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1CEEA" w14:textId="4966937B" w:rsidR="00D90487" w:rsidRDefault="00647EBD" w:rsidP="005A31A4">
      <w:r w:rsidRPr="00D90487">
        <w:rPr>
          <w:noProof/>
        </w:rPr>
        <mc:AlternateContent>
          <mc:Choice Requires="wps">
            <w:drawing>
              <wp:anchor distT="0" distB="0" distL="114300" distR="114300" simplePos="0" relativeHeight="251669504" behindDoc="0" locked="0" layoutInCell="1" allowOverlap="1" wp14:anchorId="5895B005" wp14:editId="1D022196">
                <wp:simplePos x="0" y="0"/>
                <wp:positionH relativeFrom="column">
                  <wp:posOffset>6079545</wp:posOffset>
                </wp:positionH>
                <wp:positionV relativeFrom="paragraph">
                  <wp:posOffset>-155575</wp:posOffset>
                </wp:positionV>
                <wp:extent cx="2042795" cy="31432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2042795" cy="314325"/>
                        </a:xfrm>
                        <a:prstGeom prst="rect">
                          <a:avLst/>
                        </a:prstGeom>
                        <a:noFill/>
                        <a:ln w="6350">
                          <a:noFill/>
                        </a:ln>
                      </wps:spPr>
                      <wps:txbx>
                        <w:txbxContent>
                          <w:p w14:paraId="77A18FEC" w14:textId="3D364543" w:rsidR="00303CAB" w:rsidRPr="00DE1EA8" w:rsidRDefault="00303CAB" w:rsidP="00203068">
                            <w:pPr>
                              <w:jc w:val="both"/>
                              <w:rPr>
                                <w:sz w:val="20"/>
                                <w:szCs w:val="20"/>
                              </w:rPr>
                            </w:pPr>
                            <w:r w:rsidRPr="00DE1EA8">
                              <w:rPr>
                                <w:sz w:val="20"/>
                                <w:szCs w:val="20"/>
                              </w:rPr>
                              <w:t xml:space="preserve">Date: </w:t>
                            </w:r>
                            <w:r w:rsidR="00F82349">
                              <w:rPr>
                                <w:sz w:val="20"/>
                                <w:szCs w:val="20"/>
                              </w:rPr>
                              <w:t>10/5/2019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95B005" id="_x0000_t202" coordsize="21600,21600" o:spt="202" path="m,l,21600r21600,l21600,xe">
                <v:stroke joinstyle="miter"/>
                <v:path gradientshapeok="t" o:connecttype="rect"/>
              </v:shapetype>
              <v:shape id="Text Box 26" o:spid="_x0000_s1026" type="#_x0000_t202" style="position:absolute;margin-left:478.7pt;margin-top:-12.25pt;width:160.85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" filled="f" stroked="f" strokeweight=".5pt">
                <v:textbox>
                  <w:txbxContent>
                    <w:p w14:paraId="77A18FEC" w14:textId="3D364543" w:rsidR="00303CAB" w:rsidRPr="00DE1EA8" w:rsidRDefault="00303CAB" w:rsidP="00203068">
                      <w:pPr>
                        <w:jc w:val="both"/>
                        <w:rPr>
                          <w:sz w:val="20"/>
                          <w:szCs w:val="20"/>
                        </w:rPr>
                      </w:pPr>
                      <w:r w:rsidRPr="00DE1EA8">
                        <w:rPr>
                          <w:sz w:val="20"/>
                          <w:szCs w:val="20"/>
                        </w:rPr>
                        <w:t xml:space="preserve">Date: </w:t>
                      </w:r>
                      <w:r w:rsidR="00F82349">
                        <w:rPr>
                          <w:sz w:val="20"/>
                          <w:szCs w:val="20"/>
                        </w:rPr>
                        <w:t>10/5/2019</w:t>
                      </w:r>
                    </w:p>
                  </w:txbxContent>
                </v:textbox>
              </v:shape>
            </w:pict>
          </mc:Fallback>
        </mc:AlternateContent>
      </w:r>
      <w:r w:rsidRPr="00D90487">
        <w:rPr>
          <w:noProof/>
        </w:rPr>
        <mc:AlternateContent>
          <mc:Choice Requires="wps">
            <w:drawing>
              <wp:anchor distT="0" distB="0" distL="114300" distR="114300" simplePos="0" relativeHeight="251668480" behindDoc="0" locked="0" layoutInCell="1" allowOverlap="1" wp14:anchorId="0BC65756" wp14:editId="291D4691">
                <wp:simplePos x="0" y="0"/>
                <wp:positionH relativeFrom="column">
                  <wp:posOffset>1546225</wp:posOffset>
                </wp:positionH>
                <wp:positionV relativeFrom="paragraph">
                  <wp:posOffset>-190804</wp:posOffset>
                </wp:positionV>
                <wp:extent cx="2042795" cy="31432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2042795" cy="314325"/>
                        </a:xfrm>
                        <a:prstGeom prst="rect">
                          <a:avLst/>
                        </a:prstGeom>
                        <a:noFill/>
                        <a:ln w="6350">
                          <a:noFill/>
                        </a:ln>
                      </wps:spPr>
                      <wps:txbx>
                        <w:txbxContent>
                          <w:p w14:paraId="1B5DC6D5" w14:textId="2AE8E0D5" w:rsidR="00303CAB" w:rsidRPr="00DE1EA8" w:rsidRDefault="00303CAB" w:rsidP="00D90487">
                            <w:pPr>
                              <w:rPr>
                                <w:sz w:val="20"/>
                                <w:szCs w:val="20"/>
                              </w:rPr>
                            </w:pPr>
                            <w:r w:rsidRPr="00DE1EA8">
                              <w:rPr>
                                <w:sz w:val="20"/>
                                <w:szCs w:val="20"/>
                              </w:rPr>
                              <w:t>Version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65756" id="Text Box 25" o:spid="_x0000_s1027" type="#_x0000_t202" style="position:absolute;margin-left:121.75pt;margin-top:-15pt;width:160.85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" filled="f" stroked="f" strokeweight=".5pt">
                <v:textbox>
                  <w:txbxContent>
                    <w:p w14:paraId="1B5DC6D5" w14:textId="2AE8E0D5" w:rsidR="00303CAB" w:rsidRPr="00DE1EA8" w:rsidRDefault="00303CAB" w:rsidP="00D90487">
                      <w:pPr>
                        <w:rPr>
                          <w:sz w:val="20"/>
                          <w:szCs w:val="20"/>
                        </w:rPr>
                      </w:pPr>
                      <w:r w:rsidRPr="00DE1EA8">
                        <w:rPr>
                          <w:sz w:val="20"/>
                          <w:szCs w:val="20"/>
                        </w:rPr>
                        <w:t>Version 1.0</w:t>
                      </w:r>
                    </w:p>
                  </w:txbxContent>
                </v:textbox>
              </v:shape>
            </w:pict>
          </mc:Fallback>
        </mc:AlternateContent>
      </w:r>
    </w:p>
    <w:p w14:paraId="40605080" w14:textId="3989033B" w:rsidR="00D90487" w:rsidRDefault="003720C2" w:rsidP="005A31A4">
      <w:r w:rsidRPr="00D90487">
        <w:rPr>
          <w:noProof/>
        </w:rPr>
        <mc:AlternateContent>
          <mc:Choice Requires="wps">
            <w:drawing>
              <wp:anchor distT="0" distB="0" distL="114300" distR="114300" simplePos="0" relativeHeight="251666432" behindDoc="0" locked="0" layoutInCell="1" allowOverlap="1" wp14:anchorId="1055C96B" wp14:editId="39EC63E8">
                <wp:simplePos x="0" y="0"/>
                <wp:positionH relativeFrom="column">
                  <wp:posOffset>1579518</wp:posOffset>
                </wp:positionH>
                <wp:positionV relativeFrom="paragraph">
                  <wp:posOffset>55751</wp:posOffset>
                </wp:positionV>
                <wp:extent cx="6041985" cy="65722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6041985" cy="657225"/>
                        </a:xfrm>
                        <a:prstGeom prst="rect">
                          <a:avLst/>
                        </a:prstGeom>
                        <a:noFill/>
                        <a:ln w="6350">
                          <a:noFill/>
                        </a:ln>
                      </wps:spPr>
                      <wps:txbx>
                        <w:txbxContent>
                          <w:p w14:paraId="68C048FB" w14:textId="4D0D075D" w:rsidR="00303CAB" w:rsidRPr="005A31A4" w:rsidRDefault="00E80DD5" w:rsidP="00D90487">
                            <w:pPr>
                              <w:rPr>
                                <w:sz w:val="56"/>
                              </w:rPr>
                            </w:pPr>
                            <w:r>
                              <w:rPr>
                                <w:sz w:val="56"/>
                              </w:rPr>
                              <w:t>C</w:t>
                            </w:r>
                            <w:r w:rsidR="00F82349">
                              <w:rPr>
                                <w:sz w:val="56"/>
                              </w:rPr>
                              <w:t>risis</w:t>
                            </w:r>
                            <w:r>
                              <w:rPr>
                                <w:sz w:val="56"/>
                              </w:rPr>
                              <w:t xml:space="preserve"> </w:t>
                            </w:r>
                            <w:r w:rsidR="00F82349">
                              <w:rPr>
                                <w:sz w:val="56"/>
                              </w:rPr>
                              <w:t>Communications</w:t>
                            </w:r>
                            <w:r>
                              <w:rPr>
                                <w:sz w:val="56"/>
                              </w:rPr>
                              <w:t xml:space="preserve"> Plan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55C96B" id="Text Box 23" o:spid="_x0000_s1028" type="#_x0000_t202" style="position:absolute;margin-left:124.35pt;margin-top:4.4pt;width:475.75pt;height:51.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" filled="f" stroked="f" strokeweight=".5pt">
                <v:textbox>
                  <w:txbxContent>
                    <w:p w14:paraId="68C048FB" w14:textId="4D0D075D" w:rsidR="00303CAB" w:rsidRPr="005A31A4" w:rsidRDefault="00E80DD5" w:rsidP="00D90487">
                      <w:pPr>
                        <w:rPr>
                          <w:sz w:val="56"/>
                        </w:rPr>
                      </w:pPr>
                      <w:r>
                        <w:rPr>
                          <w:sz w:val="56"/>
                        </w:rPr>
                        <w:t>C</w:t>
                      </w:r>
                      <w:r w:rsidR="00F82349">
                        <w:rPr>
                          <w:sz w:val="56"/>
                        </w:rPr>
                        <w:t>risis</w:t>
                      </w:r>
                      <w:r>
                        <w:rPr>
                          <w:sz w:val="56"/>
                        </w:rPr>
                        <w:t xml:space="preserve"> </w:t>
                      </w:r>
                      <w:r w:rsidR="00F82349">
                        <w:rPr>
                          <w:sz w:val="56"/>
                        </w:rPr>
                        <w:t>Communications</w:t>
                      </w:r>
                      <w:r>
                        <w:rPr>
                          <w:sz w:val="56"/>
                        </w:rPr>
                        <w:t xml:space="preserve"> Plan Template</w:t>
                      </w:r>
                    </w:p>
                  </w:txbxContent>
                </v:textbox>
              </v:shape>
            </w:pict>
          </mc:Fallback>
        </mc:AlternateContent>
      </w:r>
    </w:p>
    <w:p w14:paraId="0B318F16" w14:textId="02849BCB" w:rsidR="00D90487" w:rsidRDefault="00D90487" w:rsidP="005A31A4"/>
    <w:p w14:paraId="61C051B4" w14:textId="5E2369E2" w:rsidR="00D90487" w:rsidRDefault="00D90487" w:rsidP="005A31A4"/>
    <w:p w14:paraId="0ECB30AB" w14:textId="372DE44F" w:rsidR="00D90487" w:rsidRDefault="00D90487" w:rsidP="005A31A4"/>
    <w:p w14:paraId="168BCB14" w14:textId="368AEC35" w:rsidR="00D90487" w:rsidRDefault="00D90487" w:rsidP="005A31A4"/>
    <w:p w14:paraId="238B24F2" w14:textId="7F34B956" w:rsidR="00D90487" w:rsidRDefault="00642DD7" w:rsidP="005A31A4">
      <w:r w:rsidRPr="00D90487">
        <w:rPr>
          <w:noProof/>
        </w:rPr>
        <mc:AlternateContent>
          <mc:Choice Requires="wps">
            <w:drawing>
              <wp:anchor distT="0" distB="0" distL="114300" distR="114300" simplePos="0" relativeHeight="251667456" behindDoc="0" locked="0" layoutInCell="1" allowOverlap="1" wp14:anchorId="59CD5282" wp14:editId="6B035396">
                <wp:simplePos x="0" y="0"/>
                <wp:positionH relativeFrom="column">
                  <wp:posOffset>1533600</wp:posOffset>
                </wp:positionH>
                <wp:positionV relativeFrom="paragraph">
                  <wp:posOffset>54816</wp:posOffset>
                </wp:positionV>
                <wp:extent cx="5629275" cy="66024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5629275" cy="6602400"/>
                        </a:xfrm>
                        <a:prstGeom prst="rect">
                          <a:avLst/>
                        </a:prstGeom>
                        <a:noFill/>
                        <a:ln w="6350">
                          <a:noFill/>
                        </a:ln>
                      </wps:spPr>
                      <wps:txbx>
                        <w:txbxContent>
                          <w:p w14:paraId="33BCB4E7" w14:textId="4476B8C4" w:rsidR="00303CAB" w:rsidRPr="00647EBD" w:rsidRDefault="00303CAB" w:rsidP="00D90487">
                            <w:pPr>
                              <w:pStyle w:val="Heading1"/>
                              <w:kinsoku w:val="0"/>
                              <w:overflowPunct w:val="0"/>
                              <w:spacing w:before="90"/>
                              <w:ind w:left="240"/>
                              <w:rPr>
                                <w:rFonts w:asciiTheme="minorHAnsi" w:hAnsiTheme="minorHAnsi" w:cstheme="minorHAnsi"/>
                                <w:color w:val="231F20"/>
                                <w:u w:val="none"/>
                              </w:rPr>
                            </w:pPr>
                            <w:r w:rsidRPr="00647EBD">
                              <w:rPr>
                                <w:rFonts w:asciiTheme="minorHAnsi" w:hAnsiTheme="minorHAnsi" w:cstheme="minorHAnsi"/>
                                <w:color w:val="231F20"/>
                                <w:u w:val="none"/>
                              </w:rPr>
                              <w:t xml:space="preserve">1. 0 </w:t>
                            </w:r>
                            <w:r w:rsidRPr="00647EBD">
                              <w:rPr>
                                <w:rFonts w:asciiTheme="minorHAnsi" w:hAnsiTheme="minorHAnsi" w:cstheme="minorHAnsi"/>
                                <w:color w:val="231F20"/>
                                <w:u w:val="none"/>
                              </w:rPr>
                              <w:tab/>
                              <w:t>Purpose</w:t>
                            </w:r>
                          </w:p>
                          <w:p w14:paraId="5E931C03" w14:textId="77777777" w:rsidR="00303CAB" w:rsidRPr="00203068" w:rsidRDefault="00303CAB" w:rsidP="00203068"/>
                          <w:p w14:paraId="6974D516" w14:textId="4905771B" w:rsidR="00303CAB" w:rsidRPr="00203068" w:rsidRDefault="00303CAB" w:rsidP="00203068">
                            <w:pPr>
                              <w:pStyle w:val="BodyText"/>
                              <w:kinsoku w:val="0"/>
                              <w:overflowPunct w:val="0"/>
                              <w:ind w:left="240" w:right="240"/>
                              <w:rPr>
                                <w:rFonts w:asciiTheme="minorHAnsi" w:hAnsiTheme="minorHAnsi" w:cstheme="minorHAnsi"/>
                                <w:color w:val="231F20"/>
                                <w:sz w:val="20"/>
                                <w:szCs w:val="20"/>
                              </w:rPr>
                            </w:pPr>
                            <w:r w:rsidRPr="00203068">
                              <w:rPr>
                                <w:rFonts w:asciiTheme="minorHAnsi" w:hAnsiTheme="minorHAnsi" w:cstheme="minorHAnsi"/>
                                <w:color w:val="231F20"/>
                                <w:sz w:val="20"/>
                                <w:szCs w:val="20"/>
                              </w:rPr>
                              <w:t xml:space="preserve">To </w:t>
                            </w:r>
                            <w:r w:rsidR="00661669">
                              <w:rPr>
                                <w:rFonts w:asciiTheme="minorHAnsi" w:hAnsiTheme="minorHAnsi" w:cstheme="minorHAnsi"/>
                                <w:color w:val="231F20"/>
                                <w:sz w:val="20"/>
                                <w:szCs w:val="20"/>
                              </w:rPr>
                              <w:t xml:space="preserve">provide our members a template that can be modified for </w:t>
                            </w:r>
                            <w:r w:rsidR="00F82349">
                              <w:rPr>
                                <w:rFonts w:asciiTheme="minorHAnsi" w:hAnsiTheme="minorHAnsi" w:cstheme="minorHAnsi"/>
                                <w:color w:val="231F20"/>
                                <w:sz w:val="20"/>
                                <w:szCs w:val="20"/>
                              </w:rPr>
                              <w:t>your</w:t>
                            </w:r>
                            <w:r w:rsidR="00661669">
                              <w:rPr>
                                <w:rFonts w:asciiTheme="minorHAnsi" w:hAnsiTheme="minorHAnsi" w:cstheme="minorHAnsi"/>
                                <w:color w:val="231F20"/>
                                <w:sz w:val="20"/>
                                <w:szCs w:val="20"/>
                              </w:rPr>
                              <w:t xml:space="preserve"> company’s use in developing a </w:t>
                            </w:r>
                            <w:r w:rsidR="00F82349">
                              <w:rPr>
                                <w:rFonts w:asciiTheme="minorHAnsi" w:hAnsiTheme="minorHAnsi" w:cstheme="minorHAnsi"/>
                                <w:color w:val="231F20"/>
                                <w:sz w:val="20"/>
                                <w:szCs w:val="20"/>
                              </w:rPr>
                              <w:t>Crisis Communications</w:t>
                            </w:r>
                            <w:r w:rsidR="00661669">
                              <w:rPr>
                                <w:rFonts w:asciiTheme="minorHAnsi" w:hAnsiTheme="minorHAnsi" w:cstheme="minorHAnsi"/>
                                <w:color w:val="231F20"/>
                                <w:sz w:val="20"/>
                                <w:szCs w:val="20"/>
                              </w:rPr>
                              <w:t xml:space="preserve"> Plan. The </w:t>
                            </w:r>
                            <w:r w:rsidR="00F82349">
                              <w:rPr>
                                <w:rFonts w:asciiTheme="minorHAnsi" w:hAnsiTheme="minorHAnsi" w:cstheme="minorHAnsi"/>
                                <w:color w:val="231F20"/>
                                <w:sz w:val="20"/>
                                <w:szCs w:val="20"/>
                              </w:rPr>
                              <w:t xml:space="preserve">Crisis Communications Plan compliments your company’s cyber incident response plan and may be modified for use for other incident types, however the what, how, why and when you communicate critical information to your stakeholders, customers and partners would be different for each type of incident. This plan focuses communication strategies for </w:t>
                            </w:r>
                            <w:r w:rsidR="00F82349" w:rsidRPr="00F82349">
                              <w:rPr>
                                <w:rFonts w:asciiTheme="minorHAnsi" w:hAnsiTheme="minorHAnsi" w:cstheme="minorHAnsi"/>
                                <w:b/>
                                <w:color w:val="231F20"/>
                                <w:sz w:val="20"/>
                                <w:szCs w:val="20"/>
                              </w:rPr>
                              <w:t>cyber incidents</w:t>
                            </w:r>
                            <w:r w:rsidR="00F82349">
                              <w:rPr>
                                <w:rFonts w:asciiTheme="minorHAnsi" w:hAnsiTheme="minorHAnsi" w:cstheme="minorHAnsi"/>
                                <w:color w:val="231F20"/>
                                <w:sz w:val="20"/>
                                <w:szCs w:val="20"/>
                              </w:rPr>
                              <w:t xml:space="preserve"> </w:t>
                            </w:r>
                            <w:r w:rsidR="00F82349" w:rsidRPr="00F82349">
                              <w:rPr>
                                <w:rFonts w:asciiTheme="minorHAnsi" w:hAnsiTheme="minorHAnsi" w:cstheme="minorHAnsi"/>
                                <w:b/>
                                <w:color w:val="231F20"/>
                                <w:sz w:val="20"/>
                                <w:szCs w:val="20"/>
                              </w:rPr>
                              <w:t>only.</w:t>
                            </w:r>
                            <w:r w:rsidR="00F82349">
                              <w:rPr>
                                <w:rFonts w:asciiTheme="minorHAnsi" w:hAnsiTheme="minorHAnsi" w:cstheme="minorHAnsi"/>
                                <w:color w:val="231F20"/>
                                <w:sz w:val="20"/>
                                <w:szCs w:val="20"/>
                              </w:rPr>
                              <w:t xml:space="preserve"> </w:t>
                            </w:r>
                          </w:p>
                          <w:p w14:paraId="421F9EA9" w14:textId="77777777" w:rsidR="00303CAB" w:rsidRPr="00203068" w:rsidRDefault="00303CAB" w:rsidP="00203068">
                            <w:pPr>
                              <w:pStyle w:val="BodyText"/>
                              <w:kinsoku w:val="0"/>
                              <w:overflowPunct w:val="0"/>
                              <w:spacing w:before="7"/>
                              <w:rPr>
                                <w:rFonts w:asciiTheme="minorHAnsi" w:hAnsiTheme="minorHAnsi" w:cstheme="minorHAnsi"/>
                                <w:sz w:val="20"/>
                                <w:szCs w:val="20"/>
                              </w:rPr>
                            </w:pPr>
                          </w:p>
                          <w:p w14:paraId="521681ED" w14:textId="5795BF2A" w:rsidR="00303CAB" w:rsidRDefault="00303CAB" w:rsidP="00203068">
                            <w:pPr>
                              <w:pStyle w:val="Heading1"/>
                              <w:kinsoku w:val="0"/>
                              <w:overflowPunct w:val="0"/>
                              <w:ind w:left="240"/>
                              <w:jc w:val="left"/>
                              <w:rPr>
                                <w:rFonts w:asciiTheme="minorHAnsi" w:hAnsiTheme="minorHAnsi" w:cstheme="minorHAnsi"/>
                                <w:color w:val="231F20"/>
                                <w:u w:val="none"/>
                              </w:rPr>
                            </w:pPr>
                            <w:r w:rsidRPr="00647EBD">
                              <w:rPr>
                                <w:rFonts w:asciiTheme="minorHAnsi" w:hAnsiTheme="minorHAnsi" w:cstheme="minorHAnsi"/>
                                <w:color w:val="231F20"/>
                                <w:u w:val="none"/>
                              </w:rPr>
                              <w:t xml:space="preserve">2.0 </w:t>
                            </w:r>
                            <w:r w:rsidRPr="00647EBD">
                              <w:rPr>
                                <w:rFonts w:asciiTheme="minorHAnsi" w:hAnsiTheme="minorHAnsi" w:cstheme="minorHAnsi"/>
                                <w:color w:val="231F20"/>
                                <w:u w:val="none"/>
                              </w:rPr>
                              <w:tab/>
                            </w:r>
                            <w:r w:rsidR="00E13EC1">
                              <w:rPr>
                                <w:rFonts w:asciiTheme="minorHAnsi" w:hAnsiTheme="minorHAnsi" w:cstheme="minorHAnsi"/>
                                <w:color w:val="231F20"/>
                                <w:u w:val="none"/>
                              </w:rPr>
                              <w:t>Cyber Incident Definition</w:t>
                            </w:r>
                          </w:p>
                          <w:p w14:paraId="491BA9B2" w14:textId="4549F565" w:rsidR="00661669" w:rsidRDefault="00661669" w:rsidP="00661669"/>
                          <w:p w14:paraId="4157F477" w14:textId="336F143D" w:rsidR="00661669" w:rsidRDefault="00661669" w:rsidP="00661669">
                            <w:pPr>
                              <w:ind w:left="270"/>
                              <w:rPr>
                                <w:sz w:val="20"/>
                                <w:szCs w:val="20"/>
                              </w:rPr>
                            </w:pPr>
                            <w:r>
                              <w:rPr>
                                <w:sz w:val="20"/>
                                <w:szCs w:val="20"/>
                              </w:rPr>
                              <w:t>For the purposes of this document a Cyber Incident is defined as:</w:t>
                            </w:r>
                          </w:p>
                          <w:p w14:paraId="4768467F" w14:textId="066543EB" w:rsidR="00E13EC1" w:rsidRDefault="00E13EC1" w:rsidP="00661669">
                            <w:pPr>
                              <w:ind w:left="270"/>
                              <w:rPr>
                                <w:sz w:val="20"/>
                                <w:szCs w:val="20"/>
                              </w:rPr>
                            </w:pPr>
                          </w:p>
                          <w:p w14:paraId="75EB3050" w14:textId="04730665" w:rsidR="00E13EC1" w:rsidRDefault="00E13EC1" w:rsidP="00661669">
                            <w:pPr>
                              <w:ind w:left="270"/>
                              <w:rPr>
                                <w:color w:val="000000" w:themeColor="text1"/>
                                <w:sz w:val="20"/>
                                <w:szCs w:val="20"/>
                              </w:rPr>
                            </w:pPr>
                            <w:r>
                              <w:rPr>
                                <w:color w:val="000000" w:themeColor="text1"/>
                                <w:sz w:val="20"/>
                                <w:szCs w:val="20"/>
                              </w:rPr>
                              <w:t>“an occurrence that - actually or imminently jeopardizes, without lawful authority, the integrity, confidentiality or availability of information or an information system; or constituents a violation or imminent threat of violation of law, security policies, security procedures, or acceptable use policies.”</w:t>
                            </w:r>
                          </w:p>
                          <w:p w14:paraId="4BC8F182" w14:textId="76E5F77E" w:rsidR="00E13EC1" w:rsidRDefault="00E13EC1" w:rsidP="00661669">
                            <w:pPr>
                              <w:ind w:left="270"/>
                              <w:rPr>
                                <w:color w:val="000000" w:themeColor="text1"/>
                                <w:sz w:val="20"/>
                                <w:szCs w:val="20"/>
                              </w:rPr>
                            </w:pPr>
                          </w:p>
                          <w:p w14:paraId="6F5492DC" w14:textId="65BFCCD0" w:rsidR="00E13EC1" w:rsidRDefault="00E13EC1" w:rsidP="00661669">
                            <w:pPr>
                              <w:ind w:left="270"/>
                              <w:rPr>
                                <w:color w:val="000000" w:themeColor="text1"/>
                                <w:sz w:val="20"/>
                                <w:szCs w:val="20"/>
                              </w:rPr>
                            </w:pPr>
                            <w:r>
                              <w:rPr>
                                <w:color w:val="000000" w:themeColor="text1"/>
                                <w:sz w:val="20"/>
                                <w:szCs w:val="20"/>
                              </w:rPr>
                              <w:t>Department of Homeland Security, U.S</w:t>
                            </w:r>
                            <w:r w:rsidR="009840EE">
                              <w:rPr>
                                <w:color w:val="000000" w:themeColor="text1"/>
                                <w:sz w:val="20"/>
                                <w:szCs w:val="20"/>
                              </w:rPr>
                              <w:t>.</w:t>
                            </w:r>
                            <w:r>
                              <w:rPr>
                                <w:color w:val="000000" w:themeColor="text1"/>
                                <w:sz w:val="20"/>
                                <w:szCs w:val="20"/>
                              </w:rPr>
                              <w:t xml:space="preserve"> CERT</w:t>
                            </w:r>
                          </w:p>
                          <w:p w14:paraId="77E39FF2" w14:textId="727C0D55" w:rsidR="008F6030" w:rsidRPr="008F6030" w:rsidRDefault="008F6030" w:rsidP="00661669">
                            <w:pPr>
                              <w:ind w:left="270"/>
                              <w:rPr>
                                <w:color w:val="000000" w:themeColor="text1"/>
                              </w:rPr>
                            </w:pPr>
                          </w:p>
                          <w:p w14:paraId="1C1870FD" w14:textId="23743252" w:rsidR="008F6030" w:rsidRPr="008F6030" w:rsidRDefault="008F6030" w:rsidP="00661669">
                            <w:pPr>
                              <w:ind w:left="270"/>
                              <w:rPr>
                                <w:b/>
                                <w:color w:val="000000" w:themeColor="text1"/>
                              </w:rPr>
                            </w:pPr>
                            <w:r w:rsidRPr="008F6030">
                              <w:rPr>
                                <w:b/>
                                <w:color w:val="000000" w:themeColor="text1"/>
                              </w:rPr>
                              <w:t xml:space="preserve">3.0 </w:t>
                            </w:r>
                            <w:r>
                              <w:rPr>
                                <w:b/>
                                <w:color w:val="000000" w:themeColor="text1"/>
                              </w:rPr>
                              <w:tab/>
                            </w:r>
                            <w:r w:rsidRPr="008F6030">
                              <w:rPr>
                                <w:b/>
                                <w:color w:val="000000" w:themeColor="text1"/>
                              </w:rPr>
                              <w:t>Crisis Communications Planning Definition</w:t>
                            </w:r>
                          </w:p>
                          <w:p w14:paraId="272ADCF7" w14:textId="326BBE8E" w:rsidR="008F6030" w:rsidRDefault="008F6030" w:rsidP="00661669">
                            <w:pPr>
                              <w:ind w:left="270"/>
                              <w:rPr>
                                <w:color w:val="000000" w:themeColor="text1"/>
                                <w:sz w:val="20"/>
                                <w:szCs w:val="20"/>
                              </w:rPr>
                            </w:pPr>
                          </w:p>
                          <w:p w14:paraId="6A7A2AB8" w14:textId="777D9D14" w:rsidR="008F6030" w:rsidRDefault="008F6030" w:rsidP="00661669">
                            <w:pPr>
                              <w:ind w:left="270"/>
                              <w:rPr>
                                <w:color w:val="000000" w:themeColor="text1"/>
                                <w:sz w:val="20"/>
                                <w:szCs w:val="20"/>
                              </w:rPr>
                            </w:pPr>
                            <w:r>
                              <w:rPr>
                                <w:color w:val="000000" w:themeColor="text1"/>
                                <w:sz w:val="20"/>
                                <w:szCs w:val="20"/>
                              </w:rPr>
                              <w:t>For the purposes of this document, Crisis Communications is defined as:</w:t>
                            </w:r>
                          </w:p>
                          <w:p w14:paraId="50E292B6" w14:textId="1F232277" w:rsidR="008F6030" w:rsidRDefault="008F6030" w:rsidP="00661669">
                            <w:pPr>
                              <w:ind w:left="270"/>
                              <w:rPr>
                                <w:color w:val="000000" w:themeColor="text1"/>
                                <w:sz w:val="20"/>
                                <w:szCs w:val="20"/>
                              </w:rPr>
                            </w:pPr>
                          </w:p>
                          <w:p w14:paraId="21EDFA9C" w14:textId="2725AD45" w:rsidR="008F6030" w:rsidRDefault="008F6030" w:rsidP="00661669">
                            <w:pPr>
                              <w:ind w:left="270"/>
                              <w:rPr>
                                <w:i/>
                                <w:iCs/>
                                <w:sz w:val="20"/>
                                <w:szCs w:val="20"/>
                              </w:rPr>
                            </w:pPr>
                            <w:r>
                              <w:rPr>
                                <w:sz w:val="20"/>
                                <w:szCs w:val="20"/>
                              </w:rPr>
                              <w:t>“</w:t>
                            </w:r>
                            <w:r w:rsidRPr="008F6030">
                              <w:rPr>
                                <w:sz w:val="20"/>
                                <w:szCs w:val="20"/>
                              </w:rPr>
                              <w:t>P</w:t>
                            </w:r>
                            <w:r w:rsidRPr="008F6030">
                              <w:rPr>
                                <w:i/>
                                <w:iCs/>
                                <w:sz w:val="20"/>
                                <w:szCs w:val="20"/>
                              </w:rPr>
                              <w:t>erforming incident response effectively is a complex undertaking, establishing a successful incident response capability requires substantial planning and resources. Continually monitoring for attacks or potential disaster is essential. Establishing clear procedures for prioritizing the handling of incidents is critical, as is implementing effective methods of collecting, analyzing, and reporting data. It is also vital to build relationships and establish suitable means of communication with other internal groups (human resources, legal) and with external groups (other incident response teams, law enforcement).”</w:t>
                            </w:r>
                          </w:p>
                          <w:p w14:paraId="6B74FB98" w14:textId="01E4D3A9" w:rsidR="008F6030" w:rsidRDefault="008F6030" w:rsidP="00661669">
                            <w:pPr>
                              <w:ind w:left="270"/>
                              <w:rPr>
                                <w:color w:val="000000" w:themeColor="text1"/>
                                <w:sz w:val="20"/>
                                <w:szCs w:val="20"/>
                              </w:rPr>
                            </w:pPr>
                          </w:p>
                          <w:p w14:paraId="42989AFD" w14:textId="29BF1ACF" w:rsidR="008F6030" w:rsidRPr="008F6030" w:rsidRDefault="008F6030" w:rsidP="00661669">
                            <w:pPr>
                              <w:ind w:left="270"/>
                              <w:rPr>
                                <w:color w:val="000000" w:themeColor="text1"/>
                                <w:sz w:val="20"/>
                                <w:szCs w:val="20"/>
                              </w:rPr>
                            </w:pPr>
                            <w:r>
                              <w:rPr>
                                <w:color w:val="000000" w:themeColor="text1"/>
                                <w:sz w:val="20"/>
                                <w:szCs w:val="20"/>
                              </w:rPr>
                              <w:t xml:space="preserve">Department of Commerce, National Institute of Technology </w:t>
                            </w:r>
                            <w:r w:rsidRPr="008F6030">
                              <w:rPr>
                                <w:sz w:val="20"/>
                                <w:szCs w:val="20"/>
                              </w:rPr>
                              <w:t>Publication 800-61r2</w:t>
                            </w:r>
                            <w:r>
                              <w:rPr>
                                <w:i/>
                                <w:iCs/>
                                <w:sz w:val="20"/>
                                <w:szCs w:val="20"/>
                              </w:rPr>
                              <w:t>.</w:t>
                            </w:r>
                          </w:p>
                          <w:p w14:paraId="2ECEBDCD" w14:textId="77777777" w:rsidR="00F52A73" w:rsidRDefault="00F52A73" w:rsidP="00DE1EA8">
                            <w:pPr>
                              <w:pStyle w:val="Heading2"/>
                              <w:kinsoku w:val="0"/>
                              <w:overflowPunct w:val="0"/>
                              <w:rPr>
                                <w:rFonts w:asciiTheme="minorHAnsi" w:hAnsiTheme="minorHAnsi"/>
                                <w:i w:val="0"/>
                                <w:color w:val="231F20"/>
                              </w:rPr>
                            </w:pPr>
                          </w:p>
                          <w:p w14:paraId="403384E4" w14:textId="417C1D43" w:rsidR="00303CAB" w:rsidRDefault="00303CAB" w:rsidP="00DE1EA8">
                            <w:pPr>
                              <w:pStyle w:val="Heading2"/>
                              <w:kinsoku w:val="0"/>
                              <w:overflowPunct w:val="0"/>
                              <w:rPr>
                                <w:rFonts w:asciiTheme="minorHAnsi" w:hAnsiTheme="minorHAnsi"/>
                                <w:i w:val="0"/>
                                <w:color w:val="231F20"/>
                              </w:rPr>
                            </w:pPr>
                            <w:r>
                              <w:rPr>
                                <w:rFonts w:asciiTheme="minorHAnsi" w:hAnsiTheme="minorHAnsi"/>
                                <w:i w:val="0"/>
                                <w:color w:val="231F20"/>
                              </w:rPr>
                              <w:t xml:space="preserve">4.0 </w:t>
                            </w:r>
                            <w:r>
                              <w:rPr>
                                <w:rFonts w:asciiTheme="minorHAnsi" w:hAnsiTheme="minorHAnsi"/>
                                <w:i w:val="0"/>
                                <w:color w:val="231F20"/>
                              </w:rPr>
                              <w:tab/>
                            </w:r>
                            <w:r w:rsidR="00F52A73">
                              <w:rPr>
                                <w:rFonts w:asciiTheme="minorHAnsi" w:hAnsiTheme="minorHAnsi"/>
                                <w:i w:val="0"/>
                                <w:color w:val="231F20"/>
                              </w:rPr>
                              <w:t>Notifications</w:t>
                            </w:r>
                            <w:r w:rsidR="00ED77D0">
                              <w:rPr>
                                <w:rFonts w:asciiTheme="minorHAnsi" w:hAnsiTheme="minorHAnsi"/>
                                <w:i w:val="0"/>
                                <w:color w:val="231F20"/>
                              </w:rPr>
                              <w:t>/Incident Handling</w:t>
                            </w:r>
                          </w:p>
                          <w:p w14:paraId="0544E190" w14:textId="77777777" w:rsidR="00303CAB" w:rsidRPr="00DE1EA8" w:rsidRDefault="00303CAB" w:rsidP="00DE1EA8"/>
                          <w:p w14:paraId="7DD9C355" w14:textId="6737749E" w:rsidR="00303CAB" w:rsidRPr="00634ECA" w:rsidRDefault="00303CAB" w:rsidP="00D772DD">
                            <w:pPr>
                              <w:spacing w:after="240"/>
                              <w:ind w:left="270"/>
                              <w:rPr>
                                <w:rFonts w:cstheme="minorHAnsi"/>
                                <w:sz w:val="20"/>
                              </w:rPr>
                            </w:pPr>
                            <w:r>
                              <w:rPr>
                                <w:color w:val="231F20"/>
                                <w:sz w:val="20"/>
                                <w:szCs w:val="20"/>
                              </w:rPr>
                              <w:t xml:space="preserve">A. </w:t>
                            </w:r>
                            <w:r w:rsidR="00FA3287">
                              <w:rPr>
                                <w:color w:val="231F20"/>
                                <w:sz w:val="20"/>
                                <w:szCs w:val="20"/>
                              </w:rPr>
                              <w:t xml:space="preserve">Notification. </w:t>
                            </w:r>
                            <w:r w:rsidR="00F52A73">
                              <w:rPr>
                                <w:rFonts w:cstheme="minorHAnsi"/>
                                <w:sz w:val="20"/>
                              </w:rPr>
                              <w:t xml:space="preserve">How and when your company is notified of a cyber incident is of critical importance, since many new data breach laws require your company to notify authorities within 72 hours of an incident. </w:t>
                            </w:r>
                            <w:r w:rsidR="00BD5AD2">
                              <w:rPr>
                                <w:rFonts w:cstheme="minorHAnsi"/>
                                <w:sz w:val="20"/>
                              </w:rPr>
                              <w:t xml:space="preserve">If you are a NY business covered under </w:t>
                            </w:r>
                            <w:r w:rsidR="000677F8">
                              <w:rPr>
                                <w:rFonts w:cstheme="minorHAnsi"/>
                                <w:sz w:val="20"/>
                              </w:rPr>
                              <w:t>23 NYCRR 500, Cybersecurity Requirements for Financial Services Companies, you are required to “notify the superintendent as promptly as possible but in no event later than 72 hours from a determination that a Cybersecurity Event has occurred.”</w:t>
                            </w:r>
                          </w:p>
                          <w:p w14:paraId="137DEFE7" w14:textId="0A6272C6" w:rsidR="00303CAB" w:rsidRPr="00DE1EA8" w:rsidRDefault="00303CAB" w:rsidP="00D772DD">
                            <w:pPr>
                              <w:tabs>
                                <w:tab w:val="left" w:pos="580"/>
                              </w:tabs>
                              <w:kinsoku w:val="0"/>
                              <w:overflowPunct w:val="0"/>
                              <w:ind w:left="220" w:right="198" w:hanging="40"/>
                              <w:rPr>
                                <w:color w:val="231F20"/>
                                <w:sz w:val="20"/>
                                <w:szCs w:val="20"/>
                              </w:rPr>
                            </w:pPr>
                          </w:p>
                          <w:p w14:paraId="63C964F9" w14:textId="77777777" w:rsidR="00303CAB" w:rsidRPr="00DE1EA8" w:rsidRDefault="00303CAB" w:rsidP="00DE1EA8">
                            <w:pPr>
                              <w:tabs>
                                <w:tab w:val="left" w:pos="580"/>
                              </w:tabs>
                              <w:kinsoku w:val="0"/>
                              <w:overflowPunct w:val="0"/>
                              <w:ind w:left="239"/>
                              <w:rPr>
                                <w:color w:val="231F20"/>
                                <w:sz w:val="20"/>
                                <w:szCs w:val="20"/>
                              </w:rPr>
                            </w:pPr>
                          </w:p>
                          <w:p w14:paraId="58273E24" w14:textId="77777777" w:rsidR="00303CAB" w:rsidRPr="00F07421" w:rsidRDefault="00303CAB" w:rsidP="00D90487">
                            <w:pPr>
                              <w:pStyle w:val="BodyText"/>
                              <w:kinsoku w:val="0"/>
                              <w:overflowPunct w:val="0"/>
                              <w:spacing w:before="10"/>
                              <w:rPr>
                                <w:sz w:val="20"/>
                                <w:szCs w:val="20"/>
                              </w:rPr>
                            </w:pPr>
                          </w:p>
                          <w:p w14:paraId="15F96329" w14:textId="0CAC9580" w:rsidR="00303CAB" w:rsidRPr="00F07421" w:rsidRDefault="00303CAB" w:rsidP="00D90487">
                            <w:pPr>
                              <w:rPr>
                                <w:rFonts w:ascii="Lato" w:hAnsi="Lato" w:cs="Lat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CD5282" id="_x0000_t202" coordsize="21600,21600" o:spt="202" path="m,l,21600r21600,l21600,xe">
                <v:stroke joinstyle="miter"/>
                <v:path gradientshapeok="t" o:connecttype="rect"/>
              </v:shapetype>
              <v:shape id="Text Box 24" o:spid="_x0000_s1029" type="#_x0000_t202" style="position:absolute;margin-left:120.75pt;margin-top:4.3pt;width:443.25pt;height:51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" filled="f" stroked="f" strokeweight=".5pt">
                <v:textbox>
                  <w:txbxContent>
                    <w:p w14:paraId="33BCB4E7" w14:textId="4476B8C4" w:rsidR="00303CAB" w:rsidRPr="00647EBD" w:rsidRDefault="00303CAB" w:rsidP="00D90487">
                      <w:pPr>
                        <w:pStyle w:val="Heading1"/>
                        <w:kinsoku w:val="0"/>
                        <w:overflowPunct w:val="0"/>
                        <w:spacing w:before="90"/>
                        <w:ind w:left="240"/>
                        <w:rPr>
                          <w:rFonts w:asciiTheme="minorHAnsi" w:hAnsiTheme="minorHAnsi" w:cstheme="minorHAnsi"/>
                          <w:color w:val="231F20"/>
                          <w:u w:val="none"/>
                        </w:rPr>
                      </w:pPr>
                      <w:r w:rsidRPr="00647EBD">
                        <w:rPr>
                          <w:rFonts w:asciiTheme="minorHAnsi" w:hAnsiTheme="minorHAnsi" w:cstheme="minorHAnsi"/>
                          <w:color w:val="231F20"/>
                          <w:u w:val="none"/>
                        </w:rPr>
                        <w:t xml:space="preserve">1. 0 </w:t>
                      </w:r>
                      <w:r w:rsidRPr="00647EBD">
                        <w:rPr>
                          <w:rFonts w:asciiTheme="minorHAnsi" w:hAnsiTheme="minorHAnsi" w:cstheme="minorHAnsi"/>
                          <w:color w:val="231F20"/>
                          <w:u w:val="none"/>
                        </w:rPr>
                        <w:tab/>
                        <w:t>Purpose</w:t>
                      </w:r>
                    </w:p>
                    <w:p w14:paraId="5E931C03" w14:textId="77777777" w:rsidR="00303CAB" w:rsidRPr="00203068" w:rsidRDefault="00303CAB" w:rsidP="00203068"/>
                    <w:p w14:paraId="6974D516" w14:textId="4905771B" w:rsidR="00303CAB" w:rsidRPr="00203068" w:rsidRDefault="00303CAB" w:rsidP="00203068">
                      <w:pPr>
                        <w:pStyle w:val="BodyText"/>
                        <w:kinsoku w:val="0"/>
                        <w:overflowPunct w:val="0"/>
                        <w:ind w:left="240" w:right="240"/>
                        <w:rPr>
                          <w:rFonts w:asciiTheme="minorHAnsi" w:hAnsiTheme="minorHAnsi" w:cstheme="minorHAnsi"/>
                          <w:color w:val="231F20"/>
                          <w:sz w:val="20"/>
                          <w:szCs w:val="20"/>
                        </w:rPr>
                      </w:pPr>
                      <w:r w:rsidRPr="00203068">
                        <w:rPr>
                          <w:rFonts w:asciiTheme="minorHAnsi" w:hAnsiTheme="minorHAnsi" w:cstheme="minorHAnsi"/>
                          <w:color w:val="231F20"/>
                          <w:sz w:val="20"/>
                          <w:szCs w:val="20"/>
                        </w:rPr>
                        <w:t xml:space="preserve">To </w:t>
                      </w:r>
                      <w:r w:rsidR="00661669">
                        <w:rPr>
                          <w:rFonts w:asciiTheme="minorHAnsi" w:hAnsiTheme="minorHAnsi" w:cstheme="minorHAnsi"/>
                          <w:color w:val="231F20"/>
                          <w:sz w:val="20"/>
                          <w:szCs w:val="20"/>
                        </w:rPr>
                        <w:t xml:space="preserve">provide our members a template that can be modified for </w:t>
                      </w:r>
                      <w:r w:rsidR="00F82349">
                        <w:rPr>
                          <w:rFonts w:asciiTheme="minorHAnsi" w:hAnsiTheme="minorHAnsi" w:cstheme="minorHAnsi"/>
                          <w:color w:val="231F20"/>
                          <w:sz w:val="20"/>
                          <w:szCs w:val="20"/>
                        </w:rPr>
                        <w:t>your</w:t>
                      </w:r>
                      <w:r w:rsidR="00661669">
                        <w:rPr>
                          <w:rFonts w:asciiTheme="minorHAnsi" w:hAnsiTheme="minorHAnsi" w:cstheme="minorHAnsi"/>
                          <w:color w:val="231F20"/>
                          <w:sz w:val="20"/>
                          <w:szCs w:val="20"/>
                        </w:rPr>
                        <w:t xml:space="preserve"> company’s use in developing a </w:t>
                      </w:r>
                      <w:r w:rsidR="00F82349">
                        <w:rPr>
                          <w:rFonts w:asciiTheme="minorHAnsi" w:hAnsiTheme="minorHAnsi" w:cstheme="minorHAnsi"/>
                          <w:color w:val="231F20"/>
                          <w:sz w:val="20"/>
                          <w:szCs w:val="20"/>
                        </w:rPr>
                        <w:t>Crisis Communications</w:t>
                      </w:r>
                      <w:r w:rsidR="00661669">
                        <w:rPr>
                          <w:rFonts w:asciiTheme="minorHAnsi" w:hAnsiTheme="minorHAnsi" w:cstheme="minorHAnsi"/>
                          <w:color w:val="231F20"/>
                          <w:sz w:val="20"/>
                          <w:szCs w:val="20"/>
                        </w:rPr>
                        <w:t xml:space="preserve"> Plan. The </w:t>
                      </w:r>
                      <w:r w:rsidR="00F82349">
                        <w:rPr>
                          <w:rFonts w:asciiTheme="minorHAnsi" w:hAnsiTheme="minorHAnsi" w:cstheme="minorHAnsi"/>
                          <w:color w:val="231F20"/>
                          <w:sz w:val="20"/>
                          <w:szCs w:val="20"/>
                        </w:rPr>
                        <w:t xml:space="preserve">Crisis Communications Plan compliments your company’s cyber incident response plan and may be modified for use for other incident types, however the what, how, why and when you communicate critical information to your stakeholders, customers and partners would be different for each type of incident. This plan focuses communication strategies for </w:t>
                      </w:r>
                      <w:r w:rsidR="00F82349" w:rsidRPr="00F82349">
                        <w:rPr>
                          <w:rFonts w:asciiTheme="minorHAnsi" w:hAnsiTheme="minorHAnsi" w:cstheme="minorHAnsi"/>
                          <w:b/>
                          <w:color w:val="231F20"/>
                          <w:sz w:val="20"/>
                          <w:szCs w:val="20"/>
                        </w:rPr>
                        <w:t>cyber incidents</w:t>
                      </w:r>
                      <w:r w:rsidR="00F82349">
                        <w:rPr>
                          <w:rFonts w:asciiTheme="minorHAnsi" w:hAnsiTheme="minorHAnsi" w:cstheme="minorHAnsi"/>
                          <w:color w:val="231F20"/>
                          <w:sz w:val="20"/>
                          <w:szCs w:val="20"/>
                        </w:rPr>
                        <w:t xml:space="preserve"> </w:t>
                      </w:r>
                      <w:r w:rsidR="00F82349" w:rsidRPr="00F82349">
                        <w:rPr>
                          <w:rFonts w:asciiTheme="minorHAnsi" w:hAnsiTheme="minorHAnsi" w:cstheme="minorHAnsi"/>
                          <w:b/>
                          <w:color w:val="231F20"/>
                          <w:sz w:val="20"/>
                          <w:szCs w:val="20"/>
                        </w:rPr>
                        <w:t>only.</w:t>
                      </w:r>
                      <w:r w:rsidR="00F82349">
                        <w:rPr>
                          <w:rFonts w:asciiTheme="minorHAnsi" w:hAnsiTheme="minorHAnsi" w:cstheme="minorHAnsi"/>
                          <w:color w:val="231F20"/>
                          <w:sz w:val="20"/>
                          <w:szCs w:val="20"/>
                        </w:rPr>
                        <w:t xml:space="preserve"> </w:t>
                      </w:r>
                    </w:p>
                    <w:p w14:paraId="421F9EA9" w14:textId="77777777" w:rsidR="00303CAB" w:rsidRPr="00203068" w:rsidRDefault="00303CAB" w:rsidP="00203068">
                      <w:pPr>
                        <w:pStyle w:val="BodyText"/>
                        <w:kinsoku w:val="0"/>
                        <w:overflowPunct w:val="0"/>
                        <w:spacing w:before="7"/>
                        <w:rPr>
                          <w:rFonts w:asciiTheme="minorHAnsi" w:hAnsiTheme="minorHAnsi" w:cstheme="minorHAnsi"/>
                          <w:sz w:val="20"/>
                          <w:szCs w:val="20"/>
                        </w:rPr>
                      </w:pPr>
                    </w:p>
                    <w:p w14:paraId="521681ED" w14:textId="5795BF2A" w:rsidR="00303CAB" w:rsidRDefault="00303CAB" w:rsidP="00203068">
                      <w:pPr>
                        <w:pStyle w:val="Heading1"/>
                        <w:kinsoku w:val="0"/>
                        <w:overflowPunct w:val="0"/>
                        <w:ind w:left="240"/>
                        <w:jc w:val="left"/>
                        <w:rPr>
                          <w:rFonts w:asciiTheme="minorHAnsi" w:hAnsiTheme="minorHAnsi" w:cstheme="minorHAnsi"/>
                          <w:color w:val="231F20"/>
                          <w:u w:val="none"/>
                        </w:rPr>
                      </w:pPr>
                      <w:r w:rsidRPr="00647EBD">
                        <w:rPr>
                          <w:rFonts w:asciiTheme="minorHAnsi" w:hAnsiTheme="minorHAnsi" w:cstheme="minorHAnsi"/>
                          <w:color w:val="231F20"/>
                          <w:u w:val="none"/>
                        </w:rPr>
                        <w:t xml:space="preserve">2.0 </w:t>
                      </w:r>
                      <w:r w:rsidRPr="00647EBD">
                        <w:rPr>
                          <w:rFonts w:asciiTheme="minorHAnsi" w:hAnsiTheme="minorHAnsi" w:cstheme="minorHAnsi"/>
                          <w:color w:val="231F20"/>
                          <w:u w:val="none"/>
                        </w:rPr>
                        <w:tab/>
                      </w:r>
                      <w:r w:rsidR="00E13EC1">
                        <w:rPr>
                          <w:rFonts w:asciiTheme="minorHAnsi" w:hAnsiTheme="minorHAnsi" w:cstheme="minorHAnsi"/>
                          <w:color w:val="231F20"/>
                          <w:u w:val="none"/>
                        </w:rPr>
                        <w:t>Cyber Incident Definition</w:t>
                      </w:r>
                    </w:p>
                    <w:p w14:paraId="491BA9B2" w14:textId="4549F565" w:rsidR="00661669" w:rsidRDefault="00661669" w:rsidP="00661669"/>
                    <w:p w14:paraId="4157F477" w14:textId="336F143D" w:rsidR="00661669" w:rsidRDefault="00661669" w:rsidP="00661669">
                      <w:pPr>
                        <w:ind w:left="270"/>
                        <w:rPr>
                          <w:sz w:val="20"/>
                          <w:szCs w:val="20"/>
                        </w:rPr>
                      </w:pPr>
                      <w:r>
                        <w:rPr>
                          <w:sz w:val="20"/>
                          <w:szCs w:val="20"/>
                        </w:rPr>
                        <w:t>For the purposes of this document a Cyber Incident is defined as:</w:t>
                      </w:r>
                    </w:p>
                    <w:p w14:paraId="4768467F" w14:textId="066543EB" w:rsidR="00E13EC1" w:rsidRDefault="00E13EC1" w:rsidP="00661669">
                      <w:pPr>
                        <w:ind w:left="270"/>
                        <w:rPr>
                          <w:sz w:val="20"/>
                          <w:szCs w:val="20"/>
                        </w:rPr>
                      </w:pPr>
                    </w:p>
                    <w:p w14:paraId="75EB3050" w14:textId="04730665" w:rsidR="00E13EC1" w:rsidRDefault="00E13EC1" w:rsidP="00661669">
                      <w:pPr>
                        <w:ind w:left="270"/>
                        <w:rPr>
                          <w:color w:val="000000" w:themeColor="text1"/>
                          <w:sz w:val="20"/>
                          <w:szCs w:val="20"/>
                        </w:rPr>
                      </w:pPr>
                      <w:r>
                        <w:rPr>
                          <w:color w:val="000000" w:themeColor="text1"/>
                          <w:sz w:val="20"/>
                          <w:szCs w:val="20"/>
                        </w:rPr>
                        <w:t>“an occurrence that - actually or imminently jeopardizes, without lawful authority, the integrity, confidentiality or availability of information or an information system; or constituents a violation or imminent threat of violation of law, security policies, security procedures, or acceptable use policies.”</w:t>
                      </w:r>
                    </w:p>
                    <w:p w14:paraId="4BC8F182" w14:textId="76E5F77E" w:rsidR="00E13EC1" w:rsidRDefault="00E13EC1" w:rsidP="00661669">
                      <w:pPr>
                        <w:ind w:left="270"/>
                        <w:rPr>
                          <w:color w:val="000000" w:themeColor="text1"/>
                          <w:sz w:val="20"/>
                          <w:szCs w:val="20"/>
                        </w:rPr>
                      </w:pPr>
                    </w:p>
                    <w:p w14:paraId="6F5492DC" w14:textId="65BFCCD0" w:rsidR="00E13EC1" w:rsidRDefault="00E13EC1" w:rsidP="00661669">
                      <w:pPr>
                        <w:ind w:left="270"/>
                        <w:rPr>
                          <w:color w:val="000000" w:themeColor="text1"/>
                          <w:sz w:val="20"/>
                          <w:szCs w:val="20"/>
                        </w:rPr>
                      </w:pPr>
                      <w:r>
                        <w:rPr>
                          <w:color w:val="000000" w:themeColor="text1"/>
                          <w:sz w:val="20"/>
                          <w:szCs w:val="20"/>
                        </w:rPr>
                        <w:t>Department of Homeland Security, U.S</w:t>
                      </w:r>
                      <w:r w:rsidR="009840EE">
                        <w:rPr>
                          <w:color w:val="000000" w:themeColor="text1"/>
                          <w:sz w:val="20"/>
                          <w:szCs w:val="20"/>
                        </w:rPr>
                        <w:t>.</w:t>
                      </w:r>
                      <w:r>
                        <w:rPr>
                          <w:color w:val="000000" w:themeColor="text1"/>
                          <w:sz w:val="20"/>
                          <w:szCs w:val="20"/>
                        </w:rPr>
                        <w:t xml:space="preserve"> CERT</w:t>
                      </w:r>
                    </w:p>
                    <w:p w14:paraId="77E39FF2" w14:textId="727C0D55" w:rsidR="008F6030" w:rsidRPr="008F6030" w:rsidRDefault="008F6030" w:rsidP="00661669">
                      <w:pPr>
                        <w:ind w:left="270"/>
                        <w:rPr>
                          <w:color w:val="000000" w:themeColor="text1"/>
                        </w:rPr>
                      </w:pPr>
                    </w:p>
                    <w:p w14:paraId="1C1870FD" w14:textId="23743252" w:rsidR="008F6030" w:rsidRPr="008F6030" w:rsidRDefault="008F6030" w:rsidP="00661669">
                      <w:pPr>
                        <w:ind w:left="270"/>
                        <w:rPr>
                          <w:b/>
                          <w:color w:val="000000" w:themeColor="text1"/>
                        </w:rPr>
                      </w:pPr>
                      <w:r w:rsidRPr="008F6030">
                        <w:rPr>
                          <w:b/>
                          <w:color w:val="000000" w:themeColor="text1"/>
                        </w:rPr>
                        <w:t xml:space="preserve">3.0 </w:t>
                      </w:r>
                      <w:r>
                        <w:rPr>
                          <w:b/>
                          <w:color w:val="000000" w:themeColor="text1"/>
                        </w:rPr>
                        <w:tab/>
                      </w:r>
                      <w:r w:rsidRPr="008F6030">
                        <w:rPr>
                          <w:b/>
                          <w:color w:val="000000" w:themeColor="text1"/>
                        </w:rPr>
                        <w:t>Crisis Communications Planning Definition</w:t>
                      </w:r>
                    </w:p>
                    <w:p w14:paraId="272ADCF7" w14:textId="326BBE8E" w:rsidR="008F6030" w:rsidRDefault="008F6030" w:rsidP="00661669">
                      <w:pPr>
                        <w:ind w:left="270"/>
                        <w:rPr>
                          <w:color w:val="000000" w:themeColor="text1"/>
                          <w:sz w:val="20"/>
                          <w:szCs w:val="20"/>
                        </w:rPr>
                      </w:pPr>
                    </w:p>
                    <w:p w14:paraId="6A7A2AB8" w14:textId="777D9D14" w:rsidR="008F6030" w:rsidRDefault="008F6030" w:rsidP="00661669">
                      <w:pPr>
                        <w:ind w:left="270"/>
                        <w:rPr>
                          <w:color w:val="000000" w:themeColor="text1"/>
                          <w:sz w:val="20"/>
                          <w:szCs w:val="20"/>
                        </w:rPr>
                      </w:pPr>
                      <w:r>
                        <w:rPr>
                          <w:color w:val="000000" w:themeColor="text1"/>
                          <w:sz w:val="20"/>
                          <w:szCs w:val="20"/>
                        </w:rPr>
                        <w:t>For the purposes of this document, Crisis Communications is defined as:</w:t>
                      </w:r>
                    </w:p>
                    <w:p w14:paraId="50E292B6" w14:textId="1F232277" w:rsidR="008F6030" w:rsidRDefault="008F6030" w:rsidP="00661669">
                      <w:pPr>
                        <w:ind w:left="270"/>
                        <w:rPr>
                          <w:color w:val="000000" w:themeColor="text1"/>
                          <w:sz w:val="20"/>
                          <w:szCs w:val="20"/>
                        </w:rPr>
                      </w:pPr>
                    </w:p>
                    <w:p w14:paraId="21EDFA9C" w14:textId="2725AD45" w:rsidR="008F6030" w:rsidRDefault="008F6030" w:rsidP="00661669">
                      <w:pPr>
                        <w:ind w:left="270"/>
                        <w:rPr>
                          <w:i/>
                          <w:iCs/>
                          <w:sz w:val="20"/>
                          <w:szCs w:val="20"/>
                        </w:rPr>
                      </w:pPr>
                      <w:r>
                        <w:rPr>
                          <w:sz w:val="20"/>
                          <w:szCs w:val="20"/>
                        </w:rPr>
                        <w:t>“</w:t>
                      </w:r>
                      <w:r w:rsidRPr="008F6030">
                        <w:rPr>
                          <w:sz w:val="20"/>
                          <w:szCs w:val="20"/>
                        </w:rPr>
                        <w:t>P</w:t>
                      </w:r>
                      <w:r w:rsidRPr="008F6030">
                        <w:rPr>
                          <w:i/>
                          <w:iCs/>
                          <w:sz w:val="20"/>
                          <w:szCs w:val="20"/>
                        </w:rPr>
                        <w:t>erforming incident response effectively is a complex undertaking, establishing a successful incident response capability requires substantial planning and resources. Continually monitoring for attacks or potential disaster is essential. Establishing clear procedures for prioritizing the handling of incidents is critical, as is implementing effective methods of collecting, analyzing, and reporting data. It is also vital to build relationships and establish suitable means of communication with other internal groups (human resources, legal) and with external groups (other incident response teams, law enforcement).”</w:t>
                      </w:r>
                    </w:p>
                    <w:p w14:paraId="6B74FB98" w14:textId="01E4D3A9" w:rsidR="008F6030" w:rsidRDefault="008F6030" w:rsidP="00661669">
                      <w:pPr>
                        <w:ind w:left="270"/>
                        <w:rPr>
                          <w:color w:val="000000" w:themeColor="text1"/>
                          <w:sz w:val="20"/>
                          <w:szCs w:val="20"/>
                        </w:rPr>
                      </w:pPr>
                    </w:p>
                    <w:p w14:paraId="42989AFD" w14:textId="29BF1ACF" w:rsidR="008F6030" w:rsidRPr="008F6030" w:rsidRDefault="008F6030" w:rsidP="00661669">
                      <w:pPr>
                        <w:ind w:left="270"/>
                        <w:rPr>
                          <w:color w:val="000000" w:themeColor="text1"/>
                          <w:sz w:val="20"/>
                          <w:szCs w:val="20"/>
                        </w:rPr>
                      </w:pPr>
                      <w:r>
                        <w:rPr>
                          <w:color w:val="000000" w:themeColor="text1"/>
                          <w:sz w:val="20"/>
                          <w:szCs w:val="20"/>
                        </w:rPr>
                        <w:t xml:space="preserve">Department of Commerce, National Institute of Technology </w:t>
                      </w:r>
                      <w:r w:rsidRPr="008F6030">
                        <w:rPr>
                          <w:sz w:val="20"/>
                          <w:szCs w:val="20"/>
                        </w:rPr>
                        <w:t>Publication 800-61r2</w:t>
                      </w:r>
                      <w:r>
                        <w:rPr>
                          <w:i/>
                          <w:iCs/>
                          <w:sz w:val="20"/>
                          <w:szCs w:val="20"/>
                        </w:rPr>
                        <w:t>.</w:t>
                      </w:r>
                    </w:p>
                    <w:p w14:paraId="2ECEBDCD" w14:textId="77777777" w:rsidR="00F52A73" w:rsidRDefault="00F52A73" w:rsidP="00DE1EA8">
                      <w:pPr>
                        <w:pStyle w:val="Heading2"/>
                        <w:kinsoku w:val="0"/>
                        <w:overflowPunct w:val="0"/>
                        <w:rPr>
                          <w:rFonts w:asciiTheme="minorHAnsi" w:hAnsiTheme="minorHAnsi"/>
                          <w:i w:val="0"/>
                          <w:color w:val="231F20"/>
                        </w:rPr>
                      </w:pPr>
                    </w:p>
                    <w:p w14:paraId="403384E4" w14:textId="417C1D43" w:rsidR="00303CAB" w:rsidRDefault="00303CAB" w:rsidP="00DE1EA8">
                      <w:pPr>
                        <w:pStyle w:val="Heading2"/>
                        <w:kinsoku w:val="0"/>
                        <w:overflowPunct w:val="0"/>
                        <w:rPr>
                          <w:rFonts w:asciiTheme="minorHAnsi" w:hAnsiTheme="minorHAnsi"/>
                          <w:i w:val="0"/>
                          <w:color w:val="231F20"/>
                        </w:rPr>
                      </w:pPr>
                      <w:r>
                        <w:rPr>
                          <w:rFonts w:asciiTheme="minorHAnsi" w:hAnsiTheme="minorHAnsi"/>
                          <w:i w:val="0"/>
                          <w:color w:val="231F20"/>
                        </w:rPr>
                        <w:t xml:space="preserve">4.0 </w:t>
                      </w:r>
                      <w:r>
                        <w:rPr>
                          <w:rFonts w:asciiTheme="minorHAnsi" w:hAnsiTheme="minorHAnsi"/>
                          <w:i w:val="0"/>
                          <w:color w:val="231F20"/>
                        </w:rPr>
                        <w:tab/>
                      </w:r>
                      <w:r w:rsidR="00F52A73">
                        <w:rPr>
                          <w:rFonts w:asciiTheme="minorHAnsi" w:hAnsiTheme="minorHAnsi"/>
                          <w:i w:val="0"/>
                          <w:color w:val="231F20"/>
                        </w:rPr>
                        <w:t>Notifications</w:t>
                      </w:r>
                      <w:r w:rsidR="00ED77D0">
                        <w:rPr>
                          <w:rFonts w:asciiTheme="minorHAnsi" w:hAnsiTheme="minorHAnsi"/>
                          <w:i w:val="0"/>
                          <w:color w:val="231F20"/>
                        </w:rPr>
                        <w:t>/Incident Handling</w:t>
                      </w:r>
                    </w:p>
                    <w:p w14:paraId="0544E190" w14:textId="77777777" w:rsidR="00303CAB" w:rsidRPr="00DE1EA8" w:rsidRDefault="00303CAB" w:rsidP="00DE1EA8"/>
                    <w:p w14:paraId="7DD9C355" w14:textId="6737749E" w:rsidR="00303CAB" w:rsidRPr="00634ECA" w:rsidRDefault="00303CAB" w:rsidP="00D772DD">
                      <w:pPr>
                        <w:spacing w:after="240"/>
                        <w:ind w:left="270"/>
                        <w:rPr>
                          <w:rFonts w:cstheme="minorHAnsi"/>
                          <w:sz w:val="20"/>
                        </w:rPr>
                      </w:pPr>
                      <w:r>
                        <w:rPr>
                          <w:color w:val="231F20"/>
                          <w:sz w:val="20"/>
                          <w:szCs w:val="20"/>
                        </w:rPr>
                        <w:t xml:space="preserve">A. </w:t>
                      </w:r>
                      <w:r w:rsidR="00FA3287">
                        <w:rPr>
                          <w:color w:val="231F20"/>
                          <w:sz w:val="20"/>
                          <w:szCs w:val="20"/>
                        </w:rPr>
                        <w:t xml:space="preserve">Notification. </w:t>
                      </w:r>
                      <w:r w:rsidR="00F52A73">
                        <w:rPr>
                          <w:rFonts w:cstheme="minorHAnsi"/>
                          <w:sz w:val="20"/>
                        </w:rPr>
                        <w:t xml:space="preserve">How and when your company is notified of a cyber incident is of critical importance, since many new data breach laws require your company to notify authorities within 72 hours of an incident. </w:t>
                      </w:r>
                      <w:r w:rsidR="00BD5AD2">
                        <w:rPr>
                          <w:rFonts w:cstheme="minorHAnsi"/>
                          <w:sz w:val="20"/>
                        </w:rPr>
                        <w:t xml:space="preserve">If you are a NY business covered under </w:t>
                      </w:r>
                      <w:r w:rsidR="000677F8">
                        <w:rPr>
                          <w:rFonts w:cstheme="minorHAnsi"/>
                          <w:sz w:val="20"/>
                        </w:rPr>
                        <w:t>23 NYCRR 500, Cybersecurity Requirements for Financial Services Companies, you are required to “notify the superintendent as promptly as possible but in no event later than 72 hours from a determination that a Cybersecurity Event has occurred.”</w:t>
                      </w:r>
                    </w:p>
                    <w:p w14:paraId="137DEFE7" w14:textId="0A6272C6" w:rsidR="00303CAB" w:rsidRPr="00DE1EA8" w:rsidRDefault="00303CAB" w:rsidP="00D772DD">
                      <w:pPr>
                        <w:tabs>
                          <w:tab w:val="left" w:pos="580"/>
                        </w:tabs>
                        <w:kinsoku w:val="0"/>
                        <w:overflowPunct w:val="0"/>
                        <w:ind w:left="220" w:right="198" w:hanging="40"/>
                        <w:rPr>
                          <w:color w:val="231F20"/>
                          <w:sz w:val="20"/>
                          <w:szCs w:val="20"/>
                        </w:rPr>
                      </w:pPr>
                    </w:p>
                    <w:p w14:paraId="63C964F9" w14:textId="77777777" w:rsidR="00303CAB" w:rsidRPr="00DE1EA8" w:rsidRDefault="00303CAB" w:rsidP="00DE1EA8">
                      <w:pPr>
                        <w:tabs>
                          <w:tab w:val="left" w:pos="580"/>
                        </w:tabs>
                        <w:kinsoku w:val="0"/>
                        <w:overflowPunct w:val="0"/>
                        <w:ind w:left="239"/>
                        <w:rPr>
                          <w:color w:val="231F20"/>
                          <w:sz w:val="20"/>
                          <w:szCs w:val="20"/>
                        </w:rPr>
                      </w:pPr>
                    </w:p>
                    <w:p w14:paraId="58273E24" w14:textId="77777777" w:rsidR="00303CAB" w:rsidRPr="00F07421" w:rsidRDefault="00303CAB" w:rsidP="00D90487">
                      <w:pPr>
                        <w:pStyle w:val="BodyText"/>
                        <w:kinsoku w:val="0"/>
                        <w:overflowPunct w:val="0"/>
                        <w:spacing w:before="10"/>
                        <w:rPr>
                          <w:sz w:val="20"/>
                          <w:szCs w:val="20"/>
                        </w:rPr>
                      </w:pPr>
                    </w:p>
                    <w:p w14:paraId="15F96329" w14:textId="0CAC9580" w:rsidR="00303CAB" w:rsidRPr="00F07421" w:rsidRDefault="00303CAB" w:rsidP="00D90487">
                      <w:pPr>
                        <w:rPr>
                          <w:rFonts w:ascii="Lato" w:hAnsi="Lato" w:cs="Lato"/>
                          <w:sz w:val="20"/>
                          <w:szCs w:val="20"/>
                        </w:rPr>
                      </w:pPr>
                    </w:p>
                  </w:txbxContent>
                </v:textbox>
              </v:shape>
            </w:pict>
          </mc:Fallback>
        </mc:AlternateContent>
      </w:r>
    </w:p>
    <w:p w14:paraId="40C151B6" w14:textId="4DB766B1" w:rsidR="00D90487" w:rsidRDefault="00D90487" w:rsidP="005A31A4"/>
    <w:p w14:paraId="6ECEAF56" w14:textId="77777777" w:rsidR="00D90487" w:rsidRDefault="00D90487" w:rsidP="005A31A4"/>
    <w:p w14:paraId="6F7615FD" w14:textId="77777777" w:rsidR="00D90487" w:rsidRDefault="00D90487" w:rsidP="005A31A4"/>
    <w:p w14:paraId="66A65350" w14:textId="77777777" w:rsidR="00D90487" w:rsidRDefault="00D90487" w:rsidP="005A31A4"/>
    <w:p w14:paraId="776C4F55" w14:textId="77777777" w:rsidR="00D90487" w:rsidRDefault="00D90487" w:rsidP="005A31A4"/>
    <w:p w14:paraId="6F3999CB" w14:textId="77777777" w:rsidR="00D90487" w:rsidRDefault="00D90487" w:rsidP="005A31A4"/>
    <w:p w14:paraId="694A072A" w14:textId="77777777" w:rsidR="00D90487" w:rsidRDefault="00D90487" w:rsidP="005A31A4"/>
    <w:p w14:paraId="5482989B" w14:textId="77777777" w:rsidR="00D90487" w:rsidRDefault="00D90487" w:rsidP="005A31A4"/>
    <w:p w14:paraId="002BF0DE" w14:textId="77777777" w:rsidR="00D90487" w:rsidRDefault="00D90487" w:rsidP="005A31A4"/>
    <w:p w14:paraId="6F66CF41" w14:textId="77777777" w:rsidR="00D90487" w:rsidRDefault="00D90487" w:rsidP="005A31A4"/>
    <w:p w14:paraId="1FEECBC9" w14:textId="77777777" w:rsidR="00D90487" w:rsidRDefault="00D90487" w:rsidP="005A31A4"/>
    <w:p w14:paraId="28A6A1C4" w14:textId="77777777" w:rsidR="00D90487" w:rsidRDefault="00D90487" w:rsidP="005A31A4"/>
    <w:p w14:paraId="4B6482FD" w14:textId="77777777" w:rsidR="00D90487" w:rsidRDefault="00D90487" w:rsidP="005A31A4"/>
    <w:p w14:paraId="69BE1CEE" w14:textId="77777777" w:rsidR="00D90487" w:rsidRDefault="00D90487" w:rsidP="005A31A4"/>
    <w:p w14:paraId="74C1A5D2" w14:textId="77777777" w:rsidR="00D90487" w:rsidRDefault="00D90487" w:rsidP="005A31A4"/>
    <w:p w14:paraId="52D5EE61" w14:textId="77777777" w:rsidR="00D90487" w:rsidRDefault="00D90487" w:rsidP="005A31A4"/>
    <w:p w14:paraId="109C4EDD" w14:textId="77777777" w:rsidR="00D90487" w:rsidRDefault="00D90487" w:rsidP="005A31A4"/>
    <w:p w14:paraId="6C745ADE" w14:textId="77777777" w:rsidR="00D90487" w:rsidRDefault="00D90487" w:rsidP="005A31A4"/>
    <w:p w14:paraId="0C11E442" w14:textId="77777777" w:rsidR="00D90487" w:rsidRDefault="00D90487" w:rsidP="005A31A4"/>
    <w:p w14:paraId="17903927" w14:textId="77777777" w:rsidR="00D90487" w:rsidRDefault="00D90487" w:rsidP="005A31A4"/>
    <w:p w14:paraId="34489AEE" w14:textId="77777777" w:rsidR="00D90487" w:rsidRDefault="00D90487" w:rsidP="005A31A4"/>
    <w:p w14:paraId="3CC3D0FB" w14:textId="77777777" w:rsidR="00D90487" w:rsidRDefault="00D90487" w:rsidP="005A31A4"/>
    <w:p w14:paraId="6F27B0B0" w14:textId="77777777" w:rsidR="00D90487" w:rsidRDefault="00D90487" w:rsidP="005A31A4"/>
    <w:p w14:paraId="30BF892C" w14:textId="77777777" w:rsidR="00D90487" w:rsidRDefault="00D90487" w:rsidP="005A31A4"/>
    <w:p w14:paraId="387EBA5A" w14:textId="77777777" w:rsidR="00D90487" w:rsidRDefault="00D90487" w:rsidP="005A31A4"/>
    <w:p w14:paraId="0D2902DE" w14:textId="77777777" w:rsidR="00D90487" w:rsidRDefault="00D90487" w:rsidP="005A31A4"/>
    <w:p w14:paraId="683E3BEA" w14:textId="77777777" w:rsidR="00D90487" w:rsidRDefault="00D90487" w:rsidP="005A31A4"/>
    <w:p w14:paraId="6AD607CF" w14:textId="77777777" w:rsidR="00D90487" w:rsidRDefault="00D90487" w:rsidP="005A31A4"/>
    <w:p w14:paraId="1D42FCE1" w14:textId="77777777" w:rsidR="00D90487" w:rsidRDefault="00D90487" w:rsidP="005A31A4"/>
    <w:p w14:paraId="53380AF7" w14:textId="77777777" w:rsidR="00D90487" w:rsidRDefault="00D90487" w:rsidP="005A31A4"/>
    <w:p w14:paraId="1349C95B" w14:textId="77777777" w:rsidR="00D90487" w:rsidRDefault="00D90487" w:rsidP="005A31A4"/>
    <w:p w14:paraId="729C3EFF" w14:textId="77777777" w:rsidR="00D90487" w:rsidRDefault="00D90487" w:rsidP="005A31A4"/>
    <w:p w14:paraId="3015EC3B" w14:textId="77777777" w:rsidR="00D90487" w:rsidRDefault="00D90487" w:rsidP="005A31A4"/>
    <w:p w14:paraId="2AA616A9" w14:textId="77777777" w:rsidR="00D90487" w:rsidRDefault="00D90487" w:rsidP="005A31A4"/>
    <w:p w14:paraId="255344F9" w14:textId="77777777" w:rsidR="00D90487" w:rsidRDefault="00D90487" w:rsidP="005A31A4"/>
    <w:p w14:paraId="704A707D" w14:textId="77777777" w:rsidR="00D90487" w:rsidRDefault="00D90487" w:rsidP="005A31A4"/>
    <w:p w14:paraId="584A91E8" w14:textId="77777777" w:rsidR="00D90487" w:rsidRDefault="00D90487" w:rsidP="005A31A4"/>
    <w:p w14:paraId="1AACFE79" w14:textId="77777777" w:rsidR="00D90487" w:rsidRDefault="00D90487" w:rsidP="005A31A4"/>
    <w:p w14:paraId="34BB3DD3" w14:textId="77777777" w:rsidR="00D90487" w:rsidRDefault="00D90487" w:rsidP="005A31A4"/>
    <w:p w14:paraId="5770EED0" w14:textId="77777777" w:rsidR="00D90487" w:rsidRDefault="00D90487" w:rsidP="005A31A4"/>
    <w:p w14:paraId="36788AB3" w14:textId="59210692" w:rsidR="00D4591F" w:rsidRDefault="00647EBD" w:rsidP="005A31A4">
      <w:r>
        <w:rPr>
          <w:noProof/>
        </w:rPr>
        <w:lastRenderedPageBreak/>
        <mc:AlternateContent>
          <mc:Choice Requires="wps">
            <w:drawing>
              <wp:anchor distT="0" distB="0" distL="114300" distR="114300" simplePos="0" relativeHeight="251664384" behindDoc="0" locked="0" layoutInCell="1" allowOverlap="1" wp14:anchorId="07244A85" wp14:editId="622D7FDA">
                <wp:simplePos x="0" y="0"/>
                <wp:positionH relativeFrom="column">
                  <wp:posOffset>6307455</wp:posOffset>
                </wp:positionH>
                <wp:positionV relativeFrom="paragraph">
                  <wp:posOffset>-174321</wp:posOffset>
                </wp:positionV>
                <wp:extent cx="2042795" cy="314325"/>
                <wp:effectExtent l="0" t="0" r="0" b="0"/>
                <wp:wrapNone/>
                <wp:docPr id="5" name="Text Box 5"/>
                <wp:cNvGraphicFramePr/>
                <a:graphic xmlns:a="http://schemas.openxmlformats.org/drawingml/2006/main">
                  <a:graphicData uri="http://schemas.microsoft.com/office/word/2010/wordprocessingShape">
                    <wps:wsp>
                      <wps:cNvSpPr txBox="1"/>
                      <wps:spPr>
                        <a:xfrm>
                          <a:off x="0" y="0"/>
                          <a:ext cx="2042795" cy="314325"/>
                        </a:xfrm>
                        <a:prstGeom prst="rect">
                          <a:avLst/>
                        </a:prstGeom>
                        <a:noFill/>
                        <a:ln w="6350">
                          <a:noFill/>
                        </a:ln>
                      </wps:spPr>
                      <wps:txbx>
                        <w:txbxContent>
                          <w:p w14:paraId="21CB8DDE" w14:textId="5BFC8118" w:rsidR="00303CAB" w:rsidRPr="00BA50C2" w:rsidRDefault="00303CAB" w:rsidP="005A31A4">
                            <w:pPr>
                              <w:rPr>
                                <w:sz w:val="20"/>
                                <w:szCs w:val="20"/>
                              </w:rPr>
                            </w:pPr>
                            <w:r w:rsidRPr="00BA50C2">
                              <w:rPr>
                                <w:sz w:val="20"/>
                                <w:szCs w:val="20"/>
                              </w:rPr>
                              <w:t xml:space="preserve">Date: </w:t>
                            </w:r>
                            <w:r w:rsidR="00054915">
                              <w:rPr>
                                <w:sz w:val="20"/>
                                <w:szCs w:val="20"/>
                              </w:rPr>
                              <w:t>10</w:t>
                            </w:r>
                            <w:r w:rsidRPr="00BA50C2">
                              <w:rPr>
                                <w:sz w:val="20"/>
                                <w:szCs w:val="20"/>
                              </w:rPr>
                              <w:t>/</w:t>
                            </w:r>
                            <w:r w:rsidR="00576D1A">
                              <w:rPr>
                                <w:sz w:val="20"/>
                                <w:szCs w:val="20"/>
                              </w:rPr>
                              <w:t>5</w:t>
                            </w:r>
                            <w:r w:rsidRPr="00BA50C2">
                              <w:rPr>
                                <w:sz w:val="20"/>
                                <w:szCs w:val="20"/>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44A85" id="Text Box 5" o:spid="_x0000_s1030" type="#_x0000_t202" style="position:absolute;margin-left:496.65pt;margin-top:-13.75pt;width:160.8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" filled="f" stroked="f" strokeweight=".5pt">
                <v:textbox>
                  <w:txbxContent>
                    <w:p w14:paraId="21CB8DDE" w14:textId="5BFC8118" w:rsidR="00303CAB" w:rsidRPr="00BA50C2" w:rsidRDefault="00303CAB" w:rsidP="005A31A4">
                      <w:pPr>
                        <w:rPr>
                          <w:sz w:val="20"/>
                          <w:szCs w:val="20"/>
                        </w:rPr>
                      </w:pPr>
                      <w:r w:rsidRPr="00BA50C2">
                        <w:rPr>
                          <w:sz w:val="20"/>
                          <w:szCs w:val="20"/>
                        </w:rPr>
                        <w:t xml:space="preserve">Date: </w:t>
                      </w:r>
                      <w:r w:rsidR="00054915">
                        <w:rPr>
                          <w:sz w:val="20"/>
                          <w:szCs w:val="20"/>
                        </w:rPr>
                        <w:t>10</w:t>
                      </w:r>
                      <w:r w:rsidRPr="00BA50C2">
                        <w:rPr>
                          <w:sz w:val="20"/>
                          <w:szCs w:val="20"/>
                        </w:rPr>
                        <w:t>/</w:t>
                      </w:r>
                      <w:r w:rsidR="00576D1A">
                        <w:rPr>
                          <w:sz w:val="20"/>
                          <w:szCs w:val="20"/>
                        </w:rPr>
                        <w:t>5</w:t>
                      </w:r>
                      <w:r w:rsidRPr="00BA50C2">
                        <w:rPr>
                          <w:sz w:val="20"/>
                          <w:szCs w:val="20"/>
                        </w:rPr>
                        <w:t>/19</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1B5625C5" wp14:editId="368AFDF9">
                <wp:simplePos x="0" y="0"/>
                <wp:positionH relativeFrom="column">
                  <wp:posOffset>1645920</wp:posOffset>
                </wp:positionH>
                <wp:positionV relativeFrom="paragraph">
                  <wp:posOffset>-174127</wp:posOffset>
                </wp:positionV>
                <wp:extent cx="2042795" cy="278296"/>
                <wp:effectExtent l="0" t="0" r="0" b="0"/>
                <wp:wrapNone/>
                <wp:docPr id="4" name="Text Box 4"/>
                <wp:cNvGraphicFramePr/>
                <a:graphic xmlns:a="http://schemas.openxmlformats.org/drawingml/2006/main">
                  <a:graphicData uri="http://schemas.microsoft.com/office/word/2010/wordprocessingShape">
                    <wps:wsp>
                      <wps:cNvSpPr txBox="1"/>
                      <wps:spPr>
                        <a:xfrm>
                          <a:off x="0" y="0"/>
                          <a:ext cx="2042795" cy="278296"/>
                        </a:xfrm>
                        <a:prstGeom prst="rect">
                          <a:avLst/>
                        </a:prstGeom>
                        <a:noFill/>
                        <a:ln w="6350">
                          <a:noFill/>
                        </a:ln>
                      </wps:spPr>
                      <wps:txbx>
                        <w:txbxContent>
                          <w:p w14:paraId="7C8BC11B" w14:textId="5867C997" w:rsidR="00303CAB" w:rsidRPr="00BA50C2" w:rsidRDefault="00303CAB">
                            <w:pPr>
                              <w:rPr>
                                <w:sz w:val="20"/>
                                <w:szCs w:val="20"/>
                              </w:rPr>
                            </w:pPr>
                            <w:r w:rsidRPr="00BA50C2">
                              <w:rPr>
                                <w:sz w:val="20"/>
                                <w:szCs w:val="20"/>
                              </w:rPr>
                              <w:t>Version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625C5" id="Text Box 4" o:spid="_x0000_s1031" type="#_x0000_t202" style="position:absolute;margin-left:129.6pt;margin-top:-13.7pt;width:160.85pt;height:2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" filled="f" stroked="f" strokeweight=".5pt">
                <v:textbox>
                  <w:txbxContent>
                    <w:p w14:paraId="7C8BC11B" w14:textId="5867C997" w:rsidR="00303CAB" w:rsidRPr="00BA50C2" w:rsidRDefault="00303CAB">
                      <w:pPr>
                        <w:rPr>
                          <w:sz w:val="20"/>
                          <w:szCs w:val="20"/>
                        </w:rPr>
                      </w:pPr>
                      <w:r w:rsidRPr="00BA50C2">
                        <w:rPr>
                          <w:sz w:val="20"/>
                          <w:szCs w:val="20"/>
                        </w:rPr>
                        <w:t>Version 1.0</w:t>
                      </w:r>
                    </w:p>
                  </w:txbxContent>
                </v:textbox>
              </v:shape>
            </w:pict>
          </mc:Fallback>
        </mc:AlternateContent>
      </w:r>
    </w:p>
    <w:p w14:paraId="116451D4" w14:textId="6ACC574F" w:rsidR="00D4591F" w:rsidRDefault="003F06C7">
      <w:r w:rsidRPr="00D90487">
        <w:rPr>
          <w:noProof/>
        </w:rPr>
        <mc:AlternateContent>
          <mc:Choice Requires="wps">
            <w:drawing>
              <wp:anchor distT="0" distB="0" distL="114300" distR="114300" simplePos="0" relativeHeight="251696128" behindDoc="0" locked="0" layoutInCell="1" allowOverlap="1" wp14:anchorId="164927D8" wp14:editId="401836C1">
                <wp:simplePos x="0" y="0"/>
                <wp:positionH relativeFrom="column">
                  <wp:posOffset>1603094</wp:posOffset>
                </wp:positionH>
                <wp:positionV relativeFrom="paragraph">
                  <wp:posOffset>52311</wp:posOffset>
                </wp:positionV>
                <wp:extent cx="6041985" cy="65722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041985" cy="657225"/>
                        </a:xfrm>
                        <a:prstGeom prst="rect">
                          <a:avLst/>
                        </a:prstGeom>
                        <a:noFill/>
                        <a:ln w="6350">
                          <a:noFill/>
                        </a:ln>
                      </wps:spPr>
                      <wps:txbx>
                        <w:txbxContent>
                          <w:p w14:paraId="4E71C098" w14:textId="4538E0E7" w:rsidR="003F06C7" w:rsidRPr="005A31A4" w:rsidRDefault="00054915" w:rsidP="003F06C7">
                            <w:pPr>
                              <w:rPr>
                                <w:sz w:val="56"/>
                              </w:rPr>
                            </w:pPr>
                            <w:r>
                              <w:rPr>
                                <w:sz w:val="56"/>
                              </w:rPr>
                              <w:t>Crisis Communications</w:t>
                            </w:r>
                            <w:r w:rsidR="003F06C7">
                              <w:rPr>
                                <w:sz w:val="56"/>
                              </w:rPr>
                              <w:t xml:space="preserve"> Plan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4927D8" id="Text Box 11" o:spid="_x0000_s1032" type="#_x0000_t202" style="position:absolute;margin-left:126.25pt;margin-top:4.1pt;width:475.75pt;height:51.7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" filled="f" stroked="f" strokeweight=".5pt">
                <v:textbox>
                  <w:txbxContent>
                    <w:p w14:paraId="4E71C098" w14:textId="4538E0E7" w:rsidR="003F06C7" w:rsidRPr="005A31A4" w:rsidRDefault="00054915" w:rsidP="003F06C7">
                      <w:pPr>
                        <w:rPr>
                          <w:sz w:val="56"/>
                        </w:rPr>
                      </w:pPr>
                      <w:r>
                        <w:rPr>
                          <w:sz w:val="56"/>
                        </w:rPr>
                        <w:t>Crisis Communications</w:t>
                      </w:r>
                      <w:r w:rsidR="003F06C7">
                        <w:rPr>
                          <w:sz w:val="56"/>
                        </w:rPr>
                        <w:t xml:space="preserve"> Plan Template</w:t>
                      </w:r>
                    </w:p>
                  </w:txbxContent>
                </v:textbox>
              </v:shape>
            </w:pict>
          </mc:Fallback>
        </mc:AlternateContent>
      </w:r>
    </w:p>
    <w:p w14:paraId="33F54DEA" w14:textId="7537FF14" w:rsidR="000D6081" w:rsidRDefault="000D6081" w:rsidP="005A31A4"/>
    <w:p w14:paraId="702E543A" w14:textId="6305FD68" w:rsidR="000D6081" w:rsidRDefault="00EB0BCF">
      <w:r>
        <w:rPr>
          <w:noProof/>
        </w:rPr>
        <mc:AlternateContent>
          <mc:Choice Requires="wps">
            <w:drawing>
              <wp:anchor distT="0" distB="0" distL="114300" distR="114300" simplePos="0" relativeHeight="251671552" behindDoc="0" locked="0" layoutInCell="1" allowOverlap="1" wp14:anchorId="1C1D3E7A" wp14:editId="55E6089E">
                <wp:simplePos x="0" y="0"/>
                <wp:positionH relativeFrom="column">
                  <wp:posOffset>1339200</wp:posOffset>
                </wp:positionH>
                <wp:positionV relativeFrom="paragraph">
                  <wp:posOffset>411380</wp:posOffset>
                </wp:positionV>
                <wp:extent cx="5804452" cy="6897600"/>
                <wp:effectExtent l="0" t="0" r="0" b="0"/>
                <wp:wrapNone/>
                <wp:docPr id="8" name="Text Box 8"/>
                <wp:cNvGraphicFramePr/>
                <a:graphic xmlns:a="http://schemas.openxmlformats.org/drawingml/2006/main">
                  <a:graphicData uri="http://schemas.microsoft.com/office/word/2010/wordprocessingShape">
                    <wps:wsp>
                      <wps:cNvSpPr txBox="1"/>
                      <wps:spPr>
                        <a:xfrm>
                          <a:off x="0" y="0"/>
                          <a:ext cx="5804452" cy="6897600"/>
                        </a:xfrm>
                        <a:prstGeom prst="rect">
                          <a:avLst/>
                        </a:prstGeom>
                        <a:noFill/>
                        <a:ln w="6350">
                          <a:noFill/>
                        </a:ln>
                      </wps:spPr>
                      <wps:txbx>
                        <w:txbxContent>
                          <w:p w14:paraId="4650AA96" w14:textId="358D7927" w:rsidR="00ED77D0" w:rsidRDefault="00ED77D0" w:rsidP="00ED77D0">
                            <w:pPr>
                              <w:spacing w:after="240"/>
                              <w:rPr>
                                <w:rFonts w:cstheme="minorHAnsi"/>
                                <w:sz w:val="20"/>
                              </w:rPr>
                            </w:pPr>
                            <w:r>
                              <w:rPr>
                                <w:rFonts w:cstheme="minorHAnsi"/>
                                <w:sz w:val="20"/>
                              </w:rPr>
                              <w:t>Since timing is so critical, document in writing what has been communicated to your company, time, date and description. Identify who will be responsible for receiving the event notification from your IT provider and ensure all employees are trained on how to handle a call notifying your company of a cyber event.</w:t>
                            </w:r>
                          </w:p>
                          <w:p w14:paraId="0E4C844B" w14:textId="30378B4A" w:rsidR="00FA3287" w:rsidRDefault="00ED77D0" w:rsidP="00ED77D0">
                            <w:pPr>
                              <w:pStyle w:val="BodyText"/>
                              <w:kinsoku w:val="0"/>
                              <w:overflowPunct w:val="0"/>
                              <w:spacing w:before="4"/>
                              <w:rPr>
                                <w:rFonts w:asciiTheme="minorHAnsi" w:hAnsiTheme="minorHAnsi"/>
                                <w:sz w:val="20"/>
                                <w:szCs w:val="20"/>
                              </w:rPr>
                            </w:pPr>
                            <w:r>
                              <w:rPr>
                                <w:rFonts w:asciiTheme="minorHAnsi" w:hAnsiTheme="minorHAnsi"/>
                                <w:sz w:val="20"/>
                                <w:szCs w:val="20"/>
                              </w:rPr>
                              <w:t xml:space="preserve">B. </w:t>
                            </w:r>
                            <w:r w:rsidR="00FA3287">
                              <w:rPr>
                                <w:rFonts w:asciiTheme="minorHAnsi" w:hAnsiTheme="minorHAnsi"/>
                                <w:sz w:val="20"/>
                                <w:szCs w:val="20"/>
                              </w:rPr>
                              <w:t>Incident Handling. I</w:t>
                            </w:r>
                            <w:r>
                              <w:rPr>
                                <w:rFonts w:asciiTheme="minorHAnsi" w:hAnsiTheme="minorHAnsi"/>
                                <w:sz w:val="20"/>
                                <w:szCs w:val="20"/>
                              </w:rPr>
                              <w:t>nclude a description of how you expect to be notified and who will be the POC in your company for the notification</w:t>
                            </w:r>
                            <w:r w:rsidR="00FA3287">
                              <w:rPr>
                                <w:rFonts w:asciiTheme="minorHAnsi" w:hAnsiTheme="minorHAnsi"/>
                                <w:sz w:val="20"/>
                                <w:szCs w:val="20"/>
                              </w:rPr>
                              <w:t>, and their duties of receiving the notice</w:t>
                            </w:r>
                            <w:r>
                              <w:rPr>
                                <w:rFonts w:asciiTheme="minorHAnsi" w:hAnsiTheme="minorHAnsi"/>
                                <w:sz w:val="20"/>
                                <w:szCs w:val="20"/>
                              </w:rPr>
                              <w:t xml:space="preserve">. If you have an IT security provider, or you are obtaining services from others, and they detect an incident, you will be notified. Clearly think through who in your company should be notified, what information they should collect and what the provider recommends. </w:t>
                            </w:r>
                            <w:r w:rsidR="00FA3287">
                              <w:rPr>
                                <w:rFonts w:asciiTheme="minorHAnsi" w:hAnsiTheme="minorHAnsi"/>
                                <w:sz w:val="20"/>
                                <w:szCs w:val="20"/>
                              </w:rPr>
                              <w:t>Clearly document the</w:t>
                            </w:r>
                            <w:r w:rsidR="009840EE">
                              <w:rPr>
                                <w:rFonts w:asciiTheme="minorHAnsi" w:hAnsiTheme="minorHAnsi"/>
                                <w:sz w:val="20"/>
                                <w:szCs w:val="20"/>
                              </w:rPr>
                              <w:t xml:space="preserve"> POC’s </w:t>
                            </w:r>
                            <w:r w:rsidR="00FA3287">
                              <w:rPr>
                                <w:rFonts w:asciiTheme="minorHAnsi" w:hAnsiTheme="minorHAnsi"/>
                                <w:sz w:val="20"/>
                                <w:szCs w:val="20"/>
                              </w:rPr>
                              <w:t xml:space="preserve">responsibilities and </w:t>
                            </w:r>
                            <w:r w:rsidR="009840EE">
                              <w:rPr>
                                <w:rFonts w:asciiTheme="minorHAnsi" w:hAnsiTheme="minorHAnsi"/>
                                <w:sz w:val="20"/>
                                <w:szCs w:val="20"/>
                              </w:rPr>
                              <w:t xml:space="preserve">define </w:t>
                            </w:r>
                            <w:r w:rsidR="00FA3287">
                              <w:rPr>
                                <w:rFonts w:asciiTheme="minorHAnsi" w:hAnsiTheme="minorHAnsi"/>
                                <w:sz w:val="20"/>
                                <w:szCs w:val="20"/>
                              </w:rPr>
                              <w:t>who they will communicate the notice to within your company.</w:t>
                            </w:r>
                          </w:p>
                          <w:p w14:paraId="347559B5" w14:textId="77777777" w:rsidR="00FA3287" w:rsidRDefault="00FA3287" w:rsidP="00ED77D0">
                            <w:pPr>
                              <w:pStyle w:val="BodyText"/>
                              <w:kinsoku w:val="0"/>
                              <w:overflowPunct w:val="0"/>
                              <w:spacing w:before="4"/>
                              <w:rPr>
                                <w:rFonts w:asciiTheme="minorHAnsi" w:hAnsiTheme="minorHAnsi"/>
                                <w:sz w:val="20"/>
                                <w:szCs w:val="20"/>
                              </w:rPr>
                            </w:pPr>
                          </w:p>
                          <w:p w14:paraId="349C9BBA" w14:textId="4EBEB4EF" w:rsidR="00ED77D0" w:rsidRDefault="00ED77D0" w:rsidP="00ED77D0">
                            <w:pPr>
                              <w:pStyle w:val="BodyText"/>
                              <w:kinsoku w:val="0"/>
                              <w:overflowPunct w:val="0"/>
                              <w:spacing w:before="4"/>
                              <w:rPr>
                                <w:rFonts w:asciiTheme="minorHAnsi" w:hAnsiTheme="minorHAnsi"/>
                                <w:sz w:val="20"/>
                                <w:szCs w:val="20"/>
                              </w:rPr>
                            </w:pPr>
                            <w:r>
                              <w:rPr>
                                <w:rFonts w:asciiTheme="minorHAnsi" w:hAnsiTheme="minorHAnsi"/>
                                <w:sz w:val="20"/>
                                <w:szCs w:val="20"/>
                              </w:rPr>
                              <w:t xml:space="preserve">If an employee notifies you that they think they believe an event has occurred, begin by collecting basic information - what systems </w:t>
                            </w:r>
                            <w:r w:rsidR="00864122">
                              <w:rPr>
                                <w:rFonts w:asciiTheme="minorHAnsi" w:hAnsiTheme="minorHAnsi"/>
                                <w:sz w:val="20"/>
                                <w:szCs w:val="20"/>
                              </w:rPr>
                              <w:t>were</w:t>
                            </w:r>
                            <w:r>
                              <w:rPr>
                                <w:rFonts w:asciiTheme="minorHAnsi" w:hAnsiTheme="minorHAnsi"/>
                                <w:sz w:val="20"/>
                                <w:szCs w:val="20"/>
                              </w:rPr>
                              <w:t xml:space="preserve"> affected, what exactly has occurred, the time frame and who else has been informed. </w:t>
                            </w:r>
                            <w:r w:rsidR="00EB0BCF">
                              <w:rPr>
                                <w:rFonts w:asciiTheme="minorHAnsi" w:hAnsiTheme="minorHAnsi"/>
                                <w:sz w:val="20"/>
                                <w:szCs w:val="20"/>
                              </w:rPr>
                              <w:t>After this notice, obtain the services of a forensic investigator to determine if an event has occurred</w:t>
                            </w:r>
                            <w:r w:rsidR="009840EE">
                              <w:rPr>
                                <w:rFonts w:asciiTheme="minorHAnsi" w:hAnsiTheme="minorHAnsi"/>
                                <w:sz w:val="20"/>
                                <w:szCs w:val="20"/>
                              </w:rPr>
                              <w:t xml:space="preserve"> </w:t>
                            </w:r>
                            <w:r w:rsidR="00EB0BCF">
                              <w:rPr>
                                <w:rFonts w:asciiTheme="minorHAnsi" w:hAnsiTheme="minorHAnsi"/>
                                <w:sz w:val="20"/>
                                <w:szCs w:val="20"/>
                              </w:rPr>
                              <w:t>and the extent of the impact.</w:t>
                            </w:r>
                          </w:p>
                          <w:p w14:paraId="4519674D" w14:textId="0A6C9A09" w:rsidR="00ED77D0" w:rsidRPr="00ED77D0" w:rsidRDefault="00ED77D0" w:rsidP="000D6081">
                            <w:pPr>
                              <w:pStyle w:val="BodyText"/>
                              <w:kinsoku w:val="0"/>
                              <w:overflowPunct w:val="0"/>
                              <w:spacing w:before="4"/>
                              <w:rPr>
                                <w:rFonts w:asciiTheme="minorHAnsi" w:hAnsiTheme="minorHAnsi"/>
                                <w:sz w:val="20"/>
                                <w:szCs w:val="20"/>
                              </w:rPr>
                            </w:pPr>
                          </w:p>
                          <w:p w14:paraId="6F6E73EF" w14:textId="77777777" w:rsidR="00ED77D0" w:rsidRDefault="00ED77D0" w:rsidP="000D6081">
                            <w:pPr>
                              <w:pStyle w:val="BodyText"/>
                              <w:kinsoku w:val="0"/>
                              <w:overflowPunct w:val="0"/>
                              <w:spacing w:before="4"/>
                              <w:rPr>
                                <w:rFonts w:asciiTheme="minorHAnsi" w:hAnsiTheme="minorHAnsi"/>
                                <w:b/>
                              </w:rPr>
                            </w:pPr>
                          </w:p>
                          <w:p w14:paraId="18AA76BD" w14:textId="41F2F541" w:rsidR="003C7E8D" w:rsidRPr="00EA67AA" w:rsidRDefault="003C7E8D" w:rsidP="000D6081">
                            <w:pPr>
                              <w:pStyle w:val="BodyText"/>
                              <w:kinsoku w:val="0"/>
                              <w:overflowPunct w:val="0"/>
                              <w:spacing w:before="4"/>
                              <w:rPr>
                                <w:rFonts w:asciiTheme="minorHAnsi" w:hAnsiTheme="minorHAnsi"/>
                                <w:b/>
                              </w:rPr>
                            </w:pPr>
                            <w:r w:rsidRPr="00EA67AA">
                              <w:rPr>
                                <w:rFonts w:asciiTheme="minorHAnsi" w:hAnsiTheme="minorHAnsi"/>
                                <w:b/>
                              </w:rPr>
                              <w:t>5.0</w:t>
                            </w:r>
                            <w:r w:rsidRPr="00EA67AA">
                              <w:rPr>
                                <w:rFonts w:asciiTheme="minorHAnsi" w:hAnsiTheme="minorHAnsi"/>
                                <w:b/>
                              </w:rPr>
                              <w:tab/>
                              <w:t>Verification/</w:t>
                            </w:r>
                            <w:r w:rsidR="0084421B">
                              <w:rPr>
                                <w:rFonts w:asciiTheme="minorHAnsi" w:hAnsiTheme="minorHAnsi"/>
                                <w:b/>
                              </w:rPr>
                              <w:t>Legal</w:t>
                            </w:r>
                            <w:r w:rsidR="00ED77D0">
                              <w:rPr>
                                <w:rFonts w:asciiTheme="minorHAnsi" w:hAnsiTheme="minorHAnsi"/>
                                <w:b/>
                              </w:rPr>
                              <w:t>/</w:t>
                            </w:r>
                            <w:r w:rsidR="0084421B">
                              <w:rPr>
                                <w:rFonts w:asciiTheme="minorHAnsi" w:hAnsiTheme="minorHAnsi"/>
                                <w:b/>
                              </w:rPr>
                              <w:t>Crisis Action Team/</w:t>
                            </w:r>
                            <w:r w:rsidR="00976BB0">
                              <w:rPr>
                                <w:rFonts w:asciiTheme="minorHAnsi" w:hAnsiTheme="minorHAnsi"/>
                                <w:b/>
                              </w:rPr>
                              <w:t xml:space="preserve">Formal </w:t>
                            </w:r>
                            <w:r w:rsidR="00ED77D0">
                              <w:rPr>
                                <w:rFonts w:asciiTheme="minorHAnsi" w:hAnsiTheme="minorHAnsi"/>
                                <w:b/>
                              </w:rPr>
                              <w:t>Notic</w:t>
                            </w:r>
                            <w:r w:rsidR="00976BB0">
                              <w:rPr>
                                <w:rFonts w:asciiTheme="minorHAnsi" w:hAnsiTheme="minorHAnsi"/>
                                <w:b/>
                              </w:rPr>
                              <w:t>es</w:t>
                            </w:r>
                          </w:p>
                          <w:p w14:paraId="1EB95BBE" w14:textId="4801428B" w:rsidR="003C7E8D" w:rsidRDefault="003C7E8D" w:rsidP="000D6081">
                            <w:pPr>
                              <w:pStyle w:val="BodyText"/>
                              <w:kinsoku w:val="0"/>
                              <w:overflowPunct w:val="0"/>
                              <w:spacing w:before="4"/>
                              <w:rPr>
                                <w:rFonts w:asciiTheme="minorHAnsi" w:hAnsiTheme="minorHAnsi"/>
                                <w:sz w:val="20"/>
                                <w:szCs w:val="20"/>
                              </w:rPr>
                            </w:pPr>
                          </w:p>
                          <w:p w14:paraId="5B3EFA10" w14:textId="50638931" w:rsidR="00ED77D0" w:rsidRDefault="0084421B" w:rsidP="000D6081">
                            <w:pPr>
                              <w:pStyle w:val="BodyText"/>
                              <w:kinsoku w:val="0"/>
                              <w:overflowPunct w:val="0"/>
                              <w:spacing w:before="4"/>
                              <w:rPr>
                                <w:rFonts w:asciiTheme="minorHAnsi" w:hAnsiTheme="minorHAnsi"/>
                                <w:sz w:val="20"/>
                                <w:szCs w:val="20"/>
                              </w:rPr>
                            </w:pPr>
                            <w:r>
                              <w:rPr>
                                <w:rFonts w:asciiTheme="minorHAnsi" w:hAnsiTheme="minorHAnsi"/>
                                <w:sz w:val="20"/>
                                <w:szCs w:val="20"/>
                              </w:rPr>
                              <w:t xml:space="preserve">A. Verification. </w:t>
                            </w:r>
                            <w:r w:rsidR="00EA67AA">
                              <w:rPr>
                                <w:rFonts w:asciiTheme="minorHAnsi" w:hAnsiTheme="minorHAnsi"/>
                                <w:sz w:val="20"/>
                                <w:szCs w:val="20"/>
                              </w:rPr>
                              <w:t>The next section in the plan should be devoted to attack verification</w:t>
                            </w:r>
                            <w:r w:rsidR="009840EE">
                              <w:rPr>
                                <w:rFonts w:asciiTheme="minorHAnsi" w:hAnsiTheme="minorHAnsi"/>
                                <w:sz w:val="20"/>
                                <w:szCs w:val="20"/>
                              </w:rPr>
                              <w:t>;</w:t>
                            </w:r>
                            <w:r w:rsidR="00ED77D0">
                              <w:rPr>
                                <w:rFonts w:asciiTheme="minorHAnsi" w:hAnsiTheme="minorHAnsi"/>
                                <w:sz w:val="20"/>
                                <w:szCs w:val="20"/>
                              </w:rPr>
                              <w:t xml:space="preserve"> </w:t>
                            </w:r>
                            <w:r w:rsidR="009840EE">
                              <w:rPr>
                                <w:rFonts w:asciiTheme="minorHAnsi" w:hAnsiTheme="minorHAnsi"/>
                                <w:sz w:val="20"/>
                                <w:szCs w:val="20"/>
                              </w:rPr>
                              <w:t xml:space="preserve">the process; </w:t>
                            </w:r>
                            <w:r w:rsidR="00ED77D0">
                              <w:rPr>
                                <w:rFonts w:asciiTheme="minorHAnsi" w:hAnsiTheme="minorHAnsi"/>
                                <w:sz w:val="20"/>
                                <w:szCs w:val="20"/>
                              </w:rPr>
                              <w:t xml:space="preserve">and who in the company will be </w:t>
                            </w:r>
                            <w:r w:rsidR="00EB0BCF">
                              <w:rPr>
                                <w:rFonts w:asciiTheme="minorHAnsi" w:hAnsiTheme="minorHAnsi"/>
                                <w:sz w:val="20"/>
                                <w:szCs w:val="20"/>
                              </w:rPr>
                              <w:t xml:space="preserve">involved in </w:t>
                            </w:r>
                            <w:r w:rsidR="00ED77D0">
                              <w:rPr>
                                <w:rFonts w:asciiTheme="minorHAnsi" w:hAnsiTheme="minorHAnsi"/>
                                <w:sz w:val="20"/>
                                <w:szCs w:val="20"/>
                              </w:rPr>
                              <w:t>the investigation</w:t>
                            </w:r>
                            <w:r w:rsidR="00EA67AA">
                              <w:rPr>
                                <w:rFonts w:asciiTheme="minorHAnsi" w:hAnsiTheme="minorHAnsi"/>
                                <w:sz w:val="20"/>
                                <w:szCs w:val="20"/>
                              </w:rPr>
                              <w:t>.</w:t>
                            </w:r>
                            <w:r w:rsidR="00ED77D0">
                              <w:rPr>
                                <w:rFonts w:asciiTheme="minorHAnsi" w:hAnsiTheme="minorHAnsi"/>
                                <w:sz w:val="20"/>
                                <w:szCs w:val="20"/>
                              </w:rPr>
                              <w:t xml:space="preserve"> If you suspect an insider may be responsible for the incident, it is important to keep the investigation private until all the facts are known and your legal counsel advises you on next steps. If an employee removal action is warranted, then there should be procedures in place as to what co-workers or customers </w:t>
                            </w:r>
                            <w:r w:rsidR="009840EE">
                              <w:rPr>
                                <w:rFonts w:asciiTheme="minorHAnsi" w:hAnsiTheme="minorHAnsi"/>
                                <w:sz w:val="20"/>
                                <w:szCs w:val="20"/>
                              </w:rPr>
                              <w:t>are</w:t>
                            </w:r>
                            <w:r w:rsidR="00ED77D0">
                              <w:rPr>
                                <w:rFonts w:asciiTheme="minorHAnsi" w:hAnsiTheme="minorHAnsi"/>
                                <w:sz w:val="20"/>
                                <w:szCs w:val="20"/>
                              </w:rPr>
                              <w:t xml:space="preserve"> told </w:t>
                            </w:r>
                            <w:r w:rsidR="00B32733">
                              <w:rPr>
                                <w:rFonts w:asciiTheme="minorHAnsi" w:hAnsiTheme="minorHAnsi"/>
                                <w:sz w:val="20"/>
                                <w:szCs w:val="20"/>
                              </w:rPr>
                              <w:t>based on privacy concerns.</w:t>
                            </w:r>
                          </w:p>
                          <w:p w14:paraId="7748A6F7" w14:textId="393A5B26" w:rsidR="00ED77D0" w:rsidRDefault="00ED77D0" w:rsidP="000D6081">
                            <w:pPr>
                              <w:pStyle w:val="BodyText"/>
                              <w:kinsoku w:val="0"/>
                              <w:overflowPunct w:val="0"/>
                              <w:spacing w:before="4"/>
                              <w:rPr>
                                <w:rFonts w:asciiTheme="minorHAnsi" w:hAnsiTheme="minorHAnsi"/>
                                <w:sz w:val="20"/>
                                <w:szCs w:val="20"/>
                              </w:rPr>
                            </w:pPr>
                          </w:p>
                          <w:p w14:paraId="0EC79FBE" w14:textId="0E68A68C" w:rsidR="00ED77D0" w:rsidRDefault="0084421B" w:rsidP="000D6081">
                            <w:pPr>
                              <w:pStyle w:val="BodyText"/>
                              <w:kinsoku w:val="0"/>
                              <w:overflowPunct w:val="0"/>
                              <w:spacing w:before="4"/>
                              <w:rPr>
                                <w:rFonts w:asciiTheme="minorHAnsi" w:hAnsiTheme="minorHAnsi"/>
                                <w:sz w:val="20"/>
                                <w:szCs w:val="20"/>
                              </w:rPr>
                            </w:pPr>
                            <w:r>
                              <w:rPr>
                                <w:rFonts w:asciiTheme="minorHAnsi" w:hAnsiTheme="minorHAnsi"/>
                                <w:sz w:val="20"/>
                                <w:szCs w:val="20"/>
                              </w:rPr>
                              <w:t xml:space="preserve">B. Legal. </w:t>
                            </w:r>
                            <w:r w:rsidR="00ED77D0">
                              <w:rPr>
                                <w:rFonts w:asciiTheme="minorHAnsi" w:hAnsiTheme="minorHAnsi"/>
                                <w:sz w:val="20"/>
                                <w:szCs w:val="20"/>
                              </w:rPr>
                              <w:t>In the event the forensic examination identifies that the incident reache</w:t>
                            </w:r>
                            <w:r w:rsidR="00EB0BCF">
                              <w:rPr>
                                <w:rFonts w:asciiTheme="minorHAnsi" w:hAnsiTheme="minorHAnsi"/>
                                <w:sz w:val="20"/>
                                <w:szCs w:val="20"/>
                              </w:rPr>
                              <w:t>d</w:t>
                            </w:r>
                            <w:r w:rsidR="00ED77D0">
                              <w:rPr>
                                <w:rFonts w:asciiTheme="minorHAnsi" w:hAnsiTheme="minorHAnsi"/>
                                <w:sz w:val="20"/>
                                <w:szCs w:val="20"/>
                              </w:rPr>
                              <w:t xml:space="preserve"> the threshold of </w:t>
                            </w:r>
                            <w:r w:rsidR="00B32733">
                              <w:rPr>
                                <w:rFonts w:asciiTheme="minorHAnsi" w:hAnsiTheme="minorHAnsi"/>
                                <w:sz w:val="20"/>
                                <w:szCs w:val="20"/>
                              </w:rPr>
                              <w:t xml:space="preserve">a </w:t>
                            </w:r>
                            <w:r w:rsidR="00ED77D0">
                              <w:rPr>
                                <w:rFonts w:asciiTheme="minorHAnsi" w:hAnsiTheme="minorHAnsi"/>
                                <w:sz w:val="20"/>
                                <w:szCs w:val="20"/>
                              </w:rPr>
                              <w:t xml:space="preserve">formal breach notification, consult </w:t>
                            </w:r>
                            <w:r>
                              <w:rPr>
                                <w:rFonts w:asciiTheme="minorHAnsi" w:hAnsiTheme="minorHAnsi"/>
                                <w:sz w:val="20"/>
                                <w:szCs w:val="20"/>
                              </w:rPr>
                              <w:t xml:space="preserve">your </w:t>
                            </w:r>
                            <w:r w:rsidR="00ED77D0">
                              <w:rPr>
                                <w:rFonts w:asciiTheme="minorHAnsi" w:hAnsiTheme="minorHAnsi"/>
                                <w:sz w:val="20"/>
                                <w:szCs w:val="20"/>
                              </w:rPr>
                              <w:t xml:space="preserve">legal counsel as to the appropriate notifications required </w:t>
                            </w:r>
                            <w:r w:rsidR="00976BB0">
                              <w:rPr>
                                <w:rFonts w:asciiTheme="minorHAnsi" w:hAnsiTheme="minorHAnsi"/>
                                <w:sz w:val="20"/>
                                <w:szCs w:val="20"/>
                              </w:rPr>
                              <w:t xml:space="preserve">as governed by </w:t>
                            </w:r>
                            <w:r w:rsidR="00D329F2">
                              <w:rPr>
                                <w:rFonts w:asciiTheme="minorHAnsi" w:hAnsiTheme="minorHAnsi"/>
                                <w:sz w:val="20"/>
                                <w:szCs w:val="20"/>
                              </w:rPr>
                              <w:t xml:space="preserve">the </w:t>
                            </w:r>
                            <w:r w:rsidR="00976BB0">
                              <w:rPr>
                                <w:rFonts w:asciiTheme="minorHAnsi" w:hAnsiTheme="minorHAnsi"/>
                                <w:sz w:val="20"/>
                                <w:szCs w:val="20"/>
                              </w:rPr>
                              <w:t xml:space="preserve">regulatory agencies. </w:t>
                            </w:r>
                          </w:p>
                          <w:p w14:paraId="1DA64732" w14:textId="5BA7A41B" w:rsidR="005C419C" w:rsidRDefault="005C419C" w:rsidP="00ED77D0">
                            <w:pPr>
                              <w:pStyle w:val="BodyText"/>
                              <w:kinsoku w:val="0"/>
                              <w:overflowPunct w:val="0"/>
                              <w:spacing w:before="4"/>
                              <w:rPr>
                                <w:rFonts w:asciiTheme="minorHAnsi" w:hAnsiTheme="minorHAnsi"/>
                                <w:sz w:val="20"/>
                                <w:szCs w:val="20"/>
                              </w:rPr>
                            </w:pPr>
                          </w:p>
                          <w:p w14:paraId="0085A7A8" w14:textId="35833C27" w:rsidR="0084421B" w:rsidRDefault="0084421B" w:rsidP="00976BB0">
                            <w:pPr>
                              <w:rPr>
                                <w:sz w:val="20"/>
                                <w:szCs w:val="20"/>
                              </w:rPr>
                            </w:pPr>
                            <w:r>
                              <w:rPr>
                                <w:sz w:val="20"/>
                                <w:szCs w:val="20"/>
                              </w:rPr>
                              <w:t xml:space="preserve">C. Crisis Action Team. As part of this planning process, you may consider identifying a team in your company who will comprise your crisis action/communications team.  Team members may include HR, IT lead, legal, CFO, CEO or senior management and marketing. </w:t>
                            </w:r>
                          </w:p>
                          <w:p w14:paraId="1B1C0EAE" w14:textId="77777777" w:rsidR="0084421B" w:rsidRDefault="0084421B" w:rsidP="0084421B">
                            <w:pPr>
                              <w:rPr>
                                <w:sz w:val="20"/>
                                <w:szCs w:val="20"/>
                              </w:rPr>
                            </w:pPr>
                          </w:p>
                          <w:p w14:paraId="4401FB8C" w14:textId="079F5E55" w:rsidR="0084421B" w:rsidRDefault="0084421B" w:rsidP="00976BB0">
                            <w:pPr>
                              <w:rPr>
                                <w:sz w:val="20"/>
                                <w:szCs w:val="20"/>
                              </w:rPr>
                            </w:pPr>
                            <w:r>
                              <w:rPr>
                                <w:sz w:val="20"/>
                                <w:szCs w:val="20"/>
                              </w:rPr>
                              <w:t xml:space="preserve">Concurrent with the legal review, convene your crisis communication/management team and </w:t>
                            </w:r>
                            <w:r w:rsidR="00D329F2">
                              <w:rPr>
                                <w:sz w:val="20"/>
                                <w:szCs w:val="20"/>
                              </w:rPr>
                              <w:t xml:space="preserve">start to </w:t>
                            </w:r>
                            <w:r>
                              <w:rPr>
                                <w:sz w:val="20"/>
                                <w:szCs w:val="20"/>
                              </w:rPr>
                              <w:t>prepare a</w:t>
                            </w:r>
                            <w:r w:rsidR="001501A7">
                              <w:rPr>
                                <w:sz w:val="20"/>
                                <w:szCs w:val="20"/>
                              </w:rPr>
                              <w:t xml:space="preserve"> draft </w:t>
                            </w:r>
                            <w:r>
                              <w:rPr>
                                <w:sz w:val="20"/>
                                <w:szCs w:val="20"/>
                              </w:rPr>
                              <w:t>notification to employees, customers and stakeholders. The f</w:t>
                            </w:r>
                            <w:r w:rsidR="001501A7">
                              <w:rPr>
                                <w:sz w:val="20"/>
                                <w:szCs w:val="20"/>
                              </w:rPr>
                              <w:t>inal</w:t>
                            </w:r>
                            <w:r>
                              <w:rPr>
                                <w:sz w:val="20"/>
                                <w:szCs w:val="20"/>
                              </w:rPr>
                              <w:t xml:space="preserve"> incident notification should be a well-coordinated and thought-through document, since it may impact your reputation, customer relationships and stakeholders. </w:t>
                            </w:r>
                          </w:p>
                          <w:p w14:paraId="7E2B63DC" w14:textId="61A2E78E" w:rsidR="00642DD7" w:rsidRDefault="00642DD7" w:rsidP="00976BB0">
                            <w:pPr>
                              <w:rPr>
                                <w:sz w:val="20"/>
                                <w:szCs w:val="20"/>
                              </w:rPr>
                            </w:pPr>
                          </w:p>
                          <w:p w14:paraId="419A1D82" w14:textId="18C0ECBF" w:rsidR="00642DD7" w:rsidRDefault="00642DD7" w:rsidP="00976BB0">
                            <w:pPr>
                              <w:rPr>
                                <w:sz w:val="20"/>
                                <w:szCs w:val="20"/>
                              </w:rPr>
                            </w:pPr>
                            <w:r>
                              <w:rPr>
                                <w:sz w:val="20"/>
                                <w:szCs w:val="20"/>
                              </w:rPr>
                              <w:t>Once the incident verification is complete, contact your insurance agent. The agent will require the summary report from the forensic examiner and the extent of the breach implications from your legal counsel. Many</w:t>
                            </w:r>
                            <w:r w:rsidRPr="00642DD7">
                              <w:rPr>
                                <w:sz w:val="20"/>
                                <w:szCs w:val="20"/>
                              </w:rPr>
                              <w:t xml:space="preserve"> </w:t>
                            </w:r>
                            <w:r>
                              <w:rPr>
                                <w:sz w:val="20"/>
                                <w:szCs w:val="20"/>
                              </w:rPr>
                              <w:t>of the costs for breach notification may be covered in your policy. At this time, you may consider notifying law enforcement. Additionally, your company should report the incident to the NCSS so that the incident</w:t>
                            </w:r>
                          </w:p>
                          <w:p w14:paraId="7C5F80CA" w14:textId="76DCC68E" w:rsidR="00EB0BCF" w:rsidRDefault="00EB0BCF" w:rsidP="00976BB0">
                            <w:pPr>
                              <w:rPr>
                                <w:sz w:val="20"/>
                                <w:szCs w:val="20"/>
                              </w:rPr>
                            </w:pPr>
                          </w:p>
                          <w:p w14:paraId="0EBA3B7C" w14:textId="77777777" w:rsidR="00EB0BCF" w:rsidRDefault="00EB0BCF" w:rsidP="00976BB0">
                            <w:pPr>
                              <w:rPr>
                                <w:sz w:val="20"/>
                                <w:szCs w:val="20"/>
                              </w:rPr>
                            </w:pPr>
                          </w:p>
                          <w:p w14:paraId="42BA9191" w14:textId="0A6F5034" w:rsidR="005C419C" w:rsidRDefault="005C419C" w:rsidP="005C419C">
                            <w:pPr>
                              <w:pStyle w:val="BodyText"/>
                              <w:kinsoku w:val="0"/>
                              <w:overflowPunct w:val="0"/>
                              <w:ind w:left="220" w:right="196"/>
                              <w:rPr>
                                <w:rFonts w:asciiTheme="minorHAnsi" w:hAnsiTheme="minorHAnsi"/>
                                <w:sz w:val="20"/>
                                <w:szCs w:val="20"/>
                              </w:rPr>
                            </w:pPr>
                          </w:p>
                          <w:p w14:paraId="6B649D46" w14:textId="0DF28416" w:rsidR="005C419C" w:rsidRDefault="005C419C" w:rsidP="005C419C">
                            <w:pPr>
                              <w:pStyle w:val="BodyText"/>
                              <w:kinsoku w:val="0"/>
                              <w:overflowPunct w:val="0"/>
                              <w:ind w:left="220" w:right="196"/>
                              <w:rPr>
                                <w:rFonts w:asciiTheme="minorHAnsi" w:hAnsiTheme="minorHAnsi"/>
                                <w:sz w:val="20"/>
                                <w:szCs w:val="20"/>
                              </w:rPr>
                            </w:pPr>
                          </w:p>
                          <w:p w14:paraId="3D014CC2" w14:textId="77777777" w:rsidR="00303CAB" w:rsidRPr="00D4591F" w:rsidRDefault="00303CAB" w:rsidP="005C419C">
                            <w:pPr>
                              <w:pStyle w:val="Heading2"/>
                              <w:kinsoku w:val="0"/>
                              <w:overflowPunct w:val="0"/>
                              <w:spacing w:before="4" w:line="240" w:lineRule="auto"/>
                              <w:rPr>
                                <w:rFonts w:asciiTheme="minorHAnsi" w:hAnsiTheme="minorHAnsi"/>
                                <w:color w:val="231F20"/>
                                <w:sz w:val="20"/>
                                <w:szCs w:val="20"/>
                                <w14:textOutline w14:w="9525" w14:cap="rnd" w14:cmpd="sng" w14:algn="ctr">
                                  <w14:solidFill>
                                    <w14:srgbClr w14:val="000000"/>
                                  </w14:solidFill>
                                  <w14:prstDash w14:val="solid"/>
                                  <w14:bevel/>
                                </w14:textOutline>
                              </w:rPr>
                            </w:pPr>
                          </w:p>
                          <w:p w14:paraId="75EA88D6" w14:textId="77777777" w:rsidR="00303CAB" w:rsidRPr="00BA50C2" w:rsidRDefault="00303CAB" w:rsidP="000D6081">
                            <w:pPr>
                              <w:rPr>
                                <w:rFonts w:cs="Lat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D3E7A" id="Text Box 8" o:spid="_x0000_s1033" type="#_x0000_t202" style="position:absolute;margin-left:105.45pt;margin-top:32.4pt;width:457.05pt;height:543.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" filled="f" stroked="f" strokeweight=".5pt">
                <v:textbox>
                  <w:txbxContent>
                    <w:p w14:paraId="4650AA96" w14:textId="358D7927" w:rsidR="00ED77D0" w:rsidRDefault="00ED77D0" w:rsidP="00ED77D0">
                      <w:pPr>
                        <w:spacing w:after="240"/>
                        <w:rPr>
                          <w:rFonts w:cstheme="minorHAnsi"/>
                          <w:sz w:val="20"/>
                        </w:rPr>
                      </w:pPr>
                      <w:r>
                        <w:rPr>
                          <w:rFonts w:cstheme="minorHAnsi"/>
                          <w:sz w:val="20"/>
                        </w:rPr>
                        <w:t>Since timing is so critical, document in writing what has been communicated to your company, time, date and description. Identify who will be responsible for receiving the event notification from your IT provider and ensure all employees are trained on how to handle a call notifying your company of a cyber event.</w:t>
                      </w:r>
                    </w:p>
                    <w:p w14:paraId="0E4C844B" w14:textId="30378B4A" w:rsidR="00FA3287" w:rsidRDefault="00ED77D0" w:rsidP="00ED77D0">
                      <w:pPr>
                        <w:pStyle w:val="BodyText"/>
                        <w:kinsoku w:val="0"/>
                        <w:overflowPunct w:val="0"/>
                        <w:spacing w:before="4"/>
                        <w:rPr>
                          <w:rFonts w:asciiTheme="minorHAnsi" w:hAnsiTheme="minorHAnsi"/>
                          <w:sz w:val="20"/>
                          <w:szCs w:val="20"/>
                        </w:rPr>
                      </w:pPr>
                      <w:r>
                        <w:rPr>
                          <w:rFonts w:asciiTheme="minorHAnsi" w:hAnsiTheme="minorHAnsi"/>
                          <w:sz w:val="20"/>
                          <w:szCs w:val="20"/>
                        </w:rPr>
                        <w:t xml:space="preserve">B. </w:t>
                      </w:r>
                      <w:r w:rsidR="00FA3287">
                        <w:rPr>
                          <w:rFonts w:asciiTheme="minorHAnsi" w:hAnsiTheme="minorHAnsi"/>
                          <w:sz w:val="20"/>
                          <w:szCs w:val="20"/>
                        </w:rPr>
                        <w:t>Incident Handling. I</w:t>
                      </w:r>
                      <w:r>
                        <w:rPr>
                          <w:rFonts w:asciiTheme="minorHAnsi" w:hAnsiTheme="minorHAnsi"/>
                          <w:sz w:val="20"/>
                          <w:szCs w:val="20"/>
                        </w:rPr>
                        <w:t>nclude a description of how you expect to be notified and who will be the POC in your company for the notification</w:t>
                      </w:r>
                      <w:r w:rsidR="00FA3287">
                        <w:rPr>
                          <w:rFonts w:asciiTheme="minorHAnsi" w:hAnsiTheme="minorHAnsi"/>
                          <w:sz w:val="20"/>
                          <w:szCs w:val="20"/>
                        </w:rPr>
                        <w:t>, and their duties of receiving the notice</w:t>
                      </w:r>
                      <w:r>
                        <w:rPr>
                          <w:rFonts w:asciiTheme="minorHAnsi" w:hAnsiTheme="minorHAnsi"/>
                          <w:sz w:val="20"/>
                          <w:szCs w:val="20"/>
                        </w:rPr>
                        <w:t xml:space="preserve">. If you have an IT security provider, or you are obtaining services from others, and they detect an incident, you will be notified. Clearly think through who in your company should be notified, what information they should collect and what the provider recommends. </w:t>
                      </w:r>
                      <w:r w:rsidR="00FA3287">
                        <w:rPr>
                          <w:rFonts w:asciiTheme="minorHAnsi" w:hAnsiTheme="minorHAnsi"/>
                          <w:sz w:val="20"/>
                          <w:szCs w:val="20"/>
                        </w:rPr>
                        <w:t>Clearly document the</w:t>
                      </w:r>
                      <w:r w:rsidR="009840EE">
                        <w:rPr>
                          <w:rFonts w:asciiTheme="minorHAnsi" w:hAnsiTheme="minorHAnsi"/>
                          <w:sz w:val="20"/>
                          <w:szCs w:val="20"/>
                        </w:rPr>
                        <w:t xml:space="preserve"> POC’s </w:t>
                      </w:r>
                      <w:r w:rsidR="00FA3287">
                        <w:rPr>
                          <w:rFonts w:asciiTheme="minorHAnsi" w:hAnsiTheme="minorHAnsi"/>
                          <w:sz w:val="20"/>
                          <w:szCs w:val="20"/>
                        </w:rPr>
                        <w:t xml:space="preserve">responsibilities and </w:t>
                      </w:r>
                      <w:r w:rsidR="009840EE">
                        <w:rPr>
                          <w:rFonts w:asciiTheme="minorHAnsi" w:hAnsiTheme="minorHAnsi"/>
                          <w:sz w:val="20"/>
                          <w:szCs w:val="20"/>
                        </w:rPr>
                        <w:t xml:space="preserve">define </w:t>
                      </w:r>
                      <w:r w:rsidR="00FA3287">
                        <w:rPr>
                          <w:rFonts w:asciiTheme="minorHAnsi" w:hAnsiTheme="minorHAnsi"/>
                          <w:sz w:val="20"/>
                          <w:szCs w:val="20"/>
                        </w:rPr>
                        <w:t>who they will communicate the notice to within your company.</w:t>
                      </w:r>
                    </w:p>
                    <w:p w14:paraId="347559B5" w14:textId="77777777" w:rsidR="00FA3287" w:rsidRDefault="00FA3287" w:rsidP="00ED77D0">
                      <w:pPr>
                        <w:pStyle w:val="BodyText"/>
                        <w:kinsoku w:val="0"/>
                        <w:overflowPunct w:val="0"/>
                        <w:spacing w:before="4"/>
                        <w:rPr>
                          <w:rFonts w:asciiTheme="minorHAnsi" w:hAnsiTheme="minorHAnsi"/>
                          <w:sz w:val="20"/>
                          <w:szCs w:val="20"/>
                        </w:rPr>
                      </w:pPr>
                    </w:p>
                    <w:p w14:paraId="349C9BBA" w14:textId="4EBEB4EF" w:rsidR="00ED77D0" w:rsidRDefault="00ED77D0" w:rsidP="00ED77D0">
                      <w:pPr>
                        <w:pStyle w:val="BodyText"/>
                        <w:kinsoku w:val="0"/>
                        <w:overflowPunct w:val="0"/>
                        <w:spacing w:before="4"/>
                        <w:rPr>
                          <w:rFonts w:asciiTheme="minorHAnsi" w:hAnsiTheme="minorHAnsi"/>
                          <w:sz w:val="20"/>
                          <w:szCs w:val="20"/>
                        </w:rPr>
                      </w:pPr>
                      <w:r>
                        <w:rPr>
                          <w:rFonts w:asciiTheme="minorHAnsi" w:hAnsiTheme="minorHAnsi"/>
                          <w:sz w:val="20"/>
                          <w:szCs w:val="20"/>
                        </w:rPr>
                        <w:t xml:space="preserve">If an employee notifies you that they think they believe an event has occurred, begin by collecting basic information - what systems </w:t>
                      </w:r>
                      <w:r w:rsidR="00864122">
                        <w:rPr>
                          <w:rFonts w:asciiTheme="minorHAnsi" w:hAnsiTheme="minorHAnsi"/>
                          <w:sz w:val="20"/>
                          <w:szCs w:val="20"/>
                        </w:rPr>
                        <w:t>were</w:t>
                      </w:r>
                      <w:r>
                        <w:rPr>
                          <w:rFonts w:asciiTheme="minorHAnsi" w:hAnsiTheme="minorHAnsi"/>
                          <w:sz w:val="20"/>
                          <w:szCs w:val="20"/>
                        </w:rPr>
                        <w:t xml:space="preserve"> affected, what exactly has occurred, the time frame and who else has been informed. </w:t>
                      </w:r>
                      <w:r w:rsidR="00EB0BCF">
                        <w:rPr>
                          <w:rFonts w:asciiTheme="minorHAnsi" w:hAnsiTheme="minorHAnsi"/>
                          <w:sz w:val="20"/>
                          <w:szCs w:val="20"/>
                        </w:rPr>
                        <w:t>After this notice, obtain the services of a forensic investigator to determine if an event has occurred</w:t>
                      </w:r>
                      <w:r w:rsidR="009840EE">
                        <w:rPr>
                          <w:rFonts w:asciiTheme="minorHAnsi" w:hAnsiTheme="minorHAnsi"/>
                          <w:sz w:val="20"/>
                          <w:szCs w:val="20"/>
                        </w:rPr>
                        <w:t xml:space="preserve"> </w:t>
                      </w:r>
                      <w:r w:rsidR="00EB0BCF">
                        <w:rPr>
                          <w:rFonts w:asciiTheme="minorHAnsi" w:hAnsiTheme="minorHAnsi"/>
                          <w:sz w:val="20"/>
                          <w:szCs w:val="20"/>
                        </w:rPr>
                        <w:t>and the extent of the impact.</w:t>
                      </w:r>
                    </w:p>
                    <w:p w14:paraId="4519674D" w14:textId="0A6C9A09" w:rsidR="00ED77D0" w:rsidRPr="00ED77D0" w:rsidRDefault="00ED77D0" w:rsidP="000D6081">
                      <w:pPr>
                        <w:pStyle w:val="BodyText"/>
                        <w:kinsoku w:val="0"/>
                        <w:overflowPunct w:val="0"/>
                        <w:spacing w:before="4"/>
                        <w:rPr>
                          <w:rFonts w:asciiTheme="minorHAnsi" w:hAnsiTheme="minorHAnsi"/>
                          <w:sz w:val="20"/>
                          <w:szCs w:val="20"/>
                        </w:rPr>
                      </w:pPr>
                    </w:p>
                    <w:p w14:paraId="6F6E73EF" w14:textId="77777777" w:rsidR="00ED77D0" w:rsidRDefault="00ED77D0" w:rsidP="000D6081">
                      <w:pPr>
                        <w:pStyle w:val="BodyText"/>
                        <w:kinsoku w:val="0"/>
                        <w:overflowPunct w:val="0"/>
                        <w:spacing w:before="4"/>
                        <w:rPr>
                          <w:rFonts w:asciiTheme="minorHAnsi" w:hAnsiTheme="minorHAnsi"/>
                          <w:b/>
                        </w:rPr>
                      </w:pPr>
                    </w:p>
                    <w:p w14:paraId="18AA76BD" w14:textId="41F2F541" w:rsidR="003C7E8D" w:rsidRPr="00EA67AA" w:rsidRDefault="003C7E8D" w:rsidP="000D6081">
                      <w:pPr>
                        <w:pStyle w:val="BodyText"/>
                        <w:kinsoku w:val="0"/>
                        <w:overflowPunct w:val="0"/>
                        <w:spacing w:before="4"/>
                        <w:rPr>
                          <w:rFonts w:asciiTheme="minorHAnsi" w:hAnsiTheme="minorHAnsi"/>
                          <w:b/>
                        </w:rPr>
                      </w:pPr>
                      <w:r w:rsidRPr="00EA67AA">
                        <w:rPr>
                          <w:rFonts w:asciiTheme="minorHAnsi" w:hAnsiTheme="minorHAnsi"/>
                          <w:b/>
                        </w:rPr>
                        <w:t>5.0</w:t>
                      </w:r>
                      <w:r w:rsidRPr="00EA67AA">
                        <w:rPr>
                          <w:rFonts w:asciiTheme="minorHAnsi" w:hAnsiTheme="minorHAnsi"/>
                          <w:b/>
                        </w:rPr>
                        <w:tab/>
                        <w:t>Verification/</w:t>
                      </w:r>
                      <w:r w:rsidR="0084421B">
                        <w:rPr>
                          <w:rFonts w:asciiTheme="minorHAnsi" w:hAnsiTheme="minorHAnsi"/>
                          <w:b/>
                        </w:rPr>
                        <w:t>Legal</w:t>
                      </w:r>
                      <w:r w:rsidR="00ED77D0">
                        <w:rPr>
                          <w:rFonts w:asciiTheme="minorHAnsi" w:hAnsiTheme="minorHAnsi"/>
                          <w:b/>
                        </w:rPr>
                        <w:t>/</w:t>
                      </w:r>
                      <w:r w:rsidR="0084421B">
                        <w:rPr>
                          <w:rFonts w:asciiTheme="minorHAnsi" w:hAnsiTheme="minorHAnsi"/>
                          <w:b/>
                        </w:rPr>
                        <w:t>Crisis Action Team/</w:t>
                      </w:r>
                      <w:r w:rsidR="00976BB0">
                        <w:rPr>
                          <w:rFonts w:asciiTheme="minorHAnsi" w:hAnsiTheme="minorHAnsi"/>
                          <w:b/>
                        </w:rPr>
                        <w:t xml:space="preserve">Formal </w:t>
                      </w:r>
                      <w:r w:rsidR="00ED77D0">
                        <w:rPr>
                          <w:rFonts w:asciiTheme="minorHAnsi" w:hAnsiTheme="minorHAnsi"/>
                          <w:b/>
                        </w:rPr>
                        <w:t>Notic</w:t>
                      </w:r>
                      <w:r w:rsidR="00976BB0">
                        <w:rPr>
                          <w:rFonts w:asciiTheme="minorHAnsi" w:hAnsiTheme="minorHAnsi"/>
                          <w:b/>
                        </w:rPr>
                        <w:t>es</w:t>
                      </w:r>
                    </w:p>
                    <w:p w14:paraId="1EB95BBE" w14:textId="4801428B" w:rsidR="003C7E8D" w:rsidRDefault="003C7E8D" w:rsidP="000D6081">
                      <w:pPr>
                        <w:pStyle w:val="BodyText"/>
                        <w:kinsoku w:val="0"/>
                        <w:overflowPunct w:val="0"/>
                        <w:spacing w:before="4"/>
                        <w:rPr>
                          <w:rFonts w:asciiTheme="minorHAnsi" w:hAnsiTheme="minorHAnsi"/>
                          <w:sz w:val="20"/>
                          <w:szCs w:val="20"/>
                        </w:rPr>
                      </w:pPr>
                    </w:p>
                    <w:p w14:paraId="5B3EFA10" w14:textId="50638931" w:rsidR="00ED77D0" w:rsidRDefault="0084421B" w:rsidP="000D6081">
                      <w:pPr>
                        <w:pStyle w:val="BodyText"/>
                        <w:kinsoku w:val="0"/>
                        <w:overflowPunct w:val="0"/>
                        <w:spacing w:before="4"/>
                        <w:rPr>
                          <w:rFonts w:asciiTheme="minorHAnsi" w:hAnsiTheme="minorHAnsi"/>
                          <w:sz w:val="20"/>
                          <w:szCs w:val="20"/>
                        </w:rPr>
                      </w:pPr>
                      <w:r>
                        <w:rPr>
                          <w:rFonts w:asciiTheme="minorHAnsi" w:hAnsiTheme="minorHAnsi"/>
                          <w:sz w:val="20"/>
                          <w:szCs w:val="20"/>
                        </w:rPr>
                        <w:t xml:space="preserve">A. Verification. </w:t>
                      </w:r>
                      <w:r w:rsidR="00EA67AA">
                        <w:rPr>
                          <w:rFonts w:asciiTheme="minorHAnsi" w:hAnsiTheme="minorHAnsi"/>
                          <w:sz w:val="20"/>
                          <w:szCs w:val="20"/>
                        </w:rPr>
                        <w:t>The next section in the plan should be devoted to attack verification</w:t>
                      </w:r>
                      <w:r w:rsidR="009840EE">
                        <w:rPr>
                          <w:rFonts w:asciiTheme="minorHAnsi" w:hAnsiTheme="minorHAnsi"/>
                          <w:sz w:val="20"/>
                          <w:szCs w:val="20"/>
                        </w:rPr>
                        <w:t>;</w:t>
                      </w:r>
                      <w:r w:rsidR="00ED77D0">
                        <w:rPr>
                          <w:rFonts w:asciiTheme="minorHAnsi" w:hAnsiTheme="minorHAnsi"/>
                          <w:sz w:val="20"/>
                          <w:szCs w:val="20"/>
                        </w:rPr>
                        <w:t xml:space="preserve"> </w:t>
                      </w:r>
                      <w:r w:rsidR="009840EE">
                        <w:rPr>
                          <w:rFonts w:asciiTheme="minorHAnsi" w:hAnsiTheme="minorHAnsi"/>
                          <w:sz w:val="20"/>
                          <w:szCs w:val="20"/>
                        </w:rPr>
                        <w:t xml:space="preserve">the process; </w:t>
                      </w:r>
                      <w:r w:rsidR="00ED77D0">
                        <w:rPr>
                          <w:rFonts w:asciiTheme="minorHAnsi" w:hAnsiTheme="minorHAnsi"/>
                          <w:sz w:val="20"/>
                          <w:szCs w:val="20"/>
                        </w:rPr>
                        <w:t xml:space="preserve">and who in the company will be </w:t>
                      </w:r>
                      <w:r w:rsidR="00EB0BCF">
                        <w:rPr>
                          <w:rFonts w:asciiTheme="minorHAnsi" w:hAnsiTheme="minorHAnsi"/>
                          <w:sz w:val="20"/>
                          <w:szCs w:val="20"/>
                        </w:rPr>
                        <w:t xml:space="preserve">involved in </w:t>
                      </w:r>
                      <w:r w:rsidR="00ED77D0">
                        <w:rPr>
                          <w:rFonts w:asciiTheme="minorHAnsi" w:hAnsiTheme="minorHAnsi"/>
                          <w:sz w:val="20"/>
                          <w:szCs w:val="20"/>
                        </w:rPr>
                        <w:t>the investigation</w:t>
                      </w:r>
                      <w:r w:rsidR="00EA67AA">
                        <w:rPr>
                          <w:rFonts w:asciiTheme="minorHAnsi" w:hAnsiTheme="minorHAnsi"/>
                          <w:sz w:val="20"/>
                          <w:szCs w:val="20"/>
                        </w:rPr>
                        <w:t>.</w:t>
                      </w:r>
                      <w:r w:rsidR="00ED77D0">
                        <w:rPr>
                          <w:rFonts w:asciiTheme="minorHAnsi" w:hAnsiTheme="minorHAnsi"/>
                          <w:sz w:val="20"/>
                          <w:szCs w:val="20"/>
                        </w:rPr>
                        <w:t xml:space="preserve"> If you suspect an insider may be responsible for the incident, it is important to keep the investigation private until all the facts are known and your legal counsel advises you on next steps. If an employee removal action is warranted, then there should be procedures in place as to what co-workers or customers </w:t>
                      </w:r>
                      <w:r w:rsidR="009840EE">
                        <w:rPr>
                          <w:rFonts w:asciiTheme="minorHAnsi" w:hAnsiTheme="minorHAnsi"/>
                          <w:sz w:val="20"/>
                          <w:szCs w:val="20"/>
                        </w:rPr>
                        <w:t>are</w:t>
                      </w:r>
                      <w:r w:rsidR="00ED77D0">
                        <w:rPr>
                          <w:rFonts w:asciiTheme="minorHAnsi" w:hAnsiTheme="minorHAnsi"/>
                          <w:sz w:val="20"/>
                          <w:szCs w:val="20"/>
                        </w:rPr>
                        <w:t xml:space="preserve"> told </w:t>
                      </w:r>
                      <w:r w:rsidR="00B32733">
                        <w:rPr>
                          <w:rFonts w:asciiTheme="minorHAnsi" w:hAnsiTheme="minorHAnsi"/>
                          <w:sz w:val="20"/>
                          <w:szCs w:val="20"/>
                        </w:rPr>
                        <w:t>based on privacy concerns.</w:t>
                      </w:r>
                    </w:p>
                    <w:p w14:paraId="7748A6F7" w14:textId="393A5B26" w:rsidR="00ED77D0" w:rsidRDefault="00ED77D0" w:rsidP="000D6081">
                      <w:pPr>
                        <w:pStyle w:val="BodyText"/>
                        <w:kinsoku w:val="0"/>
                        <w:overflowPunct w:val="0"/>
                        <w:spacing w:before="4"/>
                        <w:rPr>
                          <w:rFonts w:asciiTheme="minorHAnsi" w:hAnsiTheme="minorHAnsi"/>
                          <w:sz w:val="20"/>
                          <w:szCs w:val="20"/>
                        </w:rPr>
                      </w:pPr>
                    </w:p>
                    <w:p w14:paraId="0EC79FBE" w14:textId="0E68A68C" w:rsidR="00ED77D0" w:rsidRDefault="0084421B" w:rsidP="000D6081">
                      <w:pPr>
                        <w:pStyle w:val="BodyText"/>
                        <w:kinsoku w:val="0"/>
                        <w:overflowPunct w:val="0"/>
                        <w:spacing w:before="4"/>
                        <w:rPr>
                          <w:rFonts w:asciiTheme="minorHAnsi" w:hAnsiTheme="minorHAnsi"/>
                          <w:sz w:val="20"/>
                          <w:szCs w:val="20"/>
                        </w:rPr>
                      </w:pPr>
                      <w:r>
                        <w:rPr>
                          <w:rFonts w:asciiTheme="minorHAnsi" w:hAnsiTheme="minorHAnsi"/>
                          <w:sz w:val="20"/>
                          <w:szCs w:val="20"/>
                        </w:rPr>
                        <w:t xml:space="preserve">B. Legal. </w:t>
                      </w:r>
                      <w:r w:rsidR="00ED77D0">
                        <w:rPr>
                          <w:rFonts w:asciiTheme="minorHAnsi" w:hAnsiTheme="minorHAnsi"/>
                          <w:sz w:val="20"/>
                          <w:szCs w:val="20"/>
                        </w:rPr>
                        <w:t>In the event the forensic examination identifies that the incident reache</w:t>
                      </w:r>
                      <w:r w:rsidR="00EB0BCF">
                        <w:rPr>
                          <w:rFonts w:asciiTheme="minorHAnsi" w:hAnsiTheme="minorHAnsi"/>
                          <w:sz w:val="20"/>
                          <w:szCs w:val="20"/>
                        </w:rPr>
                        <w:t>d</w:t>
                      </w:r>
                      <w:r w:rsidR="00ED77D0">
                        <w:rPr>
                          <w:rFonts w:asciiTheme="minorHAnsi" w:hAnsiTheme="minorHAnsi"/>
                          <w:sz w:val="20"/>
                          <w:szCs w:val="20"/>
                        </w:rPr>
                        <w:t xml:space="preserve"> the threshold of </w:t>
                      </w:r>
                      <w:r w:rsidR="00B32733">
                        <w:rPr>
                          <w:rFonts w:asciiTheme="minorHAnsi" w:hAnsiTheme="minorHAnsi"/>
                          <w:sz w:val="20"/>
                          <w:szCs w:val="20"/>
                        </w:rPr>
                        <w:t xml:space="preserve">a </w:t>
                      </w:r>
                      <w:r w:rsidR="00ED77D0">
                        <w:rPr>
                          <w:rFonts w:asciiTheme="minorHAnsi" w:hAnsiTheme="minorHAnsi"/>
                          <w:sz w:val="20"/>
                          <w:szCs w:val="20"/>
                        </w:rPr>
                        <w:t xml:space="preserve">formal breach notification, consult </w:t>
                      </w:r>
                      <w:r>
                        <w:rPr>
                          <w:rFonts w:asciiTheme="minorHAnsi" w:hAnsiTheme="minorHAnsi"/>
                          <w:sz w:val="20"/>
                          <w:szCs w:val="20"/>
                        </w:rPr>
                        <w:t xml:space="preserve">your </w:t>
                      </w:r>
                      <w:r w:rsidR="00ED77D0">
                        <w:rPr>
                          <w:rFonts w:asciiTheme="minorHAnsi" w:hAnsiTheme="minorHAnsi"/>
                          <w:sz w:val="20"/>
                          <w:szCs w:val="20"/>
                        </w:rPr>
                        <w:t xml:space="preserve">legal counsel as to the appropriate notifications required </w:t>
                      </w:r>
                      <w:r w:rsidR="00976BB0">
                        <w:rPr>
                          <w:rFonts w:asciiTheme="minorHAnsi" w:hAnsiTheme="minorHAnsi"/>
                          <w:sz w:val="20"/>
                          <w:szCs w:val="20"/>
                        </w:rPr>
                        <w:t xml:space="preserve">as governed by </w:t>
                      </w:r>
                      <w:r w:rsidR="00D329F2">
                        <w:rPr>
                          <w:rFonts w:asciiTheme="minorHAnsi" w:hAnsiTheme="minorHAnsi"/>
                          <w:sz w:val="20"/>
                          <w:szCs w:val="20"/>
                        </w:rPr>
                        <w:t xml:space="preserve">the </w:t>
                      </w:r>
                      <w:r w:rsidR="00976BB0">
                        <w:rPr>
                          <w:rFonts w:asciiTheme="minorHAnsi" w:hAnsiTheme="minorHAnsi"/>
                          <w:sz w:val="20"/>
                          <w:szCs w:val="20"/>
                        </w:rPr>
                        <w:t xml:space="preserve">regulatory agencies. </w:t>
                      </w:r>
                    </w:p>
                    <w:p w14:paraId="1DA64732" w14:textId="5BA7A41B" w:rsidR="005C419C" w:rsidRDefault="005C419C" w:rsidP="00ED77D0">
                      <w:pPr>
                        <w:pStyle w:val="BodyText"/>
                        <w:kinsoku w:val="0"/>
                        <w:overflowPunct w:val="0"/>
                        <w:spacing w:before="4"/>
                        <w:rPr>
                          <w:rFonts w:asciiTheme="minorHAnsi" w:hAnsiTheme="minorHAnsi"/>
                          <w:sz w:val="20"/>
                          <w:szCs w:val="20"/>
                        </w:rPr>
                      </w:pPr>
                    </w:p>
                    <w:p w14:paraId="0085A7A8" w14:textId="35833C27" w:rsidR="0084421B" w:rsidRDefault="0084421B" w:rsidP="00976BB0">
                      <w:pPr>
                        <w:rPr>
                          <w:sz w:val="20"/>
                          <w:szCs w:val="20"/>
                        </w:rPr>
                      </w:pPr>
                      <w:r>
                        <w:rPr>
                          <w:sz w:val="20"/>
                          <w:szCs w:val="20"/>
                        </w:rPr>
                        <w:t xml:space="preserve">C. Crisis Action Team. As part of this planning process, you may consider identifying a team in your company who will comprise your crisis action/communications team.  Team members may include HR, IT lead, legal, CFO, CEO or senior management and marketing. </w:t>
                      </w:r>
                    </w:p>
                    <w:p w14:paraId="1B1C0EAE" w14:textId="77777777" w:rsidR="0084421B" w:rsidRDefault="0084421B" w:rsidP="0084421B">
                      <w:pPr>
                        <w:rPr>
                          <w:sz w:val="20"/>
                          <w:szCs w:val="20"/>
                        </w:rPr>
                      </w:pPr>
                    </w:p>
                    <w:p w14:paraId="4401FB8C" w14:textId="079F5E55" w:rsidR="0084421B" w:rsidRDefault="0084421B" w:rsidP="00976BB0">
                      <w:pPr>
                        <w:rPr>
                          <w:sz w:val="20"/>
                          <w:szCs w:val="20"/>
                        </w:rPr>
                      </w:pPr>
                      <w:r>
                        <w:rPr>
                          <w:sz w:val="20"/>
                          <w:szCs w:val="20"/>
                        </w:rPr>
                        <w:t xml:space="preserve">Concurrent with the legal review, convene your crisis communication/management team and </w:t>
                      </w:r>
                      <w:r w:rsidR="00D329F2">
                        <w:rPr>
                          <w:sz w:val="20"/>
                          <w:szCs w:val="20"/>
                        </w:rPr>
                        <w:t xml:space="preserve">start to </w:t>
                      </w:r>
                      <w:r>
                        <w:rPr>
                          <w:sz w:val="20"/>
                          <w:szCs w:val="20"/>
                        </w:rPr>
                        <w:t>prepare a</w:t>
                      </w:r>
                      <w:r w:rsidR="001501A7">
                        <w:rPr>
                          <w:sz w:val="20"/>
                          <w:szCs w:val="20"/>
                        </w:rPr>
                        <w:t xml:space="preserve"> draft </w:t>
                      </w:r>
                      <w:r>
                        <w:rPr>
                          <w:sz w:val="20"/>
                          <w:szCs w:val="20"/>
                        </w:rPr>
                        <w:t>notification to employees, customers and stakeholders. The f</w:t>
                      </w:r>
                      <w:r w:rsidR="001501A7">
                        <w:rPr>
                          <w:sz w:val="20"/>
                          <w:szCs w:val="20"/>
                        </w:rPr>
                        <w:t>inal</w:t>
                      </w:r>
                      <w:r>
                        <w:rPr>
                          <w:sz w:val="20"/>
                          <w:szCs w:val="20"/>
                        </w:rPr>
                        <w:t xml:space="preserve"> incident notification should be a well-coordinated and thought-through document, since it may impact your reputation, customer relationships and stakeholders. </w:t>
                      </w:r>
                    </w:p>
                    <w:p w14:paraId="7E2B63DC" w14:textId="61A2E78E" w:rsidR="00642DD7" w:rsidRDefault="00642DD7" w:rsidP="00976BB0">
                      <w:pPr>
                        <w:rPr>
                          <w:sz w:val="20"/>
                          <w:szCs w:val="20"/>
                        </w:rPr>
                      </w:pPr>
                    </w:p>
                    <w:p w14:paraId="419A1D82" w14:textId="18C0ECBF" w:rsidR="00642DD7" w:rsidRDefault="00642DD7" w:rsidP="00976BB0">
                      <w:pPr>
                        <w:rPr>
                          <w:sz w:val="20"/>
                          <w:szCs w:val="20"/>
                        </w:rPr>
                      </w:pPr>
                      <w:r>
                        <w:rPr>
                          <w:sz w:val="20"/>
                          <w:szCs w:val="20"/>
                        </w:rPr>
                        <w:t>Once the incident verification is complete, contact your insurance agent. The agent will require the summary report from the forensic examiner and the extent of the breach implications from your legal counsel. Many</w:t>
                      </w:r>
                      <w:r w:rsidRPr="00642DD7">
                        <w:rPr>
                          <w:sz w:val="20"/>
                          <w:szCs w:val="20"/>
                        </w:rPr>
                        <w:t xml:space="preserve"> </w:t>
                      </w:r>
                      <w:r>
                        <w:rPr>
                          <w:sz w:val="20"/>
                          <w:szCs w:val="20"/>
                        </w:rPr>
                        <w:t>of the costs for breach notification may be covered in your policy. At this time, you may consider notifying law enforcement. Additionally, your company should report the incident to the NCSS so that the incident</w:t>
                      </w:r>
                    </w:p>
                    <w:p w14:paraId="7C5F80CA" w14:textId="76DCC68E" w:rsidR="00EB0BCF" w:rsidRDefault="00EB0BCF" w:rsidP="00976BB0">
                      <w:pPr>
                        <w:rPr>
                          <w:sz w:val="20"/>
                          <w:szCs w:val="20"/>
                        </w:rPr>
                      </w:pPr>
                    </w:p>
                    <w:p w14:paraId="0EBA3B7C" w14:textId="77777777" w:rsidR="00EB0BCF" w:rsidRDefault="00EB0BCF" w:rsidP="00976BB0">
                      <w:pPr>
                        <w:rPr>
                          <w:sz w:val="20"/>
                          <w:szCs w:val="20"/>
                        </w:rPr>
                      </w:pPr>
                    </w:p>
                    <w:p w14:paraId="42BA9191" w14:textId="0A6F5034" w:rsidR="005C419C" w:rsidRDefault="005C419C" w:rsidP="005C419C">
                      <w:pPr>
                        <w:pStyle w:val="BodyText"/>
                        <w:kinsoku w:val="0"/>
                        <w:overflowPunct w:val="0"/>
                        <w:ind w:left="220" w:right="196"/>
                        <w:rPr>
                          <w:rFonts w:asciiTheme="minorHAnsi" w:hAnsiTheme="minorHAnsi"/>
                          <w:sz w:val="20"/>
                          <w:szCs w:val="20"/>
                        </w:rPr>
                      </w:pPr>
                    </w:p>
                    <w:p w14:paraId="6B649D46" w14:textId="0DF28416" w:rsidR="005C419C" w:rsidRDefault="005C419C" w:rsidP="005C419C">
                      <w:pPr>
                        <w:pStyle w:val="BodyText"/>
                        <w:kinsoku w:val="0"/>
                        <w:overflowPunct w:val="0"/>
                        <w:ind w:left="220" w:right="196"/>
                        <w:rPr>
                          <w:rFonts w:asciiTheme="minorHAnsi" w:hAnsiTheme="minorHAnsi"/>
                          <w:sz w:val="20"/>
                          <w:szCs w:val="20"/>
                        </w:rPr>
                      </w:pPr>
                    </w:p>
                    <w:p w14:paraId="3D014CC2" w14:textId="77777777" w:rsidR="00303CAB" w:rsidRPr="00D4591F" w:rsidRDefault="00303CAB" w:rsidP="005C419C">
                      <w:pPr>
                        <w:pStyle w:val="Heading2"/>
                        <w:kinsoku w:val="0"/>
                        <w:overflowPunct w:val="0"/>
                        <w:spacing w:before="4" w:line="240" w:lineRule="auto"/>
                        <w:rPr>
                          <w:rFonts w:asciiTheme="minorHAnsi" w:hAnsiTheme="minorHAnsi"/>
                          <w:color w:val="231F20"/>
                          <w:sz w:val="20"/>
                          <w:szCs w:val="20"/>
                          <w14:textOutline w14:w="9525" w14:cap="rnd" w14:cmpd="sng" w14:algn="ctr">
                            <w14:solidFill>
                              <w14:srgbClr w14:val="000000"/>
                            </w14:solidFill>
                            <w14:prstDash w14:val="solid"/>
                            <w14:bevel/>
                          </w14:textOutline>
                        </w:rPr>
                      </w:pPr>
                    </w:p>
                    <w:p w14:paraId="75EA88D6" w14:textId="77777777" w:rsidR="00303CAB" w:rsidRPr="00BA50C2" w:rsidRDefault="00303CAB" w:rsidP="000D6081">
                      <w:pPr>
                        <w:rPr>
                          <w:rFonts w:cs="Lato"/>
                          <w:sz w:val="20"/>
                          <w:szCs w:val="20"/>
                        </w:rPr>
                      </w:pPr>
                    </w:p>
                  </w:txbxContent>
                </v:textbox>
              </v:shape>
            </w:pict>
          </mc:Fallback>
        </mc:AlternateContent>
      </w:r>
      <w:r w:rsidR="000D6081">
        <w:br w:type="page"/>
      </w:r>
    </w:p>
    <w:p w14:paraId="6CE1871C" w14:textId="07117C98" w:rsidR="00591478" w:rsidRDefault="00CB2DCC" w:rsidP="005A31A4">
      <w:r>
        <w:rPr>
          <w:noProof/>
        </w:rPr>
        <w:lastRenderedPageBreak/>
        <mc:AlternateContent>
          <mc:Choice Requires="wps">
            <w:drawing>
              <wp:anchor distT="0" distB="0" distL="114300" distR="114300" simplePos="0" relativeHeight="251689984" behindDoc="0" locked="0" layoutInCell="1" allowOverlap="1" wp14:anchorId="092647B4" wp14:editId="7179766D">
                <wp:simplePos x="0" y="0"/>
                <wp:positionH relativeFrom="column">
                  <wp:posOffset>6300511</wp:posOffset>
                </wp:positionH>
                <wp:positionV relativeFrom="paragraph">
                  <wp:posOffset>-189415</wp:posOffset>
                </wp:positionV>
                <wp:extent cx="2042795" cy="31432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042795" cy="314325"/>
                        </a:xfrm>
                        <a:prstGeom prst="rect">
                          <a:avLst/>
                        </a:prstGeom>
                        <a:noFill/>
                        <a:ln w="6350">
                          <a:noFill/>
                        </a:ln>
                      </wps:spPr>
                      <wps:txbx>
                        <w:txbxContent>
                          <w:p w14:paraId="1B71A22D" w14:textId="47D5EC78" w:rsidR="00CB2DCC" w:rsidRPr="00BA50C2" w:rsidRDefault="00CB2DCC" w:rsidP="00CB2DCC">
                            <w:pPr>
                              <w:rPr>
                                <w:sz w:val="20"/>
                                <w:szCs w:val="20"/>
                              </w:rPr>
                            </w:pPr>
                            <w:r w:rsidRPr="00BA50C2">
                              <w:rPr>
                                <w:sz w:val="20"/>
                                <w:szCs w:val="20"/>
                              </w:rPr>
                              <w:t xml:space="preserve">Date: </w:t>
                            </w:r>
                            <w:r w:rsidR="0084421B">
                              <w:rPr>
                                <w:sz w:val="20"/>
                                <w:szCs w:val="20"/>
                              </w:rPr>
                              <w:t>10</w:t>
                            </w:r>
                            <w:r w:rsidRPr="00BA50C2">
                              <w:rPr>
                                <w:sz w:val="20"/>
                                <w:szCs w:val="20"/>
                              </w:rPr>
                              <w:t>/</w:t>
                            </w:r>
                            <w:r w:rsidR="00576D1A">
                              <w:rPr>
                                <w:sz w:val="20"/>
                                <w:szCs w:val="20"/>
                              </w:rPr>
                              <w:t>5</w:t>
                            </w:r>
                            <w:r w:rsidRPr="00BA50C2">
                              <w:rPr>
                                <w:sz w:val="20"/>
                                <w:szCs w:val="20"/>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647B4" id="Text Box 20" o:spid="_x0000_s1034" type="#_x0000_t202" style="position:absolute;margin-left:496.1pt;margin-top:-14.9pt;width:160.85pt;height:2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" filled="f" stroked="f" strokeweight=".5pt">
                <v:textbox>
                  <w:txbxContent>
                    <w:p w14:paraId="1B71A22D" w14:textId="47D5EC78" w:rsidR="00CB2DCC" w:rsidRPr="00BA50C2" w:rsidRDefault="00CB2DCC" w:rsidP="00CB2DCC">
                      <w:pPr>
                        <w:rPr>
                          <w:sz w:val="20"/>
                          <w:szCs w:val="20"/>
                        </w:rPr>
                      </w:pPr>
                      <w:r w:rsidRPr="00BA50C2">
                        <w:rPr>
                          <w:sz w:val="20"/>
                          <w:szCs w:val="20"/>
                        </w:rPr>
                        <w:t xml:space="preserve">Date: </w:t>
                      </w:r>
                      <w:r w:rsidR="0084421B">
                        <w:rPr>
                          <w:sz w:val="20"/>
                          <w:szCs w:val="20"/>
                        </w:rPr>
                        <w:t>10</w:t>
                      </w:r>
                      <w:r w:rsidRPr="00BA50C2">
                        <w:rPr>
                          <w:sz w:val="20"/>
                          <w:szCs w:val="20"/>
                        </w:rPr>
                        <w:t>/</w:t>
                      </w:r>
                      <w:r w:rsidR="00576D1A">
                        <w:rPr>
                          <w:sz w:val="20"/>
                          <w:szCs w:val="20"/>
                        </w:rPr>
                        <w:t>5</w:t>
                      </w:r>
                      <w:r w:rsidRPr="00BA50C2">
                        <w:rPr>
                          <w:sz w:val="20"/>
                          <w:szCs w:val="20"/>
                        </w:rPr>
                        <w:t>/19</w:t>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68889E4F" wp14:editId="0A0D7690">
                <wp:simplePos x="0" y="0"/>
                <wp:positionH relativeFrom="column">
                  <wp:posOffset>1580699</wp:posOffset>
                </wp:positionH>
                <wp:positionV relativeFrom="paragraph">
                  <wp:posOffset>-136443</wp:posOffset>
                </wp:positionV>
                <wp:extent cx="2042795" cy="278296"/>
                <wp:effectExtent l="0" t="0" r="0" b="0"/>
                <wp:wrapNone/>
                <wp:docPr id="17" name="Text Box 17"/>
                <wp:cNvGraphicFramePr/>
                <a:graphic xmlns:a="http://schemas.openxmlformats.org/drawingml/2006/main">
                  <a:graphicData uri="http://schemas.microsoft.com/office/word/2010/wordprocessingShape">
                    <wps:wsp>
                      <wps:cNvSpPr txBox="1"/>
                      <wps:spPr>
                        <a:xfrm>
                          <a:off x="0" y="0"/>
                          <a:ext cx="2042795" cy="278296"/>
                        </a:xfrm>
                        <a:prstGeom prst="rect">
                          <a:avLst/>
                        </a:prstGeom>
                        <a:noFill/>
                        <a:ln w="6350">
                          <a:noFill/>
                        </a:ln>
                      </wps:spPr>
                      <wps:txbx>
                        <w:txbxContent>
                          <w:p w14:paraId="43193A16" w14:textId="77777777" w:rsidR="00CB2DCC" w:rsidRPr="00BA50C2" w:rsidRDefault="00CB2DCC" w:rsidP="00CB2DCC">
                            <w:pPr>
                              <w:rPr>
                                <w:sz w:val="20"/>
                                <w:szCs w:val="20"/>
                              </w:rPr>
                            </w:pPr>
                            <w:r w:rsidRPr="00BA50C2">
                              <w:rPr>
                                <w:sz w:val="20"/>
                                <w:szCs w:val="20"/>
                              </w:rPr>
                              <w:t>Version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89E4F" id="Text Box 17" o:spid="_x0000_s1035" type="#_x0000_t202" style="position:absolute;margin-left:124.45pt;margin-top:-10.75pt;width:160.85pt;height:21.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" filled="f" stroked="f" strokeweight=".5pt">
                <v:textbox>
                  <w:txbxContent>
                    <w:p w14:paraId="43193A16" w14:textId="77777777" w:rsidR="00CB2DCC" w:rsidRPr="00BA50C2" w:rsidRDefault="00CB2DCC" w:rsidP="00CB2DCC">
                      <w:pPr>
                        <w:rPr>
                          <w:sz w:val="20"/>
                          <w:szCs w:val="20"/>
                        </w:rPr>
                      </w:pPr>
                      <w:r w:rsidRPr="00BA50C2">
                        <w:rPr>
                          <w:sz w:val="20"/>
                          <w:szCs w:val="20"/>
                        </w:rPr>
                        <w:t>Version 1.0</w:t>
                      </w:r>
                    </w:p>
                  </w:txbxContent>
                </v:textbox>
              </v:shape>
            </w:pict>
          </mc:Fallback>
        </mc:AlternateContent>
      </w:r>
    </w:p>
    <w:p w14:paraId="31D83C67" w14:textId="3A29CE39" w:rsidR="00591478" w:rsidRDefault="00FF4BB3">
      <w:r>
        <w:rPr>
          <w:noProof/>
        </w:rPr>
        <mc:AlternateContent>
          <mc:Choice Requires="wps">
            <w:drawing>
              <wp:anchor distT="0" distB="0" distL="114300" distR="114300" simplePos="0" relativeHeight="251673600" behindDoc="0" locked="0" layoutInCell="1" allowOverlap="1" wp14:anchorId="1BC6DFCA" wp14:editId="27E2AF02">
                <wp:simplePos x="0" y="0"/>
                <wp:positionH relativeFrom="column">
                  <wp:posOffset>1396795</wp:posOffset>
                </wp:positionH>
                <wp:positionV relativeFrom="paragraph">
                  <wp:posOffset>797315</wp:posOffset>
                </wp:positionV>
                <wp:extent cx="5803900" cy="7012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5803900" cy="7012800"/>
                        </a:xfrm>
                        <a:prstGeom prst="rect">
                          <a:avLst/>
                        </a:prstGeom>
                        <a:noFill/>
                        <a:ln w="6350">
                          <a:noFill/>
                        </a:ln>
                      </wps:spPr>
                      <wps:txbx>
                        <w:txbxContent>
                          <w:p w14:paraId="3A575E8D" w14:textId="2C32932F" w:rsidR="00EB0BCF" w:rsidRDefault="00EB0BCF" w:rsidP="00EB0BCF">
                            <w:pPr>
                              <w:rPr>
                                <w:sz w:val="20"/>
                                <w:szCs w:val="20"/>
                              </w:rPr>
                            </w:pPr>
                            <w:r>
                              <w:rPr>
                                <w:sz w:val="20"/>
                                <w:szCs w:val="20"/>
                              </w:rPr>
                              <w:t xml:space="preserve">can be reported to DHS. NCSS will share the data anonymously under our ISAO, so that your company can be protected from litigation and further legal liabilities under the Information Sharing Act of 2015. </w:t>
                            </w:r>
                          </w:p>
                          <w:p w14:paraId="5394930C" w14:textId="77777777" w:rsidR="00EB0BCF" w:rsidRDefault="00EB0BCF" w:rsidP="00591478">
                            <w:pPr>
                              <w:pStyle w:val="BodyText"/>
                              <w:kinsoku w:val="0"/>
                              <w:overflowPunct w:val="0"/>
                              <w:spacing w:before="4"/>
                              <w:rPr>
                                <w:rFonts w:asciiTheme="minorHAnsi" w:hAnsiTheme="minorHAnsi"/>
                                <w:sz w:val="20"/>
                                <w:szCs w:val="20"/>
                              </w:rPr>
                            </w:pPr>
                          </w:p>
                          <w:p w14:paraId="3C89059D" w14:textId="54DABBBD" w:rsidR="00D329F2" w:rsidRDefault="0084421B" w:rsidP="00D329F2">
                            <w:pPr>
                              <w:rPr>
                                <w:sz w:val="20"/>
                                <w:szCs w:val="20"/>
                              </w:rPr>
                            </w:pPr>
                            <w:r>
                              <w:rPr>
                                <w:sz w:val="20"/>
                                <w:szCs w:val="20"/>
                              </w:rPr>
                              <w:t xml:space="preserve">D. Formal Notices. </w:t>
                            </w:r>
                            <w:r w:rsidR="00D329F2">
                              <w:rPr>
                                <w:sz w:val="20"/>
                                <w:szCs w:val="20"/>
                              </w:rPr>
                              <w:t xml:space="preserve">Formal notifications should be developed for each audience. Notify your board and full management team once legal counsel provides their recommendations on the notices. Your management team may consider hiring an outside crisis communications consultant prior to the formal notices being sent, depending on the severity of the breach and the data that was exposed. </w:t>
                            </w:r>
                            <w:r w:rsidR="009840EE">
                              <w:rPr>
                                <w:sz w:val="20"/>
                                <w:szCs w:val="20"/>
                              </w:rPr>
                              <w:t xml:space="preserve">At this time you would notify the regulatory agencies. </w:t>
                            </w:r>
                          </w:p>
                          <w:p w14:paraId="4A1062DB" w14:textId="77777777" w:rsidR="00D329F2" w:rsidRDefault="00D329F2" w:rsidP="00591478">
                            <w:pPr>
                              <w:pStyle w:val="BodyText"/>
                              <w:kinsoku w:val="0"/>
                              <w:overflowPunct w:val="0"/>
                              <w:spacing w:before="4"/>
                              <w:rPr>
                                <w:rFonts w:asciiTheme="minorHAnsi" w:hAnsiTheme="minorHAnsi"/>
                                <w:sz w:val="20"/>
                                <w:szCs w:val="20"/>
                              </w:rPr>
                            </w:pPr>
                          </w:p>
                          <w:p w14:paraId="0CB28E33" w14:textId="12A760CC" w:rsidR="00303CAB" w:rsidRDefault="0084421B" w:rsidP="00591478">
                            <w:pPr>
                              <w:pStyle w:val="BodyText"/>
                              <w:kinsoku w:val="0"/>
                              <w:overflowPunct w:val="0"/>
                              <w:spacing w:before="4"/>
                              <w:rPr>
                                <w:rFonts w:asciiTheme="minorHAnsi" w:hAnsiTheme="minorHAnsi"/>
                                <w:sz w:val="20"/>
                                <w:szCs w:val="20"/>
                              </w:rPr>
                            </w:pPr>
                            <w:r>
                              <w:rPr>
                                <w:rFonts w:asciiTheme="minorHAnsi" w:hAnsiTheme="minorHAnsi"/>
                                <w:sz w:val="20"/>
                                <w:szCs w:val="20"/>
                              </w:rPr>
                              <w:t xml:space="preserve">Formal </w:t>
                            </w:r>
                            <w:r w:rsidR="00D329F2">
                              <w:rPr>
                                <w:rFonts w:asciiTheme="minorHAnsi" w:hAnsiTheme="minorHAnsi"/>
                                <w:sz w:val="20"/>
                                <w:szCs w:val="20"/>
                              </w:rPr>
                              <w:t>n</w:t>
                            </w:r>
                            <w:r>
                              <w:rPr>
                                <w:rFonts w:asciiTheme="minorHAnsi" w:hAnsiTheme="minorHAnsi"/>
                                <w:sz w:val="20"/>
                                <w:szCs w:val="20"/>
                              </w:rPr>
                              <w:t xml:space="preserve">otification takes many forms, and what you communicate is different to each audience. </w:t>
                            </w:r>
                            <w:r w:rsidR="009840EE">
                              <w:rPr>
                                <w:rFonts w:asciiTheme="minorHAnsi" w:hAnsiTheme="minorHAnsi"/>
                                <w:sz w:val="20"/>
                                <w:szCs w:val="20"/>
                              </w:rPr>
                              <w:t xml:space="preserve">Your </w:t>
                            </w:r>
                            <w:r>
                              <w:rPr>
                                <w:rFonts w:asciiTheme="minorHAnsi" w:hAnsiTheme="minorHAnsi"/>
                                <w:sz w:val="20"/>
                                <w:szCs w:val="20"/>
                              </w:rPr>
                              <w:t xml:space="preserve">company may decide to notify stakeholders and customers through a PR firm with a formal press release and through social media. These “broad messages” should be carefully crafted to </w:t>
                            </w:r>
                            <w:r w:rsidR="00A53062">
                              <w:rPr>
                                <w:rFonts w:asciiTheme="minorHAnsi" w:hAnsiTheme="minorHAnsi"/>
                                <w:sz w:val="20"/>
                                <w:szCs w:val="20"/>
                              </w:rPr>
                              <w:t xml:space="preserve">communicate </w:t>
                            </w:r>
                            <w:r>
                              <w:rPr>
                                <w:rFonts w:asciiTheme="minorHAnsi" w:hAnsiTheme="minorHAnsi"/>
                                <w:sz w:val="20"/>
                                <w:szCs w:val="20"/>
                              </w:rPr>
                              <w:t>to your stakeholders you have the incident well in hand and are on the road to recovery.</w:t>
                            </w:r>
                          </w:p>
                          <w:p w14:paraId="64FE707F" w14:textId="102EA190" w:rsidR="0084421B" w:rsidRDefault="0084421B" w:rsidP="00591478">
                            <w:pPr>
                              <w:pStyle w:val="BodyText"/>
                              <w:kinsoku w:val="0"/>
                              <w:overflowPunct w:val="0"/>
                              <w:spacing w:before="4"/>
                              <w:rPr>
                                <w:rFonts w:asciiTheme="minorHAnsi" w:hAnsiTheme="minorHAnsi"/>
                                <w:sz w:val="20"/>
                                <w:szCs w:val="20"/>
                              </w:rPr>
                            </w:pPr>
                          </w:p>
                          <w:p w14:paraId="67F8DA97" w14:textId="363D1A76" w:rsidR="0084421B" w:rsidRDefault="0084421B" w:rsidP="00591478">
                            <w:pPr>
                              <w:pStyle w:val="BodyText"/>
                              <w:kinsoku w:val="0"/>
                              <w:overflowPunct w:val="0"/>
                              <w:spacing w:before="4"/>
                              <w:rPr>
                                <w:rFonts w:asciiTheme="minorHAnsi" w:hAnsiTheme="minorHAnsi"/>
                                <w:sz w:val="20"/>
                                <w:szCs w:val="20"/>
                              </w:rPr>
                            </w:pPr>
                            <w:r>
                              <w:rPr>
                                <w:rFonts w:asciiTheme="minorHAnsi" w:hAnsiTheme="minorHAnsi"/>
                                <w:sz w:val="20"/>
                                <w:szCs w:val="20"/>
                              </w:rPr>
                              <w:t xml:space="preserve">Breach notification letters to the regulatory agencies and to your victims are different than the notices to the public. Your legal counsel will guide you on who and when these notices should be sent. </w:t>
                            </w:r>
                            <w:r w:rsidR="001501A7">
                              <w:rPr>
                                <w:rFonts w:asciiTheme="minorHAnsi" w:hAnsiTheme="minorHAnsi"/>
                                <w:sz w:val="20"/>
                                <w:szCs w:val="20"/>
                              </w:rPr>
                              <w:t>Notification to your employees should also be carefully drafted, since this might be an opportunity to educate them on cyber best practices.</w:t>
                            </w:r>
                          </w:p>
                          <w:p w14:paraId="0DCEDFAC" w14:textId="77777777" w:rsidR="00D329F2" w:rsidRPr="00D329F2" w:rsidRDefault="00D329F2" w:rsidP="00D329F2">
                            <w:pPr>
                              <w:pStyle w:val="BodyText"/>
                              <w:kinsoku w:val="0"/>
                              <w:overflowPunct w:val="0"/>
                              <w:spacing w:before="4"/>
                              <w:rPr>
                                <w:rFonts w:asciiTheme="minorHAnsi" w:hAnsiTheme="minorHAnsi" w:cstheme="minorHAnsi"/>
                                <w:sz w:val="20"/>
                                <w:szCs w:val="20"/>
                              </w:rPr>
                            </w:pPr>
                          </w:p>
                          <w:p w14:paraId="6325CC91" w14:textId="1B3A94BE" w:rsidR="00D329F2" w:rsidRPr="00D329F2" w:rsidRDefault="00D329F2" w:rsidP="00591478">
                            <w:pPr>
                              <w:pStyle w:val="BodyText"/>
                              <w:kinsoku w:val="0"/>
                              <w:overflowPunct w:val="0"/>
                              <w:spacing w:before="4"/>
                              <w:rPr>
                                <w:rFonts w:asciiTheme="minorHAnsi" w:hAnsiTheme="minorHAnsi" w:cstheme="minorHAnsi"/>
                                <w:sz w:val="20"/>
                                <w:szCs w:val="20"/>
                              </w:rPr>
                            </w:pPr>
                            <w:r w:rsidRPr="00D329F2">
                              <w:rPr>
                                <w:rFonts w:asciiTheme="minorHAnsi" w:hAnsiTheme="minorHAnsi" w:cstheme="minorHAnsi"/>
                                <w:sz w:val="20"/>
                                <w:szCs w:val="20"/>
                              </w:rPr>
                              <w:t xml:space="preserve">In preparing the formal notice your team </w:t>
                            </w:r>
                            <w:r>
                              <w:rPr>
                                <w:rFonts w:asciiTheme="minorHAnsi" w:hAnsiTheme="minorHAnsi" w:cstheme="minorHAnsi"/>
                                <w:sz w:val="20"/>
                                <w:szCs w:val="20"/>
                              </w:rPr>
                              <w:t>may include information on w</w:t>
                            </w:r>
                            <w:r w:rsidRPr="00D329F2">
                              <w:rPr>
                                <w:rFonts w:asciiTheme="minorHAnsi" w:hAnsiTheme="minorHAnsi" w:cstheme="minorHAnsi"/>
                                <w:sz w:val="20"/>
                                <w:szCs w:val="20"/>
                              </w:rPr>
                              <w:t xml:space="preserve">hat you are going to do to recover and include some details in the notice - such as your company’s improvements or recommendations from a lessons learned perspective. As an example, if you found that the company’s system was compromised via a phishing attack, you could provide examples of the email and the training you have conducted </w:t>
                            </w:r>
                            <w:r w:rsidR="00C42D72">
                              <w:rPr>
                                <w:rFonts w:asciiTheme="minorHAnsi" w:hAnsiTheme="minorHAnsi" w:cstheme="minorHAnsi"/>
                                <w:sz w:val="20"/>
                                <w:szCs w:val="20"/>
                              </w:rPr>
                              <w:t xml:space="preserve">as well as the fact </w:t>
                            </w:r>
                            <w:r w:rsidRPr="00D329F2">
                              <w:rPr>
                                <w:rFonts w:asciiTheme="minorHAnsi" w:hAnsiTheme="minorHAnsi" w:cstheme="minorHAnsi"/>
                                <w:sz w:val="20"/>
                                <w:szCs w:val="20"/>
                              </w:rPr>
                              <w:t>you reported the event to PHISH.org.</w:t>
                            </w:r>
                          </w:p>
                          <w:p w14:paraId="3ECD457A" w14:textId="63EF2C14" w:rsidR="0084421B" w:rsidRDefault="0084421B" w:rsidP="00591478">
                            <w:pPr>
                              <w:pStyle w:val="BodyText"/>
                              <w:kinsoku w:val="0"/>
                              <w:overflowPunct w:val="0"/>
                              <w:spacing w:before="4"/>
                              <w:rPr>
                                <w:rFonts w:asciiTheme="minorHAnsi" w:hAnsiTheme="minorHAnsi"/>
                                <w:sz w:val="20"/>
                                <w:szCs w:val="20"/>
                              </w:rPr>
                            </w:pPr>
                          </w:p>
                          <w:p w14:paraId="697AD9D3" w14:textId="3A39310D" w:rsidR="0084421B" w:rsidRPr="00BA50C2" w:rsidRDefault="0084421B" w:rsidP="00591478">
                            <w:pPr>
                              <w:pStyle w:val="BodyText"/>
                              <w:kinsoku w:val="0"/>
                              <w:overflowPunct w:val="0"/>
                              <w:spacing w:before="4"/>
                              <w:rPr>
                                <w:rFonts w:asciiTheme="minorHAnsi" w:hAnsiTheme="minorHAnsi"/>
                                <w:sz w:val="20"/>
                                <w:szCs w:val="20"/>
                              </w:rPr>
                            </w:pPr>
                            <w:r>
                              <w:rPr>
                                <w:rFonts w:asciiTheme="minorHAnsi" w:hAnsiTheme="minorHAnsi"/>
                                <w:sz w:val="20"/>
                                <w:szCs w:val="20"/>
                              </w:rPr>
                              <w:t>E. On-going communications. When developing the Crisis Communications Plan consider developing communication strategies for 30/60/90 day post event. Notifying your stakeholders and customers of on</w:t>
                            </w:r>
                            <w:r w:rsidR="001A7980">
                              <w:rPr>
                                <w:rFonts w:asciiTheme="minorHAnsi" w:hAnsiTheme="minorHAnsi"/>
                                <w:sz w:val="20"/>
                                <w:szCs w:val="20"/>
                              </w:rPr>
                              <w:t>-going actions will go a</w:t>
                            </w:r>
                            <w:r w:rsidR="00054915">
                              <w:rPr>
                                <w:rFonts w:asciiTheme="minorHAnsi" w:hAnsiTheme="minorHAnsi"/>
                                <w:sz w:val="20"/>
                                <w:szCs w:val="20"/>
                              </w:rPr>
                              <w:t xml:space="preserve"> </w:t>
                            </w:r>
                            <w:r w:rsidR="001A7980">
                              <w:rPr>
                                <w:rFonts w:asciiTheme="minorHAnsi" w:hAnsiTheme="minorHAnsi"/>
                                <w:sz w:val="20"/>
                                <w:szCs w:val="20"/>
                              </w:rPr>
                              <w:t xml:space="preserve">long way in </w:t>
                            </w:r>
                            <w:r w:rsidR="00054915">
                              <w:rPr>
                                <w:rFonts w:asciiTheme="minorHAnsi" w:hAnsiTheme="minorHAnsi"/>
                                <w:sz w:val="20"/>
                                <w:szCs w:val="20"/>
                              </w:rPr>
                              <w:t xml:space="preserve">confidence building.  Additionally, you may need to develop and deploy an educational campaign to your employees - there are many tips and tools on our website for you to use. </w:t>
                            </w:r>
                          </w:p>
                          <w:p w14:paraId="120297A3" w14:textId="08801120" w:rsidR="000E528C" w:rsidRDefault="000E528C" w:rsidP="0087183B">
                            <w:pPr>
                              <w:rPr>
                                <w:sz w:val="20"/>
                                <w:szCs w:val="20"/>
                              </w:rPr>
                            </w:pPr>
                          </w:p>
                          <w:p w14:paraId="341DA1FD" w14:textId="72B4B84D" w:rsidR="000E528C" w:rsidRPr="000E528C" w:rsidRDefault="00576D1A" w:rsidP="0087183B">
                            <w:pPr>
                              <w:rPr>
                                <w:b/>
                              </w:rPr>
                            </w:pPr>
                            <w:r>
                              <w:rPr>
                                <w:b/>
                              </w:rPr>
                              <w:t>6</w:t>
                            </w:r>
                            <w:r w:rsidR="000E528C" w:rsidRPr="000E528C">
                              <w:rPr>
                                <w:b/>
                              </w:rPr>
                              <w:t>.0</w:t>
                            </w:r>
                            <w:r w:rsidR="000E528C" w:rsidRPr="000E528C">
                              <w:rPr>
                                <w:b/>
                              </w:rPr>
                              <w:tab/>
                              <w:t>Recovery</w:t>
                            </w:r>
                            <w:r w:rsidR="00054915">
                              <w:rPr>
                                <w:b/>
                              </w:rPr>
                              <w:t xml:space="preserve"> and Restoration</w:t>
                            </w:r>
                          </w:p>
                          <w:p w14:paraId="6328FA73" w14:textId="361CF8DA" w:rsidR="000E528C" w:rsidRDefault="000E528C" w:rsidP="0087183B">
                            <w:pPr>
                              <w:rPr>
                                <w:sz w:val="20"/>
                                <w:szCs w:val="20"/>
                              </w:rPr>
                            </w:pPr>
                          </w:p>
                          <w:p w14:paraId="10838C54" w14:textId="3F1B8961" w:rsidR="000E528C" w:rsidRDefault="000E528C" w:rsidP="0087183B">
                            <w:pPr>
                              <w:rPr>
                                <w:sz w:val="20"/>
                                <w:szCs w:val="20"/>
                              </w:rPr>
                            </w:pPr>
                            <w:r>
                              <w:rPr>
                                <w:sz w:val="20"/>
                                <w:szCs w:val="20"/>
                              </w:rPr>
                              <w:t xml:space="preserve">This phase includes </w:t>
                            </w:r>
                            <w:r w:rsidR="00054915">
                              <w:rPr>
                                <w:sz w:val="20"/>
                                <w:szCs w:val="20"/>
                              </w:rPr>
                              <w:t xml:space="preserve">recovery and restoration. </w:t>
                            </w:r>
                            <w:r>
                              <w:rPr>
                                <w:sz w:val="20"/>
                                <w:szCs w:val="20"/>
                              </w:rPr>
                              <w:t xml:space="preserve">Once an event like this occurs, your company </w:t>
                            </w:r>
                            <w:r w:rsidR="00054915">
                              <w:rPr>
                                <w:sz w:val="20"/>
                                <w:szCs w:val="20"/>
                              </w:rPr>
                              <w:t xml:space="preserve">may be </w:t>
                            </w:r>
                            <w:r>
                              <w:rPr>
                                <w:sz w:val="20"/>
                                <w:szCs w:val="20"/>
                              </w:rPr>
                              <w:t>offline for a few days or weeks</w:t>
                            </w:r>
                            <w:r w:rsidR="00642DD7">
                              <w:rPr>
                                <w:sz w:val="20"/>
                                <w:szCs w:val="20"/>
                              </w:rPr>
                              <w:t xml:space="preserve">. This </w:t>
                            </w:r>
                            <w:r>
                              <w:rPr>
                                <w:sz w:val="20"/>
                                <w:szCs w:val="20"/>
                              </w:rPr>
                              <w:t xml:space="preserve">might be an excellent time to reconfigure how the network is segmented and access is controlled. Thinking through an eradication and recovery approach now, may convince your leadership team to set aside funds to improve your security. Using a disaster to rebuild </w:t>
                            </w:r>
                            <w:r w:rsidR="00EB7361">
                              <w:rPr>
                                <w:sz w:val="20"/>
                                <w:szCs w:val="20"/>
                              </w:rPr>
                              <w:t>and improve your company’s security Is the best recovery approach to take.</w:t>
                            </w:r>
                          </w:p>
                          <w:p w14:paraId="6C8126D5" w14:textId="77777777" w:rsidR="00054915" w:rsidRPr="00EB7361" w:rsidRDefault="00054915" w:rsidP="00054915">
                            <w:pPr>
                              <w:pStyle w:val="ListParagraph"/>
                              <w:ind w:left="720" w:firstLine="0"/>
                              <w:rPr>
                                <w:rFonts w:asciiTheme="minorHAnsi" w:hAnsiTheme="minorHAnsi" w:cstheme="minorHAnsi"/>
                                <w:sz w:val="20"/>
                                <w:szCs w:val="20"/>
                              </w:rPr>
                            </w:pPr>
                          </w:p>
                          <w:p w14:paraId="532684D4" w14:textId="1E7216EC" w:rsidR="00EB7361" w:rsidRPr="00EB7361" w:rsidRDefault="00642DD7" w:rsidP="0087183B">
                            <w:pPr>
                              <w:rPr>
                                <w:rFonts w:cstheme="minorHAnsi"/>
                                <w:sz w:val="20"/>
                                <w:szCs w:val="20"/>
                              </w:rPr>
                            </w:pPr>
                            <w:r>
                              <w:rPr>
                                <w:sz w:val="20"/>
                                <w:szCs w:val="20"/>
                              </w:rPr>
                              <w:t xml:space="preserve">Include in this section guidance on how the compromise will be </w:t>
                            </w:r>
                            <w:r w:rsidR="001501A7">
                              <w:rPr>
                                <w:sz w:val="20"/>
                                <w:szCs w:val="20"/>
                              </w:rPr>
                              <w:t>addressed</w:t>
                            </w:r>
                            <w:r>
                              <w:rPr>
                                <w:sz w:val="20"/>
                                <w:szCs w:val="20"/>
                              </w:rPr>
                              <w:t xml:space="preserve"> and what will be communicated to your staff and customers. Thinking through the recovery - how long it will take, what</w:t>
                            </w:r>
                          </w:p>
                          <w:p w14:paraId="626A3550" w14:textId="61185591" w:rsidR="00642DD7" w:rsidRDefault="00642DD7" w:rsidP="00642DD7">
                            <w:pPr>
                              <w:rPr>
                                <w:sz w:val="20"/>
                                <w:szCs w:val="20"/>
                              </w:rPr>
                            </w:pPr>
                            <w:r>
                              <w:rPr>
                                <w:sz w:val="20"/>
                                <w:szCs w:val="20"/>
                              </w:rPr>
                              <w:t>changes you might make and what you might want to communicate is an important step that is often overlooked.</w:t>
                            </w:r>
                            <w:r w:rsidRPr="00642DD7">
                              <w:rPr>
                                <w:sz w:val="20"/>
                                <w:szCs w:val="20"/>
                              </w:rPr>
                              <w:t xml:space="preserve"> </w:t>
                            </w:r>
                            <w:r>
                              <w:rPr>
                                <w:sz w:val="20"/>
                                <w:szCs w:val="20"/>
                              </w:rPr>
                              <w:t xml:space="preserve"> Recovery items that might impact your operations and need to be communicated to your customers and employees include:</w:t>
                            </w:r>
                          </w:p>
                          <w:p w14:paraId="187A48DD" w14:textId="77777777" w:rsidR="00642DD7" w:rsidRDefault="00642DD7" w:rsidP="00642DD7">
                            <w:pPr>
                              <w:rPr>
                                <w:sz w:val="20"/>
                                <w:szCs w:val="20"/>
                              </w:rPr>
                            </w:pPr>
                          </w:p>
                          <w:p w14:paraId="4FF89CAD" w14:textId="77777777" w:rsidR="00EB7361" w:rsidRPr="00EB7361" w:rsidRDefault="00EB7361" w:rsidP="0087183B">
                            <w:pPr>
                              <w:rPr>
                                <w:rFonts w:cstheme="minorHAnsi"/>
                                <w:sz w:val="20"/>
                                <w:szCs w:val="20"/>
                              </w:rPr>
                            </w:pPr>
                          </w:p>
                          <w:p w14:paraId="3F7B4053" w14:textId="77777777" w:rsidR="000E528C" w:rsidRPr="0087183B" w:rsidRDefault="000E528C" w:rsidP="0087183B">
                            <w:pPr>
                              <w:rPr>
                                <w:sz w:val="20"/>
                                <w:szCs w:val="20"/>
                              </w:rPr>
                            </w:pPr>
                          </w:p>
                          <w:p w14:paraId="10291E24" w14:textId="3C3DABE9" w:rsidR="00303CAB" w:rsidRDefault="00303CAB" w:rsidP="00591478">
                            <w:pPr>
                              <w:rPr>
                                <w:rFonts w:cs="Lato"/>
                                <w:sz w:val="20"/>
                                <w:szCs w:val="20"/>
                              </w:rPr>
                            </w:pPr>
                          </w:p>
                          <w:p w14:paraId="24F8DDF1" w14:textId="098BB6E8" w:rsidR="0087183B" w:rsidRDefault="0087183B" w:rsidP="00591478">
                            <w:pPr>
                              <w:rPr>
                                <w:rFonts w:cs="Lato"/>
                                <w:sz w:val="20"/>
                                <w:szCs w:val="20"/>
                              </w:rPr>
                            </w:pPr>
                          </w:p>
                          <w:p w14:paraId="4FF4A531" w14:textId="77777777" w:rsidR="00EB0BCF" w:rsidRPr="00BA50C2" w:rsidRDefault="00EB0BCF" w:rsidP="00591478">
                            <w:pPr>
                              <w:rPr>
                                <w:rFonts w:cs="Lat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6DFCA" id="Text Box 9" o:spid="_x0000_s1036" type="#_x0000_t202" style="position:absolute;margin-left:110pt;margin-top:62.8pt;width:457pt;height:55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" filled="f" stroked="f" strokeweight=".5pt">
                <v:textbox>
                  <w:txbxContent>
                    <w:p w14:paraId="3A575E8D" w14:textId="2C32932F" w:rsidR="00EB0BCF" w:rsidRDefault="00EB0BCF" w:rsidP="00EB0BCF">
                      <w:pPr>
                        <w:rPr>
                          <w:sz w:val="20"/>
                          <w:szCs w:val="20"/>
                        </w:rPr>
                      </w:pPr>
                      <w:r>
                        <w:rPr>
                          <w:sz w:val="20"/>
                          <w:szCs w:val="20"/>
                        </w:rPr>
                        <w:t xml:space="preserve">can be reported to DHS. NCSS will share the data anonymously under our ISAO, so that your company can be protected from litigation and further legal liabilities under the Information Sharing Act of 2015. </w:t>
                      </w:r>
                    </w:p>
                    <w:p w14:paraId="5394930C" w14:textId="77777777" w:rsidR="00EB0BCF" w:rsidRDefault="00EB0BCF" w:rsidP="00591478">
                      <w:pPr>
                        <w:pStyle w:val="BodyText"/>
                        <w:kinsoku w:val="0"/>
                        <w:overflowPunct w:val="0"/>
                        <w:spacing w:before="4"/>
                        <w:rPr>
                          <w:rFonts w:asciiTheme="minorHAnsi" w:hAnsiTheme="minorHAnsi"/>
                          <w:sz w:val="20"/>
                          <w:szCs w:val="20"/>
                        </w:rPr>
                      </w:pPr>
                    </w:p>
                    <w:p w14:paraId="3C89059D" w14:textId="54DABBBD" w:rsidR="00D329F2" w:rsidRDefault="0084421B" w:rsidP="00D329F2">
                      <w:pPr>
                        <w:rPr>
                          <w:sz w:val="20"/>
                          <w:szCs w:val="20"/>
                        </w:rPr>
                      </w:pPr>
                      <w:r>
                        <w:rPr>
                          <w:sz w:val="20"/>
                          <w:szCs w:val="20"/>
                        </w:rPr>
                        <w:t xml:space="preserve">D. Formal Notices. </w:t>
                      </w:r>
                      <w:r w:rsidR="00D329F2">
                        <w:rPr>
                          <w:sz w:val="20"/>
                          <w:szCs w:val="20"/>
                        </w:rPr>
                        <w:t xml:space="preserve">Formal notifications should be developed for each audience. Notify your board and full management team once legal counsel provides their recommendations on the notices. Your management team may consider hiring an outside crisis communications consultant prior to the formal notices being sent, depending on the severity of the breach and the data that was exposed. </w:t>
                      </w:r>
                      <w:r w:rsidR="009840EE">
                        <w:rPr>
                          <w:sz w:val="20"/>
                          <w:szCs w:val="20"/>
                        </w:rPr>
                        <w:t xml:space="preserve">At this time you would notify the regulatory agencies. </w:t>
                      </w:r>
                    </w:p>
                    <w:p w14:paraId="4A1062DB" w14:textId="77777777" w:rsidR="00D329F2" w:rsidRDefault="00D329F2" w:rsidP="00591478">
                      <w:pPr>
                        <w:pStyle w:val="BodyText"/>
                        <w:kinsoku w:val="0"/>
                        <w:overflowPunct w:val="0"/>
                        <w:spacing w:before="4"/>
                        <w:rPr>
                          <w:rFonts w:asciiTheme="minorHAnsi" w:hAnsiTheme="minorHAnsi"/>
                          <w:sz w:val="20"/>
                          <w:szCs w:val="20"/>
                        </w:rPr>
                      </w:pPr>
                    </w:p>
                    <w:p w14:paraId="0CB28E33" w14:textId="12A760CC" w:rsidR="00303CAB" w:rsidRDefault="0084421B" w:rsidP="00591478">
                      <w:pPr>
                        <w:pStyle w:val="BodyText"/>
                        <w:kinsoku w:val="0"/>
                        <w:overflowPunct w:val="0"/>
                        <w:spacing w:before="4"/>
                        <w:rPr>
                          <w:rFonts w:asciiTheme="minorHAnsi" w:hAnsiTheme="minorHAnsi"/>
                          <w:sz w:val="20"/>
                          <w:szCs w:val="20"/>
                        </w:rPr>
                      </w:pPr>
                      <w:r>
                        <w:rPr>
                          <w:rFonts w:asciiTheme="minorHAnsi" w:hAnsiTheme="minorHAnsi"/>
                          <w:sz w:val="20"/>
                          <w:szCs w:val="20"/>
                        </w:rPr>
                        <w:t xml:space="preserve">Formal </w:t>
                      </w:r>
                      <w:r w:rsidR="00D329F2">
                        <w:rPr>
                          <w:rFonts w:asciiTheme="minorHAnsi" w:hAnsiTheme="minorHAnsi"/>
                          <w:sz w:val="20"/>
                          <w:szCs w:val="20"/>
                        </w:rPr>
                        <w:t>n</w:t>
                      </w:r>
                      <w:r>
                        <w:rPr>
                          <w:rFonts w:asciiTheme="minorHAnsi" w:hAnsiTheme="minorHAnsi"/>
                          <w:sz w:val="20"/>
                          <w:szCs w:val="20"/>
                        </w:rPr>
                        <w:t xml:space="preserve">otification takes many forms, and what you communicate is different to each audience. </w:t>
                      </w:r>
                      <w:r w:rsidR="009840EE">
                        <w:rPr>
                          <w:rFonts w:asciiTheme="minorHAnsi" w:hAnsiTheme="minorHAnsi"/>
                          <w:sz w:val="20"/>
                          <w:szCs w:val="20"/>
                        </w:rPr>
                        <w:t xml:space="preserve">Your </w:t>
                      </w:r>
                      <w:r>
                        <w:rPr>
                          <w:rFonts w:asciiTheme="minorHAnsi" w:hAnsiTheme="minorHAnsi"/>
                          <w:sz w:val="20"/>
                          <w:szCs w:val="20"/>
                        </w:rPr>
                        <w:t xml:space="preserve">company may decide to notify stakeholders and customers through a PR firm with a formal press release and through social media. These “broad messages” should be carefully crafted to </w:t>
                      </w:r>
                      <w:r w:rsidR="00A53062">
                        <w:rPr>
                          <w:rFonts w:asciiTheme="minorHAnsi" w:hAnsiTheme="minorHAnsi"/>
                          <w:sz w:val="20"/>
                          <w:szCs w:val="20"/>
                        </w:rPr>
                        <w:t xml:space="preserve">communicate </w:t>
                      </w:r>
                      <w:r>
                        <w:rPr>
                          <w:rFonts w:asciiTheme="minorHAnsi" w:hAnsiTheme="minorHAnsi"/>
                          <w:sz w:val="20"/>
                          <w:szCs w:val="20"/>
                        </w:rPr>
                        <w:t>to your stakeholders you have the incident well in hand and are on the road to recovery.</w:t>
                      </w:r>
                    </w:p>
                    <w:p w14:paraId="64FE707F" w14:textId="102EA190" w:rsidR="0084421B" w:rsidRDefault="0084421B" w:rsidP="00591478">
                      <w:pPr>
                        <w:pStyle w:val="BodyText"/>
                        <w:kinsoku w:val="0"/>
                        <w:overflowPunct w:val="0"/>
                        <w:spacing w:before="4"/>
                        <w:rPr>
                          <w:rFonts w:asciiTheme="minorHAnsi" w:hAnsiTheme="minorHAnsi"/>
                          <w:sz w:val="20"/>
                          <w:szCs w:val="20"/>
                        </w:rPr>
                      </w:pPr>
                    </w:p>
                    <w:p w14:paraId="67F8DA97" w14:textId="363D1A76" w:rsidR="0084421B" w:rsidRDefault="0084421B" w:rsidP="00591478">
                      <w:pPr>
                        <w:pStyle w:val="BodyText"/>
                        <w:kinsoku w:val="0"/>
                        <w:overflowPunct w:val="0"/>
                        <w:spacing w:before="4"/>
                        <w:rPr>
                          <w:rFonts w:asciiTheme="minorHAnsi" w:hAnsiTheme="minorHAnsi"/>
                          <w:sz w:val="20"/>
                          <w:szCs w:val="20"/>
                        </w:rPr>
                      </w:pPr>
                      <w:r>
                        <w:rPr>
                          <w:rFonts w:asciiTheme="minorHAnsi" w:hAnsiTheme="minorHAnsi"/>
                          <w:sz w:val="20"/>
                          <w:szCs w:val="20"/>
                        </w:rPr>
                        <w:t xml:space="preserve">Breach notification letters to the regulatory agencies and to your victims are different than the notices to the public. Your legal counsel will guide you on who and when these notices should be sent. </w:t>
                      </w:r>
                      <w:r w:rsidR="001501A7">
                        <w:rPr>
                          <w:rFonts w:asciiTheme="minorHAnsi" w:hAnsiTheme="minorHAnsi"/>
                          <w:sz w:val="20"/>
                          <w:szCs w:val="20"/>
                        </w:rPr>
                        <w:t>Notification to your employees should also be carefully drafted, since this might be an opportunity to educate them on cyber best practices.</w:t>
                      </w:r>
                    </w:p>
                    <w:p w14:paraId="0DCEDFAC" w14:textId="77777777" w:rsidR="00D329F2" w:rsidRPr="00D329F2" w:rsidRDefault="00D329F2" w:rsidP="00D329F2">
                      <w:pPr>
                        <w:pStyle w:val="BodyText"/>
                        <w:kinsoku w:val="0"/>
                        <w:overflowPunct w:val="0"/>
                        <w:spacing w:before="4"/>
                        <w:rPr>
                          <w:rFonts w:asciiTheme="minorHAnsi" w:hAnsiTheme="minorHAnsi" w:cstheme="minorHAnsi"/>
                          <w:sz w:val="20"/>
                          <w:szCs w:val="20"/>
                        </w:rPr>
                      </w:pPr>
                    </w:p>
                    <w:p w14:paraId="6325CC91" w14:textId="1B3A94BE" w:rsidR="00D329F2" w:rsidRPr="00D329F2" w:rsidRDefault="00D329F2" w:rsidP="00591478">
                      <w:pPr>
                        <w:pStyle w:val="BodyText"/>
                        <w:kinsoku w:val="0"/>
                        <w:overflowPunct w:val="0"/>
                        <w:spacing w:before="4"/>
                        <w:rPr>
                          <w:rFonts w:asciiTheme="minorHAnsi" w:hAnsiTheme="minorHAnsi" w:cstheme="minorHAnsi"/>
                          <w:sz w:val="20"/>
                          <w:szCs w:val="20"/>
                        </w:rPr>
                      </w:pPr>
                      <w:r w:rsidRPr="00D329F2">
                        <w:rPr>
                          <w:rFonts w:asciiTheme="minorHAnsi" w:hAnsiTheme="minorHAnsi" w:cstheme="minorHAnsi"/>
                          <w:sz w:val="20"/>
                          <w:szCs w:val="20"/>
                        </w:rPr>
                        <w:t xml:space="preserve">In preparing the formal notice your team </w:t>
                      </w:r>
                      <w:r>
                        <w:rPr>
                          <w:rFonts w:asciiTheme="minorHAnsi" w:hAnsiTheme="minorHAnsi" w:cstheme="minorHAnsi"/>
                          <w:sz w:val="20"/>
                          <w:szCs w:val="20"/>
                        </w:rPr>
                        <w:t>may include information on w</w:t>
                      </w:r>
                      <w:r w:rsidRPr="00D329F2">
                        <w:rPr>
                          <w:rFonts w:asciiTheme="minorHAnsi" w:hAnsiTheme="minorHAnsi" w:cstheme="minorHAnsi"/>
                          <w:sz w:val="20"/>
                          <w:szCs w:val="20"/>
                        </w:rPr>
                        <w:t xml:space="preserve">hat you are going to do to recover and include some details in the notice - such as your company’s improvements or recommendations from a lessons learned perspective. As an example, if you found that the company’s system was compromised via a phishing attack, you could provide examples of the email and the training you have conducted </w:t>
                      </w:r>
                      <w:r w:rsidR="00C42D72">
                        <w:rPr>
                          <w:rFonts w:asciiTheme="minorHAnsi" w:hAnsiTheme="minorHAnsi" w:cstheme="minorHAnsi"/>
                          <w:sz w:val="20"/>
                          <w:szCs w:val="20"/>
                        </w:rPr>
                        <w:t xml:space="preserve">as well as the fact </w:t>
                      </w:r>
                      <w:r w:rsidRPr="00D329F2">
                        <w:rPr>
                          <w:rFonts w:asciiTheme="minorHAnsi" w:hAnsiTheme="minorHAnsi" w:cstheme="minorHAnsi"/>
                          <w:sz w:val="20"/>
                          <w:szCs w:val="20"/>
                        </w:rPr>
                        <w:t>you reported the event to PHISH.org.</w:t>
                      </w:r>
                    </w:p>
                    <w:p w14:paraId="3ECD457A" w14:textId="63EF2C14" w:rsidR="0084421B" w:rsidRDefault="0084421B" w:rsidP="00591478">
                      <w:pPr>
                        <w:pStyle w:val="BodyText"/>
                        <w:kinsoku w:val="0"/>
                        <w:overflowPunct w:val="0"/>
                        <w:spacing w:before="4"/>
                        <w:rPr>
                          <w:rFonts w:asciiTheme="minorHAnsi" w:hAnsiTheme="minorHAnsi"/>
                          <w:sz w:val="20"/>
                          <w:szCs w:val="20"/>
                        </w:rPr>
                      </w:pPr>
                    </w:p>
                    <w:p w14:paraId="697AD9D3" w14:textId="3A39310D" w:rsidR="0084421B" w:rsidRPr="00BA50C2" w:rsidRDefault="0084421B" w:rsidP="00591478">
                      <w:pPr>
                        <w:pStyle w:val="BodyText"/>
                        <w:kinsoku w:val="0"/>
                        <w:overflowPunct w:val="0"/>
                        <w:spacing w:before="4"/>
                        <w:rPr>
                          <w:rFonts w:asciiTheme="minorHAnsi" w:hAnsiTheme="minorHAnsi"/>
                          <w:sz w:val="20"/>
                          <w:szCs w:val="20"/>
                        </w:rPr>
                      </w:pPr>
                      <w:r>
                        <w:rPr>
                          <w:rFonts w:asciiTheme="minorHAnsi" w:hAnsiTheme="minorHAnsi"/>
                          <w:sz w:val="20"/>
                          <w:szCs w:val="20"/>
                        </w:rPr>
                        <w:t>E. On-going communications. When developing the Crisis Communications Plan consider developing communication strategies for 30/60/90 day post event. Notifying your stakeholders and customers of on</w:t>
                      </w:r>
                      <w:r w:rsidR="001A7980">
                        <w:rPr>
                          <w:rFonts w:asciiTheme="minorHAnsi" w:hAnsiTheme="minorHAnsi"/>
                          <w:sz w:val="20"/>
                          <w:szCs w:val="20"/>
                        </w:rPr>
                        <w:t>-going actions will go a</w:t>
                      </w:r>
                      <w:r w:rsidR="00054915">
                        <w:rPr>
                          <w:rFonts w:asciiTheme="minorHAnsi" w:hAnsiTheme="minorHAnsi"/>
                          <w:sz w:val="20"/>
                          <w:szCs w:val="20"/>
                        </w:rPr>
                        <w:t xml:space="preserve"> </w:t>
                      </w:r>
                      <w:r w:rsidR="001A7980">
                        <w:rPr>
                          <w:rFonts w:asciiTheme="minorHAnsi" w:hAnsiTheme="minorHAnsi"/>
                          <w:sz w:val="20"/>
                          <w:szCs w:val="20"/>
                        </w:rPr>
                        <w:t xml:space="preserve">long way in </w:t>
                      </w:r>
                      <w:r w:rsidR="00054915">
                        <w:rPr>
                          <w:rFonts w:asciiTheme="minorHAnsi" w:hAnsiTheme="minorHAnsi"/>
                          <w:sz w:val="20"/>
                          <w:szCs w:val="20"/>
                        </w:rPr>
                        <w:t xml:space="preserve">confidence building.  Additionally, you may need to develop and deploy an educational campaign to your employees - there are many tips and tools on our website for you to use. </w:t>
                      </w:r>
                    </w:p>
                    <w:p w14:paraId="120297A3" w14:textId="08801120" w:rsidR="000E528C" w:rsidRDefault="000E528C" w:rsidP="0087183B">
                      <w:pPr>
                        <w:rPr>
                          <w:sz w:val="20"/>
                          <w:szCs w:val="20"/>
                        </w:rPr>
                      </w:pPr>
                    </w:p>
                    <w:p w14:paraId="341DA1FD" w14:textId="72B4B84D" w:rsidR="000E528C" w:rsidRPr="000E528C" w:rsidRDefault="00576D1A" w:rsidP="0087183B">
                      <w:pPr>
                        <w:rPr>
                          <w:b/>
                        </w:rPr>
                      </w:pPr>
                      <w:r>
                        <w:rPr>
                          <w:b/>
                        </w:rPr>
                        <w:t>6</w:t>
                      </w:r>
                      <w:r w:rsidR="000E528C" w:rsidRPr="000E528C">
                        <w:rPr>
                          <w:b/>
                        </w:rPr>
                        <w:t>.0</w:t>
                      </w:r>
                      <w:r w:rsidR="000E528C" w:rsidRPr="000E528C">
                        <w:rPr>
                          <w:b/>
                        </w:rPr>
                        <w:tab/>
                        <w:t>Recovery</w:t>
                      </w:r>
                      <w:r w:rsidR="00054915">
                        <w:rPr>
                          <w:b/>
                        </w:rPr>
                        <w:t xml:space="preserve"> and Restoration</w:t>
                      </w:r>
                    </w:p>
                    <w:p w14:paraId="6328FA73" w14:textId="361CF8DA" w:rsidR="000E528C" w:rsidRDefault="000E528C" w:rsidP="0087183B">
                      <w:pPr>
                        <w:rPr>
                          <w:sz w:val="20"/>
                          <w:szCs w:val="20"/>
                        </w:rPr>
                      </w:pPr>
                    </w:p>
                    <w:p w14:paraId="10838C54" w14:textId="3F1B8961" w:rsidR="000E528C" w:rsidRDefault="000E528C" w:rsidP="0087183B">
                      <w:pPr>
                        <w:rPr>
                          <w:sz w:val="20"/>
                          <w:szCs w:val="20"/>
                        </w:rPr>
                      </w:pPr>
                      <w:r>
                        <w:rPr>
                          <w:sz w:val="20"/>
                          <w:szCs w:val="20"/>
                        </w:rPr>
                        <w:t xml:space="preserve">This phase includes </w:t>
                      </w:r>
                      <w:r w:rsidR="00054915">
                        <w:rPr>
                          <w:sz w:val="20"/>
                          <w:szCs w:val="20"/>
                        </w:rPr>
                        <w:t xml:space="preserve">recovery and restoration. </w:t>
                      </w:r>
                      <w:r>
                        <w:rPr>
                          <w:sz w:val="20"/>
                          <w:szCs w:val="20"/>
                        </w:rPr>
                        <w:t xml:space="preserve">Once an event like this occurs, your company </w:t>
                      </w:r>
                      <w:r w:rsidR="00054915">
                        <w:rPr>
                          <w:sz w:val="20"/>
                          <w:szCs w:val="20"/>
                        </w:rPr>
                        <w:t xml:space="preserve">may be </w:t>
                      </w:r>
                      <w:r>
                        <w:rPr>
                          <w:sz w:val="20"/>
                          <w:szCs w:val="20"/>
                        </w:rPr>
                        <w:t>offline for a few days or weeks</w:t>
                      </w:r>
                      <w:r w:rsidR="00642DD7">
                        <w:rPr>
                          <w:sz w:val="20"/>
                          <w:szCs w:val="20"/>
                        </w:rPr>
                        <w:t xml:space="preserve">. This </w:t>
                      </w:r>
                      <w:r>
                        <w:rPr>
                          <w:sz w:val="20"/>
                          <w:szCs w:val="20"/>
                        </w:rPr>
                        <w:t xml:space="preserve">might be an excellent time to reconfigure how the network is segmented and access is controlled. Thinking through an eradication and recovery approach now, may convince your leadership team to set aside funds to improve your security. Using a disaster to rebuild </w:t>
                      </w:r>
                      <w:r w:rsidR="00EB7361">
                        <w:rPr>
                          <w:sz w:val="20"/>
                          <w:szCs w:val="20"/>
                        </w:rPr>
                        <w:t>and improve your company’s security Is the best recovery approach to take.</w:t>
                      </w:r>
                    </w:p>
                    <w:p w14:paraId="6C8126D5" w14:textId="77777777" w:rsidR="00054915" w:rsidRPr="00EB7361" w:rsidRDefault="00054915" w:rsidP="00054915">
                      <w:pPr>
                        <w:pStyle w:val="ListParagraph"/>
                        <w:ind w:left="720" w:firstLine="0"/>
                        <w:rPr>
                          <w:rFonts w:asciiTheme="minorHAnsi" w:hAnsiTheme="minorHAnsi" w:cstheme="minorHAnsi"/>
                          <w:sz w:val="20"/>
                          <w:szCs w:val="20"/>
                        </w:rPr>
                      </w:pPr>
                    </w:p>
                    <w:p w14:paraId="532684D4" w14:textId="1E7216EC" w:rsidR="00EB7361" w:rsidRPr="00EB7361" w:rsidRDefault="00642DD7" w:rsidP="0087183B">
                      <w:pPr>
                        <w:rPr>
                          <w:rFonts w:cstheme="minorHAnsi"/>
                          <w:sz w:val="20"/>
                          <w:szCs w:val="20"/>
                        </w:rPr>
                      </w:pPr>
                      <w:r>
                        <w:rPr>
                          <w:sz w:val="20"/>
                          <w:szCs w:val="20"/>
                        </w:rPr>
                        <w:t xml:space="preserve">Include in this section guidance on how the compromise will be </w:t>
                      </w:r>
                      <w:r w:rsidR="001501A7">
                        <w:rPr>
                          <w:sz w:val="20"/>
                          <w:szCs w:val="20"/>
                        </w:rPr>
                        <w:t>addressed</w:t>
                      </w:r>
                      <w:r>
                        <w:rPr>
                          <w:sz w:val="20"/>
                          <w:szCs w:val="20"/>
                        </w:rPr>
                        <w:t xml:space="preserve"> and what will be communicated to your staff and customers. Thinking through the recovery - how long it will take, what</w:t>
                      </w:r>
                    </w:p>
                    <w:p w14:paraId="626A3550" w14:textId="61185591" w:rsidR="00642DD7" w:rsidRDefault="00642DD7" w:rsidP="00642DD7">
                      <w:pPr>
                        <w:rPr>
                          <w:sz w:val="20"/>
                          <w:szCs w:val="20"/>
                        </w:rPr>
                      </w:pPr>
                      <w:r>
                        <w:rPr>
                          <w:sz w:val="20"/>
                          <w:szCs w:val="20"/>
                        </w:rPr>
                        <w:t>changes you might make and what you might want to communicate is an important step that is often overlooked.</w:t>
                      </w:r>
                      <w:r w:rsidRPr="00642DD7">
                        <w:rPr>
                          <w:sz w:val="20"/>
                          <w:szCs w:val="20"/>
                        </w:rPr>
                        <w:t xml:space="preserve"> </w:t>
                      </w:r>
                      <w:r>
                        <w:rPr>
                          <w:sz w:val="20"/>
                          <w:szCs w:val="20"/>
                        </w:rPr>
                        <w:t xml:space="preserve"> Recovery items that might impact your operations and need to be communicated to your customers and employees include:</w:t>
                      </w:r>
                    </w:p>
                    <w:p w14:paraId="187A48DD" w14:textId="77777777" w:rsidR="00642DD7" w:rsidRDefault="00642DD7" w:rsidP="00642DD7">
                      <w:pPr>
                        <w:rPr>
                          <w:sz w:val="20"/>
                          <w:szCs w:val="20"/>
                        </w:rPr>
                      </w:pPr>
                    </w:p>
                    <w:p w14:paraId="4FF89CAD" w14:textId="77777777" w:rsidR="00EB7361" w:rsidRPr="00EB7361" w:rsidRDefault="00EB7361" w:rsidP="0087183B">
                      <w:pPr>
                        <w:rPr>
                          <w:rFonts w:cstheme="minorHAnsi"/>
                          <w:sz w:val="20"/>
                          <w:szCs w:val="20"/>
                        </w:rPr>
                      </w:pPr>
                    </w:p>
                    <w:p w14:paraId="3F7B4053" w14:textId="77777777" w:rsidR="000E528C" w:rsidRPr="0087183B" w:rsidRDefault="000E528C" w:rsidP="0087183B">
                      <w:pPr>
                        <w:rPr>
                          <w:sz w:val="20"/>
                          <w:szCs w:val="20"/>
                        </w:rPr>
                      </w:pPr>
                    </w:p>
                    <w:p w14:paraId="10291E24" w14:textId="3C3DABE9" w:rsidR="00303CAB" w:rsidRDefault="00303CAB" w:rsidP="00591478">
                      <w:pPr>
                        <w:rPr>
                          <w:rFonts w:cs="Lato"/>
                          <w:sz w:val="20"/>
                          <w:szCs w:val="20"/>
                        </w:rPr>
                      </w:pPr>
                    </w:p>
                    <w:p w14:paraId="24F8DDF1" w14:textId="098BB6E8" w:rsidR="0087183B" w:rsidRDefault="0087183B" w:rsidP="00591478">
                      <w:pPr>
                        <w:rPr>
                          <w:rFonts w:cs="Lato"/>
                          <w:sz w:val="20"/>
                          <w:szCs w:val="20"/>
                        </w:rPr>
                      </w:pPr>
                    </w:p>
                    <w:p w14:paraId="4FF4A531" w14:textId="77777777" w:rsidR="00EB0BCF" w:rsidRPr="00BA50C2" w:rsidRDefault="00EB0BCF" w:rsidP="00591478">
                      <w:pPr>
                        <w:rPr>
                          <w:rFonts w:cs="Lato"/>
                          <w:sz w:val="20"/>
                          <w:szCs w:val="20"/>
                        </w:rPr>
                      </w:pPr>
                    </w:p>
                  </w:txbxContent>
                </v:textbox>
              </v:shape>
            </w:pict>
          </mc:Fallback>
        </mc:AlternateContent>
      </w:r>
      <w:r w:rsidR="003F06C7" w:rsidRPr="00D90487">
        <w:rPr>
          <w:noProof/>
        </w:rPr>
        <mc:AlternateContent>
          <mc:Choice Requires="wps">
            <w:drawing>
              <wp:anchor distT="0" distB="0" distL="114300" distR="114300" simplePos="0" relativeHeight="251698176" behindDoc="0" locked="0" layoutInCell="1" allowOverlap="1" wp14:anchorId="48B7DBA9" wp14:editId="552E9229">
                <wp:simplePos x="0" y="0"/>
                <wp:positionH relativeFrom="column">
                  <wp:posOffset>1597307</wp:posOffset>
                </wp:positionH>
                <wp:positionV relativeFrom="paragraph">
                  <wp:posOffset>22514</wp:posOffset>
                </wp:positionV>
                <wp:extent cx="6041985" cy="65722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041985" cy="657225"/>
                        </a:xfrm>
                        <a:prstGeom prst="rect">
                          <a:avLst/>
                        </a:prstGeom>
                        <a:noFill/>
                        <a:ln w="6350">
                          <a:noFill/>
                        </a:ln>
                      </wps:spPr>
                      <wps:txbx>
                        <w:txbxContent>
                          <w:p w14:paraId="5CC28F65" w14:textId="0F746143" w:rsidR="003F06C7" w:rsidRPr="005A31A4" w:rsidRDefault="0084421B" w:rsidP="003F06C7">
                            <w:pPr>
                              <w:rPr>
                                <w:sz w:val="56"/>
                              </w:rPr>
                            </w:pPr>
                            <w:r>
                              <w:rPr>
                                <w:sz w:val="56"/>
                              </w:rPr>
                              <w:t>Crisis Communications</w:t>
                            </w:r>
                            <w:r w:rsidR="003F06C7">
                              <w:rPr>
                                <w:sz w:val="56"/>
                              </w:rPr>
                              <w:t xml:space="preserve"> Plan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B7DBA9" id="Text Box 12" o:spid="_x0000_s1037" type="#_x0000_t202" style="position:absolute;margin-left:125.75pt;margin-top:1.75pt;width:475.75pt;height:51.7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" filled="f" stroked="f" strokeweight=".5pt">
                <v:textbox>
                  <w:txbxContent>
                    <w:p w14:paraId="5CC28F65" w14:textId="0F746143" w:rsidR="003F06C7" w:rsidRPr="005A31A4" w:rsidRDefault="0084421B" w:rsidP="003F06C7">
                      <w:pPr>
                        <w:rPr>
                          <w:sz w:val="56"/>
                        </w:rPr>
                      </w:pPr>
                      <w:r>
                        <w:rPr>
                          <w:sz w:val="56"/>
                        </w:rPr>
                        <w:t>Crisis Communications</w:t>
                      </w:r>
                      <w:r w:rsidR="003F06C7">
                        <w:rPr>
                          <w:sz w:val="56"/>
                        </w:rPr>
                        <w:t xml:space="preserve"> Plan Template</w:t>
                      </w:r>
                    </w:p>
                  </w:txbxContent>
                </v:textbox>
              </v:shape>
            </w:pict>
          </mc:Fallback>
        </mc:AlternateContent>
      </w:r>
      <w:r w:rsidR="00591478">
        <w:br w:type="page"/>
      </w:r>
    </w:p>
    <w:p w14:paraId="0A1A44F7" w14:textId="5374E966" w:rsidR="00502EE8" w:rsidRDefault="00CB2DCC" w:rsidP="005A31A4">
      <w:r>
        <w:rPr>
          <w:noProof/>
        </w:rPr>
        <w:lastRenderedPageBreak/>
        <mc:AlternateContent>
          <mc:Choice Requires="wps">
            <w:drawing>
              <wp:anchor distT="0" distB="0" distL="114300" distR="114300" simplePos="0" relativeHeight="251692032" behindDoc="0" locked="0" layoutInCell="1" allowOverlap="1" wp14:anchorId="18DDB9C4" wp14:editId="0268E9EC">
                <wp:simplePos x="0" y="0"/>
                <wp:positionH relativeFrom="column">
                  <wp:posOffset>6206121</wp:posOffset>
                </wp:positionH>
                <wp:positionV relativeFrom="paragraph">
                  <wp:posOffset>-189414</wp:posOffset>
                </wp:positionV>
                <wp:extent cx="2042795" cy="31432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2042795" cy="314325"/>
                        </a:xfrm>
                        <a:prstGeom prst="rect">
                          <a:avLst/>
                        </a:prstGeom>
                        <a:noFill/>
                        <a:ln w="6350">
                          <a:noFill/>
                        </a:ln>
                      </wps:spPr>
                      <wps:txbx>
                        <w:txbxContent>
                          <w:p w14:paraId="46397597" w14:textId="40E744B1" w:rsidR="00CB2DCC" w:rsidRPr="00BA50C2" w:rsidRDefault="00CB2DCC" w:rsidP="00CB2DCC">
                            <w:pPr>
                              <w:rPr>
                                <w:sz w:val="20"/>
                                <w:szCs w:val="20"/>
                              </w:rPr>
                            </w:pPr>
                            <w:r w:rsidRPr="00BA50C2">
                              <w:rPr>
                                <w:sz w:val="20"/>
                                <w:szCs w:val="20"/>
                              </w:rPr>
                              <w:t xml:space="preserve">Date: </w:t>
                            </w:r>
                            <w:r w:rsidR="00576D1A">
                              <w:rPr>
                                <w:sz w:val="20"/>
                                <w:szCs w:val="20"/>
                              </w:rPr>
                              <w:t>10</w:t>
                            </w:r>
                            <w:r w:rsidRPr="00BA50C2">
                              <w:rPr>
                                <w:sz w:val="20"/>
                                <w:szCs w:val="20"/>
                              </w:rPr>
                              <w:t>/</w:t>
                            </w:r>
                            <w:r w:rsidR="00576D1A">
                              <w:rPr>
                                <w:sz w:val="20"/>
                                <w:szCs w:val="20"/>
                              </w:rPr>
                              <w:t>05</w:t>
                            </w:r>
                            <w:r w:rsidRPr="00BA50C2">
                              <w:rPr>
                                <w:sz w:val="20"/>
                                <w:szCs w:val="20"/>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DB9C4" id="Text Box 21" o:spid="_x0000_s1038" type="#_x0000_t202" style="position:absolute;margin-left:488.65pt;margin-top:-14.9pt;width:160.85pt;height:2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" filled="f" stroked="f" strokeweight=".5pt">
                <v:textbox>
                  <w:txbxContent>
                    <w:p w14:paraId="46397597" w14:textId="40E744B1" w:rsidR="00CB2DCC" w:rsidRPr="00BA50C2" w:rsidRDefault="00CB2DCC" w:rsidP="00CB2DCC">
                      <w:pPr>
                        <w:rPr>
                          <w:sz w:val="20"/>
                          <w:szCs w:val="20"/>
                        </w:rPr>
                      </w:pPr>
                      <w:r w:rsidRPr="00BA50C2">
                        <w:rPr>
                          <w:sz w:val="20"/>
                          <w:szCs w:val="20"/>
                        </w:rPr>
                        <w:t xml:space="preserve">Date: </w:t>
                      </w:r>
                      <w:r w:rsidR="00576D1A">
                        <w:rPr>
                          <w:sz w:val="20"/>
                          <w:szCs w:val="20"/>
                        </w:rPr>
                        <w:t>10</w:t>
                      </w:r>
                      <w:r w:rsidRPr="00BA50C2">
                        <w:rPr>
                          <w:sz w:val="20"/>
                          <w:szCs w:val="20"/>
                        </w:rPr>
                        <w:t>/</w:t>
                      </w:r>
                      <w:r w:rsidR="00576D1A">
                        <w:rPr>
                          <w:sz w:val="20"/>
                          <w:szCs w:val="20"/>
                        </w:rPr>
                        <w:t>05</w:t>
                      </w:r>
                      <w:r w:rsidRPr="00BA50C2">
                        <w:rPr>
                          <w:sz w:val="20"/>
                          <w:szCs w:val="20"/>
                        </w:rPr>
                        <w:t>/19</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3DA8B384" wp14:editId="53B128C7">
                <wp:simplePos x="0" y="0"/>
                <wp:positionH relativeFrom="column">
                  <wp:posOffset>1622323</wp:posOffset>
                </wp:positionH>
                <wp:positionV relativeFrom="paragraph">
                  <wp:posOffset>-148119</wp:posOffset>
                </wp:positionV>
                <wp:extent cx="2042795" cy="278296"/>
                <wp:effectExtent l="0" t="0" r="0" b="0"/>
                <wp:wrapNone/>
                <wp:docPr id="18" name="Text Box 18"/>
                <wp:cNvGraphicFramePr/>
                <a:graphic xmlns:a="http://schemas.openxmlformats.org/drawingml/2006/main">
                  <a:graphicData uri="http://schemas.microsoft.com/office/word/2010/wordprocessingShape">
                    <wps:wsp>
                      <wps:cNvSpPr txBox="1"/>
                      <wps:spPr>
                        <a:xfrm>
                          <a:off x="0" y="0"/>
                          <a:ext cx="2042795" cy="278296"/>
                        </a:xfrm>
                        <a:prstGeom prst="rect">
                          <a:avLst/>
                        </a:prstGeom>
                        <a:noFill/>
                        <a:ln w="6350">
                          <a:noFill/>
                        </a:ln>
                      </wps:spPr>
                      <wps:txbx>
                        <w:txbxContent>
                          <w:p w14:paraId="74AF7DEA" w14:textId="77777777" w:rsidR="00CB2DCC" w:rsidRPr="00BA50C2" w:rsidRDefault="00CB2DCC" w:rsidP="00CB2DCC">
                            <w:pPr>
                              <w:rPr>
                                <w:sz w:val="20"/>
                                <w:szCs w:val="20"/>
                              </w:rPr>
                            </w:pPr>
                            <w:r w:rsidRPr="00BA50C2">
                              <w:rPr>
                                <w:sz w:val="20"/>
                                <w:szCs w:val="20"/>
                              </w:rPr>
                              <w:t>Version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8B384" id="Text Box 18" o:spid="_x0000_s1039" type="#_x0000_t202" style="position:absolute;margin-left:127.75pt;margin-top:-11.65pt;width:160.85pt;height:2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" filled="f" stroked="f" strokeweight=".5pt">
                <v:textbox>
                  <w:txbxContent>
                    <w:p w14:paraId="74AF7DEA" w14:textId="77777777" w:rsidR="00CB2DCC" w:rsidRPr="00BA50C2" w:rsidRDefault="00CB2DCC" w:rsidP="00CB2DCC">
                      <w:pPr>
                        <w:rPr>
                          <w:sz w:val="20"/>
                          <w:szCs w:val="20"/>
                        </w:rPr>
                      </w:pPr>
                      <w:r w:rsidRPr="00BA50C2">
                        <w:rPr>
                          <w:sz w:val="20"/>
                          <w:szCs w:val="20"/>
                        </w:rPr>
                        <w:t>Version 1.0</w:t>
                      </w:r>
                    </w:p>
                  </w:txbxContent>
                </v:textbox>
              </v:shape>
            </w:pict>
          </mc:Fallback>
        </mc:AlternateContent>
      </w:r>
    </w:p>
    <w:p w14:paraId="2FFF2B89" w14:textId="472AD767" w:rsidR="005A31A4" w:rsidRDefault="00642DD7" w:rsidP="005A31A4">
      <w:r>
        <w:rPr>
          <w:noProof/>
        </w:rPr>
        <mc:AlternateContent>
          <mc:Choice Requires="wps">
            <w:drawing>
              <wp:anchor distT="0" distB="0" distL="114300" distR="114300" simplePos="0" relativeHeight="251675648" behindDoc="0" locked="0" layoutInCell="1" allowOverlap="1" wp14:anchorId="2391CAE6" wp14:editId="501ABB9D">
                <wp:simplePos x="0" y="0"/>
                <wp:positionH relativeFrom="column">
                  <wp:posOffset>1389515</wp:posOffset>
                </wp:positionH>
                <wp:positionV relativeFrom="paragraph">
                  <wp:posOffset>769685</wp:posOffset>
                </wp:positionV>
                <wp:extent cx="5803900" cy="6904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803900" cy="6904800"/>
                        </a:xfrm>
                        <a:prstGeom prst="rect">
                          <a:avLst/>
                        </a:prstGeom>
                        <a:noFill/>
                        <a:ln w="6350">
                          <a:noFill/>
                        </a:ln>
                      </wps:spPr>
                      <wps:txbx>
                        <w:txbxContent>
                          <w:p w14:paraId="00F48262" w14:textId="77777777" w:rsidR="00D329F2" w:rsidRDefault="00D329F2" w:rsidP="00642DD7">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Reconfiguring the network to provide better network segmentation;</w:t>
                            </w:r>
                          </w:p>
                          <w:p w14:paraId="3F3AA2C6" w14:textId="77777777" w:rsidR="00D329F2" w:rsidRDefault="00D329F2" w:rsidP="00D329F2">
                            <w:pPr>
                              <w:pStyle w:val="ListParagraph"/>
                              <w:numPr>
                                <w:ilvl w:val="0"/>
                                <w:numId w:val="19"/>
                              </w:numPr>
                              <w:rPr>
                                <w:rFonts w:asciiTheme="minorHAnsi" w:hAnsiTheme="minorHAnsi" w:cstheme="minorHAnsi"/>
                                <w:sz w:val="20"/>
                                <w:szCs w:val="20"/>
                              </w:rPr>
                            </w:pPr>
                            <w:r>
                              <w:rPr>
                                <w:rFonts w:asciiTheme="minorHAnsi" w:hAnsiTheme="minorHAnsi" w:cstheme="minorHAnsi"/>
                                <w:sz w:val="20"/>
                                <w:szCs w:val="20"/>
                              </w:rPr>
                              <w:t>Buying new equipment;</w:t>
                            </w:r>
                          </w:p>
                          <w:p w14:paraId="0B102C68" w14:textId="77777777" w:rsidR="00642DD7" w:rsidRPr="00642DD7" w:rsidRDefault="00D329F2" w:rsidP="00D329F2">
                            <w:pPr>
                              <w:pStyle w:val="ListParagraph"/>
                              <w:numPr>
                                <w:ilvl w:val="0"/>
                                <w:numId w:val="19"/>
                              </w:numPr>
                              <w:tabs>
                                <w:tab w:val="left" w:pos="820"/>
                                <w:tab w:val="left" w:pos="821"/>
                              </w:tabs>
                              <w:spacing w:before="16"/>
                              <w:ind w:right="939"/>
                              <w:rPr>
                                <w:rFonts w:asciiTheme="minorHAnsi" w:hAnsiTheme="minorHAnsi" w:cstheme="minorHAnsi"/>
                                <w:color w:val="000000" w:themeColor="text1"/>
                                <w:sz w:val="20"/>
                              </w:rPr>
                            </w:pPr>
                            <w:r>
                              <w:rPr>
                                <w:rFonts w:asciiTheme="minorHAnsi" w:hAnsiTheme="minorHAnsi" w:cstheme="minorHAnsi"/>
                                <w:sz w:val="20"/>
                                <w:szCs w:val="20"/>
                              </w:rPr>
                              <w:t>Refreshing  your website;</w:t>
                            </w:r>
                          </w:p>
                          <w:p w14:paraId="795F7E44" w14:textId="06844E78" w:rsidR="00D329F2" w:rsidRDefault="00D329F2" w:rsidP="00D329F2">
                            <w:pPr>
                              <w:pStyle w:val="ListParagraph"/>
                              <w:numPr>
                                <w:ilvl w:val="0"/>
                                <w:numId w:val="19"/>
                              </w:numPr>
                              <w:tabs>
                                <w:tab w:val="left" w:pos="820"/>
                                <w:tab w:val="left" w:pos="821"/>
                              </w:tabs>
                              <w:spacing w:before="16"/>
                              <w:ind w:right="939"/>
                              <w:rPr>
                                <w:rFonts w:asciiTheme="minorHAnsi" w:hAnsiTheme="minorHAnsi" w:cstheme="minorHAnsi"/>
                                <w:color w:val="000000" w:themeColor="text1"/>
                                <w:sz w:val="20"/>
                              </w:rPr>
                            </w:pPr>
                            <w:r w:rsidRPr="00EB7361">
                              <w:rPr>
                                <w:rFonts w:asciiTheme="minorHAnsi" w:hAnsiTheme="minorHAnsi" w:cstheme="minorHAnsi"/>
                                <w:color w:val="000000" w:themeColor="text1"/>
                                <w:sz w:val="20"/>
                              </w:rPr>
                              <w:t>Hir</w:t>
                            </w:r>
                            <w:r>
                              <w:rPr>
                                <w:rFonts w:asciiTheme="minorHAnsi" w:hAnsiTheme="minorHAnsi" w:cstheme="minorHAnsi"/>
                                <w:color w:val="000000" w:themeColor="text1"/>
                                <w:sz w:val="20"/>
                              </w:rPr>
                              <w:t xml:space="preserve">ing new staff; </w:t>
                            </w:r>
                          </w:p>
                          <w:p w14:paraId="5F7BF4CE" w14:textId="77777777" w:rsidR="00D329F2" w:rsidRDefault="00D329F2" w:rsidP="00D329F2">
                            <w:pPr>
                              <w:pStyle w:val="ListParagraph"/>
                              <w:numPr>
                                <w:ilvl w:val="0"/>
                                <w:numId w:val="19"/>
                              </w:numPr>
                              <w:tabs>
                                <w:tab w:val="left" w:pos="820"/>
                                <w:tab w:val="left" w:pos="821"/>
                              </w:tabs>
                              <w:spacing w:before="16"/>
                              <w:ind w:right="939"/>
                              <w:rPr>
                                <w:rFonts w:asciiTheme="minorHAnsi" w:hAnsiTheme="minorHAnsi" w:cstheme="minorHAnsi"/>
                                <w:color w:val="000000" w:themeColor="text1"/>
                                <w:sz w:val="20"/>
                              </w:rPr>
                            </w:pPr>
                            <w:r>
                              <w:rPr>
                                <w:rFonts w:asciiTheme="minorHAnsi" w:hAnsiTheme="minorHAnsi" w:cstheme="minorHAnsi"/>
                                <w:color w:val="000000" w:themeColor="text1"/>
                                <w:sz w:val="20"/>
                              </w:rPr>
                              <w:t>Having scripted notification procedures;</w:t>
                            </w:r>
                          </w:p>
                          <w:p w14:paraId="316B77A6" w14:textId="77777777" w:rsidR="00D329F2" w:rsidRDefault="00D329F2" w:rsidP="00D329F2">
                            <w:pPr>
                              <w:pStyle w:val="ListParagraph"/>
                              <w:numPr>
                                <w:ilvl w:val="0"/>
                                <w:numId w:val="19"/>
                              </w:numPr>
                              <w:tabs>
                                <w:tab w:val="left" w:pos="820"/>
                                <w:tab w:val="left" w:pos="821"/>
                              </w:tabs>
                              <w:spacing w:before="16"/>
                              <w:ind w:right="939"/>
                              <w:rPr>
                                <w:rFonts w:asciiTheme="minorHAnsi" w:hAnsiTheme="minorHAnsi" w:cstheme="minorHAnsi"/>
                                <w:color w:val="000000" w:themeColor="text1"/>
                                <w:sz w:val="20"/>
                              </w:rPr>
                            </w:pPr>
                            <w:r>
                              <w:rPr>
                                <w:rFonts w:asciiTheme="minorHAnsi" w:hAnsiTheme="minorHAnsi" w:cstheme="minorHAnsi"/>
                                <w:color w:val="000000" w:themeColor="text1"/>
                                <w:sz w:val="20"/>
                              </w:rPr>
                              <w:t>Limiting roles within the company;</w:t>
                            </w:r>
                          </w:p>
                          <w:p w14:paraId="02D9FBF7" w14:textId="77777777" w:rsidR="00D329F2" w:rsidRDefault="00D329F2" w:rsidP="00D329F2">
                            <w:pPr>
                              <w:pStyle w:val="ListParagraph"/>
                              <w:numPr>
                                <w:ilvl w:val="0"/>
                                <w:numId w:val="19"/>
                              </w:numPr>
                              <w:tabs>
                                <w:tab w:val="left" w:pos="820"/>
                                <w:tab w:val="left" w:pos="821"/>
                              </w:tabs>
                              <w:spacing w:before="16"/>
                              <w:ind w:right="939"/>
                              <w:rPr>
                                <w:rFonts w:asciiTheme="minorHAnsi" w:hAnsiTheme="minorHAnsi" w:cstheme="minorHAnsi"/>
                                <w:color w:val="000000" w:themeColor="text1"/>
                                <w:sz w:val="20"/>
                              </w:rPr>
                            </w:pPr>
                            <w:r>
                              <w:rPr>
                                <w:rFonts w:asciiTheme="minorHAnsi" w:hAnsiTheme="minorHAnsi" w:cstheme="minorHAnsi"/>
                                <w:color w:val="000000" w:themeColor="text1"/>
                                <w:sz w:val="20"/>
                              </w:rPr>
                              <w:t>Developing new policies that impact operations;</w:t>
                            </w:r>
                          </w:p>
                          <w:p w14:paraId="385F207D" w14:textId="69A604C2" w:rsidR="00303CAB" w:rsidRDefault="00D329F2" w:rsidP="00642DD7">
                            <w:pPr>
                              <w:pStyle w:val="ListParagraph"/>
                              <w:numPr>
                                <w:ilvl w:val="0"/>
                                <w:numId w:val="19"/>
                              </w:numPr>
                              <w:tabs>
                                <w:tab w:val="left" w:pos="820"/>
                                <w:tab w:val="left" w:pos="821"/>
                              </w:tabs>
                              <w:spacing w:before="16"/>
                              <w:ind w:right="939"/>
                              <w:rPr>
                                <w:rFonts w:asciiTheme="minorHAnsi" w:hAnsiTheme="minorHAnsi" w:cstheme="minorHAnsi"/>
                                <w:color w:val="000000" w:themeColor="text1"/>
                                <w:sz w:val="20"/>
                              </w:rPr>
                            </w:pPr>
                            <w:r>
                              <w:rPr>
                                <w:rFonts w:asciiTheme="minorHAnsi" w:hAnsiTheme="minorHAnsi" w:cstheme="minorHAnsi"/>
                                <w:color w:val="000000" w:themeColor="text1"/>
                                <w:sz w:val="20"/>
                              </w:rPr>
                              <w:t>Improved training and new employee policies.</w:t>
                            </w:r>
                          </w:p>
                          <w:p w14:paraId="211179F1" w14:textId="77777777" w:rsidR="00642DD7" w:rsidRPr="00642DD7" w:rsidRDefault="00642DD7" w:rsidP="00642DD7">
                            <w:pPr>
                              <w:tabs>
                                <w:tab w:val="left" w:pos="820"/>
                                <w:tab w:val="left" w:pos="821"/>
                              </w:tabs>
                              <w:spacing w:before="16"/>
                              <w:ind w:left="360" w:right="939"/>
                              <w:rPr>
                                <w:rFonts w:cstheme="minorHAnsi"/>
                                <w:color w:val="000000" w:themeColor="text1"/>
                                <w:sz w:val="20"/>
                              </w:rPr>
                            </w:pPr>
                          </w:p>
                          <w:p w14:paraId="346E2909" w14:textId="4B04B898" w:rsidR="00303CAB" w:rsidRDefault="00303CAB" w:rsidP="00502EE8">
                            <w:pPr>
                              <w:spacing w:after="240"/>
                              <w:rPr>
                                <w:b/>
                                <w:color w:val="231F20"/>
                              </w:rPr>
                            </w:pPr>
                            <w:r>
                              <w:rPr>
                                <w:b/>
                                <w:color w:val="231F20"/>
                              </w:rPr>
                              <w:t>7</w:t>
                            </w:r>
                            <w:r w:rsidRPr="00502EE8">
                              <w:rPr>
                                <w:b/>
                                <w:color w:val="231F20"/>
                              </w:rPr>
                              <w:t xml:space="preserve">.0 </w:t>
                            </w:r>
                            <w:r w:rsidRPr="00502EE8">
                              <w:rPr>
                                <w:b/>
                                <w:color w:val="231F20"/>
                              </w:rPr>
                              <w:tab/>
                            </w:r>
                            <w:r w:rsidR="00CA5FA2">
                              <w:rPr>
                                <w:b/>
                                <w:color w:val="231F20"/>
                              </w:rPr>
                              <w:t>Lessons Learned</w:t>
                            </w:r>
                          </w:p>
                          <w:p w14:paraId="0F2A76E3" w14:textId="5459B22D" w:rsidR="00CA5FA2" w:rsidRPr="00CA5FA2" w:rsidRDefault="00CA5FA2" w:rsidP="00502EE8">
                            <w:pPr>
                              <w:spacing w:after="240"/>
                              <w:rPr>
                                <w:rFonts w:cstheme="minorHAnsi"/>
                                <w:color w:val="231F20"/>
                                <w:sz w:val="20"/>
                                <w:szCs w:val="20"/>
                              </w:rPr>
                            </w:pPr>
                            <w:r w:rsidRPr="00CA5FA2">
                              <w:rPr>
                                <w:rFonts w:cstheme="minorHAnsi"/>
                                <w:color w:val="231F20"/>
                                <w:sz w:val="20"/>
                                <w:szCs w:val="20"/>
                              </w:rPr>
                              <w:t>In developing your Cyber Incident Response Plan</w:t>
                            </w:r>
                            <w:r w:rsidR="00054915">
                              <w:rPr>
                                <w:rFonts w:cstheme="minorHAnsi"/>
                                <w:color w:val="231F20"/>
                                <w:sz w:val="20"/>
                                <w:szCs w:val="20"/>
                              </w:rPr>
                              <w:t xml:space="preserve"> and Crisis Communications Plan</w:t>
                            </w:r>
                            <w:r w:rsidRPr="00CA5FA2">
                              <w:rPr>
                                <w:rFonts w:cstheme="minorHAnsi"/>
                                <w:color w:val="231F20"/>
                                <w:sz w:val="20"/>
                                <w:szCs w:val="20"/>
                              </w:rPr>
                              <w:t xml:space="preserve">, </w:t>
                            </w:r>
                            <w:r>
                              <w:rPr>
                                <w:rFonts w:cstheme="minorHAnsi"/>
                                <w:color w:val="231F20"/>
                                <w:sz w:val="20"/>
                                <w:szCs w:val="20"/>
                              </w:rPr>
                              <w:t xml:space="preserve">include a section on conducting a lessons learned activity for your company. </w:t>
                            </w:r>
                            <w:r w:rsidR="00067F9B">
                              <w:rPr>
                                <w:rFonts w:cstheme="minorHAnsi"/>
                                <w:color w:val="231F20"/>
                                <w:sz w:val="20"/>
                                <w:szCs w:val="20"/>
                              </w:rPr>
                              <w:t xml:space="preserve">The activity could be a half day event, as an offsite or a stand-down day. Conducting this activity can assist in helping your company learn from the event - what went well and what didn’t. Information learned through this activity can drive change - such as providing more training, providing more money to IT security, improving dialogue up, down and across the organization, encouraging team members to speak up and not be criticized and finding that much need energy to change the way work is done. There might be opportunities to teach others business processes that are not well understood and the data that is critical to be protected. Consider hiring an outside facilitator, document what is learned and develop an action plan to correct. </w:t>
                            </w:r>
                          </w:p>
                          <w:p w14:paraId="0AB78A5D" w14:textId="648D9CEA" w:rsidR="00CA5FA2" w:rsidRDefault="00067F9B" w:rsidP="00037350">
                            <w:pPr>
                              <w:tabs>
                                <w:tab w:val="left" w:pos="820"/>
                                <w:tab w:val="left" w:pos="821"/>
                              </w:tabs>
                              <w:rPr>
                                <w:rFonts w:cstheme="minorHAnsi"/>
                                <w:color w:val="000000" w:themeColor="text1"/>
                                <w:sz w:val="20"/>
                              </w:rPr>
                            </w:pPr>
                            <w:r>
                              <w:rPr>
                                <w:rFonts w:cstheme="minorHAnsi"/>
                                <w:color w:val="000000" w:themeColor="text1"/>
                                <w:sz w:val="20"/>
                              </w:rPr>
                              <w:t xml:space="preserve">Lastly, encourage your employees to speak up. </w:t>
                            </w:r>
                            <w:r w:rsidR="00232CFD">
                              <w:rPr>
                                <w:rFonts w:cstheme="minorHAnsi"/>
                                <w:color w:val="000000" w:themeColor="text1"/>
                                <w:sz w:val="20"/>
                              </w:rPr>
                              <w:t xml:space="preserve">Communicate what happened to the company. </w:t>
                            </w:r>
                            <w:r>
                              <w:rPr>
                                <w:rFonts w:cstheme="minorHAnsi"/>
                                <w:color w:val="000000" w:themeColor="text1"/>
                                <w:sz w:val="20"/>
                              </w:rPr>
                              <w:t xml:space="preserve">Often they are your first line of defense in reporting that something is </w:t>
                            </w:r>
                            <w:r w:rsidR="00956082">
                              <w:rPr>
                                <w:rFonts w:cstheme="minorHAnsi"/>
                                <w:color w:val="000000" w:themeColor="text1"/>
                                <w:sz w:val="20"/>
                              </w:rPr>
                              <w:t>“</w:t>
                            </w:r>
                            <w:r>
                              <w:rPr>
                                <w:rFonts w:cstheme="minorHAnsi"/>
                                <w:color w:val="000000" w:themeColor="text1"/>
                                <w:sz w:val="20"/>
                              </w:rPr>
                              <w:t xml:space="preserve">just not operating” as it should. Employees who admit they clicked on a link, should never be punished, but encouraged to speak up. </w:t>
                            </w:r>
                          </w:p>
                          <w:p w14:paraId="3B411663" w14:textId="77777777" w:rsidR="00CA5FA2" w:rsidRPr="00037350" w:rsidRDefault="00CA5FA2" w:rsidP="00037350">
                            <w:pPr>
                              <w:tabs>
                                <w:tab w:val="left" w:pos="820"/>
                                <w:tab w:val="left" w:pos="821"/>
                              </w:tabs>
                              <w:rPr>
                                <w:rFonts w:cstheme="minorHAnsi"/>
                                <w:color w:val="000000" w:themeColor="text1"/>
                                <w:sz w:val="20"/>
                              </w:rPr>
                            </w:pPr>
                          </w:p>
                          <w:p w14:paraId="53BF1666" w14:textId="6D2FF7BB" w:rsidR="00303CAB" w:rsidRDefault="00303CAB" w:rsidP="003459D8">
                            <w:pPr>
                              <w:spacing w:after="240"/>
                              <w:rPr>
                                <w:b/>
                                <w:color w:val="231F20"/>
                              </w:rPr>
                            </w:pPr>
                            <w:r>
                              <w:rPr>
                                <w:b/>
                                <w:color w:val="231F20"/>
                              </w:rPr>
                              <w:t>8</w:t>
                            </w:r>
                            <w:r w:rsidRPr="00502EE8">
                              <w:rPr>
                                <w:b/>
                                <w:color w:val="231F20"/>
                              </w:rPr>
                              <w:t xml:space="preserve">.0 </w:t>
                            </w:r>
                            <w:r w:rsidRPr="00502EE8">
                              <w:rPr>
                                <w:b/>
                                <w:color w:val="231F20"/>
                              </w:rPr>
                              <w:tab/>
                            </w:r>
                            <w:r w:rsidR="00067F9B">
                              <w:rPr>
                                <w:b/>
                                <w:color w:val="231F20"/>
                              </w:rPr>
                              <w:t>Testing, Up Keep and Leadership Commitment</w:t>
                            </w:r>
                          </w:p>
                          <w:p w14:paraId="4840F96D" w14:textId="27C9AAEE" w:rsidR="00303CAB" w:rsidRDefault="00067F9B" w:rsidP="00502EE8">
                            <w:pPr>
                              <w:rPr>
                                <w:color w:val="231F20"/>
                                <w:sz w:val="20"/>
                                <w:szCs w:val="20"/>
                              </w:rPr>
                            </w:pPr>
                            <w:r w:rsidRPr="00067F9B">
                              <w:rPr>
                                <w:color w:val="231F20"/>
                                <w:sz w:val="20"/>
                                <w:szCs w:val="20"/>
                              </w:rPr>
                              <w:t>The</w:t>
                            </w:r>
                            <w:r>
                              <w:rPr>
                                <w:color w:val="231F20"/>
                                <w:sz w:val="20"/>
                                <w:szCs w:val="20"/>
                              </w:rPr>
                              <w:t xml:space="preserve"> C</w:t>
                            </w:r>
                            <w:r w:rsidR="00232CFD">
                              <w:rPr>
                                <w:color w:val="231F20"/>
                                <w:sz w:val="20"/>
                                <w:szCs w:val="20"/>
                              </w:rPr>
                              <w:t>risis Communications Plan and C</w:t>
                            </w:r>
                            <w:r>
                              <w:rPr>
                                <w:color w:val="231F20"/>
                                <w:sz w:val="20"/>
                                <w:szCs w:val="20"/>
                              </w:rPr>
                              <w:t xml:space="preserve">yber Incident Response Plan should be dusted off at least once a year to make sure the plan is still valid with your business circumstances. Have your CEO sign the document. Conduct a desk top exercise once a year to test the plan and train your employees. </w:t>
                            </w:r>
                          </w:p>
                          <w:p w14:paraId="3EDF764F" w14:textId="77777777" w:rsidR="00067F9B" w:rsidRDefault="00067F9B" w:rsidP="00502EE8">
                            <w:pPr>
                              <w:rPr>
                                <w:rFonts w:cs="Lato"/>
                                <w:sz w:val="20"/>
                                <w:szCs w:val="20"/>
                              </w:rPr>
                            </w:pPr>
                          </w:p>
                          <w:p w14:paraId="7E1BD19C" w14:textId="77777777" w:rsidR="00642DD7" w:rsidRDefault="00642DD7" w:rsidP="00642DD7">
                            <w:pPr>
                              <w:rPr>
                                <w:rFonts w:cs="Lato"/>
                                <w:b/>
                                <w:sz w:val="20"/>
                                <w:szCs w:val="20"/>
                              </w:rPr>
                            </w:pPr>
                            <w:r w:rsidRPr="00642DD7">
                              <w:rPr>
                                <w:rFonts w:cs="Lato"/>
                                <w:b/>
                              </w:rPr>
                              <w:t>9.0</w:t>
                            </w:r>
                            <w:r w:rsidRPr="00067F9B">
                              <w:rPr>
                                <w:rFonts w:cs="Lato"/>
                                <w:b/>
                                <w:sz w:val="20"/>
                                <w:szCs w:val="20"/>
                              </w:rPr>
                              <w:tab/>
                            </w:r>
                            <w:r w:rsidRPr="00642DD7">
                              <w:rPr>
                                <w:rFonts w:cs="Lato"/>
                                <w:b/>
                              </w:rPr>
                              <w:t>Key Points of Contact</w:t>
                            </w:r>
                          </w:p>
                          <w:p w14:paraId="0C45494F" w14:textId="77777777" w:rsidR="00642DD7" w:rsidRPr="00067F9B" w:rsidRDefault="00642DD7" w:rsidP="00642DD7">
                            <w:pPr>
                              <w:rPr>
                                <w:rFonts w:cs="Lato"/>
                                <w:sz w:val="20"/>
                                <w:szCs w:val="20"/>
                              </w:rPr>
                            </w:pPr>
                          </w:p>
                          <w:p w14:paraId="591A0416" w14:textId="7EAF31D7" w:rsidR="00642DD7" w:rsidRDefault="00642DD7" w:rsidP="00642DD7">
                            <w:pPr>
                              <w:rPr>
                                <w:rFonts w:cs="Lato"/>
                                <w:sz w:val="20"/>
                                <w:szCs w:val="20"/>
                              </w:rPr>
                            </w:pPr>
                            <w:r w:rsidRPr="00067F9B">
                              <w:rPr>
                                <w:rFonts w:cs="Lato"/>
                                <w:sz w:val="20"/>
                                <w:szCs w:val="20"/>
                              </w:rPr>
                              <w:t>The Plan should include a list of key personnel - their responsibilitie</w:t>
                            </w:r>
                            <w:r>
                              <w:rPr>
                                <w:rFonts w:cs="Lato"/>
                                <w:sz w:val="20"/>
                                <w:szCs w:val="20"/>
                              </w:rPr>
                              <w:t>s</w:t>
                            </w:r>
                            <w:r w:rsidRPr="00067F9B">
                              <w:rPr>
                                <w:rFonts w:cs="Lato"/>
                                <w:sz w:val="20"/>
                                <w:szCs w:val="20"/>
                              </w:rPr>
                              <w:t xml:space="preserve"> and contact information.</w:t>
                            </w:r>
                            <w:r>
                              <w:rPr>
                                <w:rFonts w:cs="Lato"/>
                                <w:sz w:val="20"/>
                                <w:szCs w:val="20"/>
                              </w:rPr>
                              <w:t xml:space="preserve"> </w:t>
                            </w:r>
                            <w:r>
                              <w:rPr>
                                <w:rFonts w:cs="Lato"/>
                                <w:sz w:val="20"/>
                                <w:szCs w:val="20"/>
                              </w:rPr>
                              <w:t xml:space="preserve">A crisis event is not the time to find a </w:t>
                            </w:r>
                            <w:r>
                              <w:rPr>
                                <w:rFonts w:cs="Lato"/>
                                <w:sz w:val="20"/>
                                <w:szCs w:val="20"/>
                              </w:rPr>
                              <w:t>lawyer</w:t>
                            </w:r>
                            <w:bookmarkStart w:id="0" w:name="_GoBack"/>
                            <w:bookmarkEnd w:id="0"/>
                            <w:r>
                              <w:rPr>
                                <w:rFonts w:cs="Lato"/>
                                <w:sz w:val="20"/>
                                <w:szCs w:val="20"/>
                              </w:rPr>
                              <w:t xml:space="preserve"> or to find an electrician. At the end of the plan, list out all the possible key personnel, (and back up if possible). Verify that these individuals understand their role in the event. Update the plan yearly to ensure everyone’s contact information is correct. </w:t>
                            </w:r>
                          </w:p>
                          <w:p w14:paraId="561B9629" w14:textId="77777777" w:rsidR="00642DD7" w:rsidRPr="00BA50C2" w:rsidRDefault="00642DD7" w:rsidP="00642DD7">
                            <w:pPr>
                              <w:pStyle w:val="BodyText"/>
                              <w:kinsoku w:val="0"/>
                              <w:overflowPunct w:val="0"/>
                              <w:ind w:left="220" w:right="196"/>
                              <w:jc w:val="both"/>
                              <w:rPr>
                                <w:rFonts w:asciiTheme="minorHAnsi" w:hAnsiTheme="minorHAnsi"/>
                                <w:sz w:val="20"/>
                                <w:szCs w:val="20"/>
                              </w:rPr>
                            </w:pPr>
                          </w:p>
                          <w:p w14:paraId="7B5C7862" w14:textId="3A838E18" w:rsidR="00642DD7" w:rsidRPr="00647EBD" w:rsidRDefault="00642DD7" w:rsidP="00642DD7">
                            <w:pPr>
                              <w:pStyle w:val="Heading1"/>
                              <w:kinsoku w:val="0"/>
                              <w:overflowPunct w:val="0"/>
                              <w:ind w:hanging="220"/>
                              <w:rPr>
                                <w:rFonts w:asciiTheme="minorHAnsi" w:hAnsiTheme="minorHAnsi"/>
                                <w:color w:val="231F20"/>
                                <w:u w:val="none"/>
                              </w:rPr>
                            </w:pPr>
                            <w:r>
                              <w:rPr>
                                <w:rFonts w:asciiTheme="minorHAnsi" w:hAnsiTheme="minorHAnsi"/>
                                <w:color w:val="231F20"/>
                                <w:u w:val="none"/>
                              </w:rPr>
                              <w:t>10</w:t>
                            </w:r>
                            <w:r w:rsidRPr="00647EBD">
                              <w:rPr>
                                <w:rFonts w:asciiTheme="minorHAnsi" w:hAnsiTheme="minorHAnsi"/>
                                <w:color w:val="231F20"/>
                                <w:u w:val="none"/>
                              </w:rPr>
                              <w:t>.0</w:t>
                            </w:r>
                            <w:r w:rsidRPr="00647EBD">
                              <w:rPr>
                                <w:rFonts w:asciiTheme="minorHAnsi" w:hAnsiTheme="minorHAnsi"/>
                                <w:color w:val="231F20"/>
                                <w:u w:val="none"/>
                              </w:rPr>
                              <w:tab/>
                              <w:t>Applicability</w:t>
                            </w:r>
                          </w:p>
                          <w:p w14:paraId="25835179" w14:textId="77777777" w:rsidR="00642DD7" w:rsidRDefault="00642DD7" w:rsidP="00642DD7">
                            <w:pPr>
                              <w:pStyle w:val="BodyText"/>
                              <w:kinsoku w:val="0"/>
                              <w:overflowPunct w:val="0"/>
                              <w:spacing w:line="274" w:lineRule="exact"/>
                              <w:ind w:left="220"/>
                              <w:jc w:val="both"/>
                              <w:rPr>
                                <w:rFonts w:asciiTheme="minorHAnsi" w:hAnsiTheme="minorHAnsi"/>
                                <w:color w:val="231F20"/>
                                <w:sz w:val="20"/>
                                <w:szCs w:val="20"/>
                              </w:rPr>
                            </w:pPr>
                          </w:p>
                          <w:p w14:paraId="39D94AD3" w14:textId="77777777" w:rsidR="00642DD7" w:rsidRPr="00BA50C2" w:rsidRDefault="00642DD7" w:rsidP="00642DD7">
                            <w:pPr>
                              <w:pStyle w:val="BodyText"/>
                              <w:kinsoku w:val="0"/>
                              <w:overflowPunct w:val="0"/>
                              <w:spacing w:line="274" w:lineRule="exact"/>
                              <w:rPr>
                                <w:rFonts w:asciiTheme="minorHAnsi" w:hAnsiTheme="minorHAnsi"/>
                                <w:color w:val="231F20"/>
                                <w:sz w:val="20"/>
                                <w:szCs w:val="20"/>
                              </w:rPr>
                            </w:pPr>
                            <w:r>
                              <w:rPr>
                                <w:rFonts w:asciiTheme="minorHAnsi" w:hAnsiTheme="minorHAnsi"/>
                                <w:color w:val="231F20"/>
                                <w:sz w:val="20"/>
                                <w:szCs w:val="20"/>
                              </w:rPr>
                              <w:t>A. This policy is applicable to all company employees, all sites and any service that is provided at alternative sites.</w:t>
                            </w:r>
                          </w:p>
                          <w:p w14:paraId="5F76E5BE" w14:textId="77777777" w:rsidR="00067F9B" w:rsidRPr="00067F9B" w:rsidRDefault="00067F9B" w:rsidP="00502EE8">
                            <w:pPr>
                              <w:rPr>
                                <w:rFonts w:cs="Lat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1CAE6" id="Text Box 10" o:spid="_x0000_s1040" type="#_x0000_t202" style="position:absolute;margin-left:109.4pt;margin-top:60.6pt;width:457pt;height:543.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" filled="f" stroked="f" strokeweight=".5pt">
                <v:textbox>
                  <w:txbxContent>
                    <w:p w14:paraId="00F48262" w14:textId="77777777" w:rsidR="00D329F2" w:rsidRDefault="00D329F2" w:rsidP="00642DD7">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Reconfiguring the network to provide better network segmentation;</w:t>
                      </w:r>
                    </w:p>
                    <w:p w14:paraId="3F3AA2C6" w14:textId="77777777" w:rsidR="00D329F2" w:rsidRDefault="00D329F2" w:rsidP="00D329F2">
                      <w:pPr>
                        <w:pStyle w:val="ListParagraph"/>
                        <w:numPr>
                          <w:ilvl w:val="0"/>
                          <w:numId w:val="19"/>
                        </w:numPr>
                        <w:rPr>
                          <w:rFonts w:asciiTheme="minorHAnsi" w:hAnsiTheme="minorHAnsi" w:cstheme="minorHAnsi"/>
                          <w:sz w:val="20"/>
                          <w:szCs w:val="20"/>
                        </w:rPr>
                      </w:pPr>
                      <w:r>
                        <w:rPr>
                          <w:rFonts w:asciiTheme="minorHAnsi" w:hAnsiTheme="minorHAnsi" w:cstheme="minorHAnsi"/>
                          <w:sz w:val="20"/>
                          <w:szCs w:val="20"/>
                        </w:rPr>
                        <w:t>Buying new equipment;</w:t>
                      </w:r>
                    </w:p>
                    <w:p w14:paraId="0B102C68" w14:textId="77777777" w:rsidR="00642DD7" w:rsidRPr="00642DD7" w:rsidRDefault="00D329F2" w:rsidP="00D329F2">
                      <w:pPr>
                        <w:pStyle w:val="ListParagraph"/>
                        <w:numPr>
                          <w:ilvl w:val="0"/>
                          <w:numId w:val="19"/>
                        </w:numPr>
                        <w:tabs>
                          <w:tab w:val="left" w:pos="820"/>
                          <w:tab w:val="left" w:pos="821"/>
                        </w:tabs>
                        <w:spacing w:before="16"/>
                        <w:ind w:right="939"/>
                        <w:rPr>
                          <w:rFonts w:asciiTheme="minorHAnsi" w:hAnsiTheme="minorHAnsi" w:cstheme="minorHAnsi"/>
                          <w:color w:val="000000" w:themeColor="text1"/>
                          <w:sz w:val="20"/>
                        </w:rPr>
                      </w:pPr>
                      <w:r>
                        <w:rPr>
                          <w:rFonts w:asciiTheme="minorHAnsi" w:hAnsiTheme="minorHAnsi" w:cstheme="minorHAnsi"/>
                          <w:sz w:val="20"/>
                          <w:szCs w:val="20"/>
                        </w:rPr>
                        <w:t>Refreshing  your website;</w:t>
                      </w:r>
                    </w:p>
                    <w:p w14:paraId="795F7E44" w14:textId="06844E78" w:rsidR="00D329F2" w:rsidRDefault="00D329F2" w:rsidP="00D329F2">
                      <w:pPr>
                        <w:pStyle w:val="ListParagraph"/>
                        <w:numPr>
                          <w:ilvl w:val="0"/>
                          <w:numId w:val="19"/>
                        </w:numPr>
                        <w:tabs>
                          <w:tab w:val="left" w:pos="820"/>
                          <w:tab w:val="left" w:pos="821"/>
                        </w:tabs>
                        <w:spacing w:before="16"/>
                        <w:ind w:right="939"/>
                        <w:rPr>
                          <w:rFonts w:asciiTheme="minorHAnsi" w:hAnsiTheme="minorHAnsi" w:cstheme="minorHAnsi"/>
                          <w:color w:val="000000" w:themeColor="text1"/>
                          <w:sz w:val="20"/>
                        </w:rPr>
                      </w:pPr>
                      <w:r w:rsidRPr="00EB7361">
                        <w:rPr>
                          <w:rFonts w:asciiTheme="minorHAnsi" w:hAnsiTheme="minorHAnsi" w:cstheme="minorHAnsi"/>
                          <w:color w:val="000000" w:themeColor="text1"/>
                          <w:sz w:val="20"/>
                        </w:rPr>
                        <w:t>Hir</w:t>
                      </w:r>
                      <w:r>
                        <w:rPr>
                          <w:rFonts w:asciiTheme="minorHAnsi" w:hAnsiTheme="minorHAnsi" w:cstheme="minorHAnsi"/>
                          <w:color w:val="000000" w:themeColor="text1"/>
                          <w:sz w:val="20"/>
                        </w:rPr>
                        <w:t xml:space="preserve">ing new staff; </w:t>
                      </w:r>
                    </w:p>
                    <w:p w14:paraId="5F7BF4CE" w14:textId="77777777" w:rsidR="00D329F2" w:rsidRDefault="00D329F2" w:rsidP="00D329F2">
                      <w:pPr>
                        <w:pStyle w:val="ListParagraph"/>
                        <w:numPr>
                          <w:ilvl w:val="0"/>
                          <w:numId w:val="19"/>
                        </w:numPr>
                        <w:tabs>
                          <w:tab w:val="left" w:pos="820"/>
                          <w:tab w:val="left" w:pos="821"/>
                        </w:tabs>
                        <w:spacing w:before="16"/>
                        <w:ind w:right="939"/>
                        <w:rPr>
                          <w:rFonts w:asciiTheme="minorHAnsi" w:hAnsiTheme="minorHAnsi" w:cstheme="minorHAnsi"/>
                          <w:color w:val="000000" w:themeColor="text1"/>
                          <w:sz w:val="20"/>
                        </w:rPr>
                      </w:pPr>
                      <w:r>
                        <w:rPr>
                          <w:rFonts w:asciiTheme="minorHAnsi" w:hAnsiTheme="minorHAnsi" w:cstheme="minorHAnsi"/>
                          <w:color w:val="000000" w:themeColor="text1"/>
                          <w:sz w:val="20"/>
                        </w:rPr>
                        <w:t>Having scripted notification procedures;</w:t>
                      </w:r>
                    </w:p>
                    <w:p w14:paraId="316B77A6" w14:textId="77777777" w:rsidR="00D329F2" w:rsidRDefault="00D329F2" w:rsidP="00D329F2">
                      <w:pPr>
                        <w:pStyle w:val="ListParagraph"/>
                        <w:numPr>
                          <w:ilvl w:val="0"/>
                          <w:numId w:val="19"/>
                        </w:numPr>
                        <w:tabs>
                          <w:tab w:val="left" w:pos="820"/>
                          <w:tab w:val="left" w:pos="821"/>
                        </w:tabs>
                        <w:spacing w:before="16"/>
                        <w:ind w:right="939"/>
                        <w:rPr>
                          <w:rFonts w:asciiTheme="minorHAnsi" w:hAnsiTheme="minorHAnsi" w:cstheme="minorHAnsi"/>
                          <w:color w:val="000000" w:themeColor="text1"/>
                          <w:sz w:val="20"/>
                        </w:rPr>
                      </w:pPr>
                      <w:r>
                        <w:rPr>
                          <w:rFonts w:asciiTheme="minorHAnsi" w:hAnsiTheme="minorHAnsi" w:cstheme="minorHAnsi"/>
                          <w:color w:val="000000" w:themeColor="text1"/>
                          <w:sz w:val="20"/>
                        </w:rPr>
                        <w:t>Limiting roles within the company;</w:t>
                      </w:r>
                    </w:p>
                    <w:p w14:paraId="02D9FBF7" w14:textId="77777777" w:rsidR="00D329F2" w:rsidRDefault="00D329F2" w:rsidP="00D329F2">
                      <w:pPr>
                        <w:pStyle w:val="ListParagraph"/>
                        <w:numPr>
                          <w:ilvl w:val="0"/>
                          <w:numId w:val="19"/>
                        </w:numPr>
                        <w:tabs>
                          <w:tab w:val="left" w:pos="820"/>
                          <w:tab w:val="left" w:pos="821"/>
                        </w:tabs>
                        <w:spacing w:before="16"/>
                        <w:ind w:right="939"/>
                        <w:rPr>
                          <w:rFonts w:asciiTheme="minorHAnsi" w:hAnsiTheme="minorHAnsi" w:cstheme="minorHAnsi"/>
                          <w:color w:val="000000" w:themeColor="text1"/>
                          <w:sz w:val="20"/>
                        </w:rPr>
                      </w:pPr>
                      <w:r>
                        <w:rPr>
                          <w:rFonts w:asciiTheme="minorHAnsi" w:hAnsiTheme="minorHAnsi" w:cstheme="minorHAnsi"/>
                          <w:color w:val="000000" w:themeColor="text1"/>
                          <w:sz w:val="20"/>
                        </w:rPr>
                        <w:t>Developing new policies that impact operations;</w:t>
                      </w:r>
                    </w:p>
                    <w:p w14:paraId="385F207D" w14:textId="69A604C2" w:rsidR="00303CAB" w:rsidRDefault="00D329F2" w:rsidP="00642DD7">
                      <w:pPr>
                        <w:pStyle w:val="ListParagraph"/>
                        <w:numPr>
                          <w:ilvl w:val="0"/>
                          <w:numId w:val="19"/>
                        </w:numPr>
                        <w:tabs>
                          <w:tab w:val="left" w:pos="820"/>
                          <w:tab w:val="left" w:pos="821"/>
                        </w:tabs>
                        <w:spacing w:before="16"/>
                        <w:ind w:right="939"/>
                        <w:rPr>
                          <w:rFonts w:asciiTheme="minorHAnsi" w:hAnsiTheme="minorHAnsi" w:cstheme="minorHAnsi"/>
                          <w:color w:val="000000" w:themeColor="text1"/>
                          <w:sz w:val="20"/>
                        </w:rPr>
                      </w:pPr>
                      <w:r>
                        <w:rPr>
                          <w:rFonts w:asciiTheme="minorHAnsi" w:hAnsiTheme="minorHAnsi" w:cstheme="minorHAnsi"/>
                          <w:color w:val="000000" w:themeColor="text1"/>
                          <w:sz w:val="20"/>
                        </w:rPr>
                        <w:t>Improved training and new employee policies.</w:t>
                      </w:r>
                    </w:p>
                    <w:p w14:paraId="211179F1" w14:textId="77777777" w:rsidR="00642DD7" w:rsidRPr="00642DD7" w:rsidRDefault="00642DD7" w:rsidP="00642DD7">
                      <w:pPr>
                        <w:tabs>
                          <w:tab w:val="left" w:pos="820"/>
                          <w:tab w:val="left" w:pos="821"/>
                        </w:tabs>
                        <w:spacing w:before="16"/>
                        <w:ind w:left="360" w:right="939"/>
                        <w:rPr>
                          <w:rFonts w:cstheme="minorHAnsi"/>
                          <w:color w:val="000000" w:themeColor="text1"/>
                          <w:sz w:val="20"/>
                        </w:rPr>
                      </w:pPr>
                    </w:p>
                    <w:p w14:paraId="346E2909" w14:textId="4B04B898" w:rsidR="00303CAB" w:rsidRDefault="00303CAB" w:rsidP="00502EE8">
                      <w:pPr>
                        <w:spacing w:after="240"/>
                        <w:rPr>
                          <w:b/>
                          <w:color w:val="231F20"/>
                        </w:rPr>
                      </w:pPr>
                      <w:r>
                        <w:rPr>
                          <w:b/>
                          <w:color w:val="231F20"/>
                        </w:rPr>
                        <w:t>7</w:t>
                      </w:r>
                      <w:r w:rsidRPr="00502EE8">
                        <w:rPr>
                          <w:b/>
                          <w:color w:val="231F20"/>
                        </w:rPr>
                        <w:t xml:space="preserve">.0 </w:t>
                      </w:r>
                      <w:r w:rsidRPr="00502EE8">
                        <w:rPr>
                          <w:b/>
                          <w:color w:val="231F20"/>
                        </w:rPr>
                        <w:tab/>
                      </w:r>
                      <w:r w:rsidR="00CA5FA2">
                        <w:rPr>
                          <w:b/>
                          <w:color w:val="231F20"/>
                        </w:rPr>
                        <w:t>Lessons Learned</w:t>
                      </w:r>
                    </w:p>
                    <w:p w14:paraId="0F2A76E3" w14:textId="5459B22D" w:rsidR="00CA5FA2" w:rsidRPr="00CA5FA2" w:rsidRDefault="00CA5FA2" w:rsidP="00502EE8">
                      <w:pPr>
                        <w:spacing w:after="240"/>
                        <w:rPr>
                          <w:rFonts w:cstheme="minorHAnsi"/>
                          <w:color w:val="231F20"/>
                          <w:sz w:val="20"/>
                          <w:szCs w:val="20"/>
                        </w:rPr>
                      </w:pPr>
                      <w:r w:rsidRPr="00CA5FA2">
                        <w:rPr>
                          <w:rFonts w:cstheme="minorHAnsi"/>
                          <w:color w:val="231F20"/>
                          <w:sz w:val="20"/>
                          <w:szCs w:val="20"/>
                        </w:rPr>
                        <w:t>In developing your Cyber Incident Response Plan</w:t>
                      </w:r>
                      <w:r w:rsidR="00054915">
                        <w:rPr>
                          <w:rFonts w:cstheme="minorHAnsi"/>
                          <w:color w:val="231F20"/>
                          <w:sz w:val="20"/>
                          <w:szCs w:val="20"/>
                        </w:rPr>
                        <w:t xml:space="preserve"> and Crisis Communications Plan</w:t>
                      </w:r>
                      <w:r w:rsidRPr="00CA5FA2">
                        <w:rPr>
                          <w:rFonts w:cstheme="minorHAnsi"/>
                          <w:color w:val="231F20"/>
                          <w:sz w:val="20"/>
                          <w:szCs w:val="20"/>
                        </w:rPr>
                        <w:t xml:space="preserve">, </w:t>
                      </w:r>
                      <w:r>
                        <w:rPr>
                          <w:rFonts w:cstheme="minorHAnsi"/>
                          <w:color w:val="231F20"/>
                          <w:sz w:val="20"/>
                          <w:szCs w:val="20"/>
                        </w:rPr>
                        <w:t xml:space="preserve">include a section on conducting a lessons learned activity for your company. </w:t>
                      </w:r>
                      <w:r w:rsidR="00067F9B">
                        <w:rPr>
                          <w:rFonts w:cstheme="minorHAnsi"/>
                          <w:color w:val="231F20"/>
                          <w:sz w:val="20"/>
                          <w:szCs w:val="20"/>
                        </w:rPr>
                        <w:t xml:space="preserve">The activity could be a half day event, as an offsite or a stand-down day. Conducting this activity can assist in helping your company learn from the event - what went well and what didn’t. Information learned through this activity can drive change - such as providing more training, providing more money to IT security, improving dialogue up, down and across the organization, encouraging team members to speak up and not be criticized and finding that much need energy to change the way work is done. There might be opportunities to teach others business processes that are not well understood and the data that is critical to be protected. Consider hiring an outside facilitator, document what is learned and develop an action plan to correct. </w:t>
                      </w:r>
                    </w:p>
                    <w:p w14:paraId="0AB78A5D" w14:textId="648D9CEA" w:rsidR="00CA5FA2" w:rsidRDefault="00067F9B" w:rsidP="00037350">
                      <w:pPr>
                        <w:tabs>
                          <w:tab w:val="left" w:pos="820"/>
                          <w:tab w:val="left" w:pos="821"/>
                        </w:tabs>
                        <w:rPr>
                          <w:rFonts w:cstheme="minorHAnsi"/>
                          <w:color w:val="000000" w:themeColor="text1"/>
                          <w:sz w:val="20"/>
                        </w:rPr>
                      </w:pPr>
                      <w:r>
                        <w:rPr>
                          <w:rFonts w:cstheme="minorHAnsi"/>
                          <w:color w:val="000000" w:themeColor="text1"/>
                          <w:sz w:val="20"/>
                        </w:rPr>
                        <w:t xml:space="preserve">Lastly, encourage your employees to speak up. </w:t>
                      </w:r>
                      <w:r w:rsidR="00232CFD">
                        <w:rPr>
                          <w:rFonts w:cstheme="minorHAnsi"/>
                          <w:color w:val="000000" w:themeColor="text1"/>
                          <w:sz w:val="20"/>
                        </w:rPr>
                        <w:t xml:space="preserve">Communicate what happened to the company. </w:t>
                      </w:r>
                      <w:r>
                        <w:rPr>
                          <w:rFonts w:cstheme="minorHAnsi"/>
                          <w:color w:val="000000" w:themeColor="text1"/>
                          <w:sz w:val="20"/>
                        </w:rPr>
                        <w:t xml:space="preserve">Often they are your first line of defense in reporting that something is </w:t>
                      </w:r>
                      <w:r w:rsidR="00956082">
                        <w:rPr>
                          <w:rFonts w:cstheme="minorHAnsi"/>
                          <w:color w:val="000000" w:themeColor="text1"/>
                          <w:sz w:val="20"/>
                        </w:rPr>
                        <w:t>“</w:t>
                      </w:r>
                      <w:r>
                        <w:rPr>
                          <w:rFonts w:cstheme="minorHAnsi"/>
                          <w:color w:val="000000" w:themeColor="text1"/>
                          <w:sz w:val="20"/>
                        </w:rPr>
                        <w:t xml:space="preserve">just not operating” as it should. Employees who admit they clicked on a link, should never be punished, but encouraged to speak up. </w:t>
                      </w:r>
                    </w:p>
                    <w:p w14:paraId="3B411663" w14:textId="77777777" w:rsidR="00CA5FA2" w:rsidRPr="00037350" w:rsidRDefault="00CA5FA2" w:rsidP="00037350">
                      <w:pPr>
                        <w:tabs>
                          <w:tab w:val="left" w:pos="820"/>
                          <w:tab w:val="left" w:pos="821"/>
                        </w:tabs>
                        <w:rPr>
                          <w:rFonts w:cstheme="minorHAnsi"/>
                          <w:color w:val="000000" w:themeColor="text1"/>
                          <w:sz w:val="20"/>
                        </w:rPr>
                      </w:pPr>
                    </w:p>
                    <w:p w14:paraId="53BF1666" w14:textId="6D2FF7BB" w:rsidR="00303CAB" w:rsidRDefault="00303CAB" w:rsidP="003459D8">
                      <w:pPr>
                        <w:spacing w:after="240"/>
                        <w:rPr>
                          <w:b/>
                          <w:color w:val="231F20"/>
                        </w:rPr>
                      </w:pPr>
                      <w:r>
                        <w:rPr>
                          <w:b/>
                          <w:color w:val="231F20"/>
                        </w:rPr>
                        <w:t>8</w:t>
                      </w:r>
                      <w:r w:rsidRPr="00502EE8">
                        <w:rPr>
                          <w:b/>
                          <w:color w:val="231F20"/>
                        </w:rPr>
                        <w:t xml:space="preserve">.0 </w:t>
                      </w:r>
                      <w:r w:rsidRPr="00502EE8">
                        <w:rPr>
                          <w:b/>
                          <w:color w:val="231F20"/>
                        </w:rPr>
                        <w:tab/>
                      </w:r>
                      <w:r w:rsidR="00067F9B">
                        <w:rPr>
                          <w:b/>
                          <w:color w:val="231F20"/>
                        </w:rPr>
                        <w:t>Testing, Up Keep and Leadership Commitment</w:t>
                      </w:r>
                    </w:p>
                    <w:p w14:paraId="4840F96D" w14:textId="27C9AAEE" w:rsidR="00303CAB" w:rsidRDefault="00067F9B" w:rsidP="00502EE8">
                      <w:pPr>
                        <w:rPr>
                          <w:color w:val="231F20"/>
                          <w:sz w:val="20"/>
                          <w:szCs w:val="20"/>
                        </w:rPr>
                      </w:pPr>
                      <w:r w:rsidRPr="00067F9B">
                        <w:rPr>
                          <w:color w:val="231F20"/>
                          <w:sz w:val="20"/>
                          <w:szCs w:val="20"/>
                        </w:rPr>
                        <w:t>The</w:t>
                      </w:r>
                      <w:r>
                        <w:rPr>
                          <w:color w:val="231F20"/>
                          <w:sz w:val="20"/>
                          <w:szCs w:val="20"/>
                        </w:rPr>
                        <w:t xml:space="preserve"> C</w:t>
                      </w:r>
                      <w:r w:rsidR="00232CFD">
                        <w:rPr>
                          <w:color w:val="231F20"/>
                          <w:sz w:val="20"/>
                          <w:szCs w:val="20"/>
                        </w:rPr>
                        <w:t>risis Communications Plan and C</w:t>
                      </w:r>
                      <w:r>
                        <w:rPr>
                          <w:color w:val="231F20"/>
                          <w:sz w:val="20"/>
                          <w:szCs w:val="20"/>
                        </w:rPr>
                        <w:t xml:space="preserve">yber Incident Response Plan should be dusted off at least once a year to make sure the plan is still valid with your business circumstances. Have your CEO sign the document. Conduct a desk top exercise once a year to test the plan and train your employees. </w:t>
                      </w:r>
                    </w:p>
                    <w:p w14:paraId="3EDF764F" w14:textId="77777777" w:rsidR="00067F9B" w:rsidRDefault="00067F9B" w:rsidP="00502EE8">
                      <w:pPr>
                        <w:rPr>
                          <w:rFonts w:cs="Lato"/>
                          <w:sz w:val="20"/>
                          <w:szCs w:val="20"/>
                        </w:rPr>
                      </w:pPr>
                    </w:p>
                    <w:p w14:paraId="7E1BD19C" w14:textId="77777777" w:rsidR="00642DD7" w:rsidRDefault="00642DD7" w:rsidP="00642DD7">
                      <w:pPr>
                        <w:rPr>
                          <w:rFonts w:cs="Lato"/>
                          <w:b/>
                          <w:sz w:val="20"/>
                          <w:szCs w:val="20"/>
                        </w:rPr>
                      </w:pPr>
                      <w:r w:rsidRPr="00642DD7">
                        <w:rPr>
                          <w:rFonts w:cs="Lato"/>
                          <w:b/>
                        </w:rPr>
                        <w:t>9.0</w:t>
                      </w:r>
                      <w:r w:rsidRPr="00067F9B">
                        <w:rPr>
                          <w:rFonts w:cs="Lato"/>
                          <w:b/>
                          <w:sz w:val="20"/>
                          <w:szCs w:val="20"/>
                        </w:rPr>
                        <w:tab/>
                      </w:r>
                      <w:r w:rsidRPr="00642DD7">
                        <w:rPr>
                          <w:rFonts w:cs="Lato"/>
                          <w:b/>
                        </w:rPr>
                        <w:t>Key Points of Contact</w:t>
                      </w:r>
                    </w:p>
                    <w:p w14:paraId="0C45494F" w14:textId="77777777" w:rsidR="00642DD7" w:rsidRPr="00067F9B" w:rsidRDefault="00642DD7" w:rsidP="00642DD7">
                      <w:pPr>
                        <w:rPr>
                          <w:rFonts w:cs="Lato"/>
                          <w:sz w:val="20"/>
                          <w:szCs w:val="20"/>
                        </w:rPr>
                      </w:pPr>
                    </w:p>
                    <w:p w14:paraId="591A0416" w14:textId="7EAF31D7" w:rsidR="00642DD7" w:rsidRDefault="00642DD7" w:rsidP="00642DD7">
                      <w:pPr>
                        <w:rPr>
                          <w:rFonts w:cs="Lato"/>
                          <w:sz w:val="20"/>
                          <w:szCs w:val="20"/>
                        </w:rPr>
                      </w:pPr>
                      <w:r w:rsidRPr="00067F9B">
                        <w:rPr>
                          <w:rFonts w:cs="Lato"/>
                          <w:sz w:val="20"/>
                          <w:szCs w:val="20"/>
                        </w:rPr>
                        <w:t>The Plan should include a list of key personnel - their responsibilitie</w:t>
                      </w:r>
                      <w:r>
                        <w:rPr>
                          <w:rFonts w:cs="Lato"/>
                          <w:sz w:val="20"/>
                          <w:szCs w:val="20"/>
                        </w:rPr>
                        <w:t>s</w:t>
                      </w:r>
                      <w:r w:rsidRPr="00067F9B">
                        <w:rPr>
                          <w:rFonts w:cs="Lato"/>
                          <w:sz w:val="20"/>
                          <w:szCs w:val="20"/>
                        </w:rPr>
                        <w:t xml:space="preserve"> and contact information.</w:t>
                      </w:r>
                      <w:r>
                        <w:rPr>
                          <w:rFonts w:cs="Lato"/>
                          <w:sz w:val="20"/>
                          <w:szCs w:val="20"/>
                        </w:rPr>
                        <w:t xml:space="preserve"> </w:t>
                      </w:r>
                      <w:r>
                        <w:rPr>
                          <w:rFonts w:cs="Lato"/>
                          <w:sz w:val="20"/>
                          <w:szCs w:val="20"/>
                        </w:rPr>
                        <w:t xml:space="preserve">A crisis event is not the time to find a </w:t>
                      </w:r>
                      <w:r>
                        <w:rPr>
                          <w:rFonts w:cs="Lato"/>
                          <w:sz w:val="20"/>
                          <w:szCs w:val="20"/>
                        </w:rPr>
                        <w:t>lawyer</w:t>
                      </w:r>
                      <w:bookmarkStart w:id="1" w:name="_GoBack"/>
                      <w:bookmarkEnd w:id="1"/>
                      <w:r>
                        <w:rPr>
                          <w:rFonts w:cs="Lato"/>
                          <w:sz w:val="20"/>
                          <w:szCs w:val="20"/>
                        </w:rPr>
                        <w:t xml:space="preserve"> or to find an electrician. At the end of the plan, list out all the possible key personnel, (and back up if possible). Verify that these individuals understand their role in the event. Update the plan yearly to ensure everyone’s contact information is correct. </w:t>
                      </w:r>
                    </w:p>
                    <w:p w14:paraId="561B9629" w14:textId="77777777" w:rsidR="00642DD7" w:rsidRPr="00BA50C2" w:rsidRDefault="00642DD7" w:rsidP="00642DD7">
                      <w:pPr>
                        <w:pStyle w:val="BodyText"/>
                        <w:kinsoku w:val="0"/>
                        <w:overflowPunct w:val="0"/>
                        <w:ind w:left="220" w:right="196"/>
                        <w:jc w:val="both"/>
                        <w:rPr>
                          <w:rFonts w:asciiTheme="minorHAnsi" w:hAnsiTheme="minorHAnsi"/>
                          <w:sz w:val="20"/>
                          <w:szCs w:val="20"/>
                        </w:rPr>
                      </w:pPr>
                    </w:p>
                    <w:p w14:paraId="7B5C7862" w14:textId="3A838E18" w:rsidR="00642DD7" w:rsidRPr="00647EBD" w:rsidRDefault="00642DD7" w:rsidP="00642DD7">
                      <w:pPr>
                        <w:pStyle w:val="Heading1"/>
                        <w:kinsoku w:val="0"/>
                        <w:overflowPunct w:val="0"/>
                        <w:ind w:hanging="220"/>
                        <w:rPr>
                          <w:rFonts w:asciiTheme="minorHAnsi" w:hAnsiTheme="minorHAnsi"/>
                          <w:color w:val="231F20"/>
                          <w:u w:val="none"/>
                        </w:rPr>
                      </w:pPr>
                      <w:r>
                        <w:rPr>
                          <w:rFonts w:asciiTheme="minorHAnsi" w:hAnsiTheme="minorHAnsi"/>
                          <w:color w:val="231F20"/>
                          <w:u w:val="none"/>
                        </w:rPr>
                        <w:t>10</w:t>
                      </w:r>
                      <w:r w:rsidRPr="00647EBD">
                        <w:rPr>
                          <w:rFonts w:asciiTheme="minorHAnsi" w:hAnsiTheme="minorHAnsi"/>
                          <w:color w:val="231F20"/>
                          <w:u w:val="none"/>
                        </w:rPr>
                        <w:t>.0</w:t>
                      </w:r>
                      <w:r w:rsidRPr="00647EBD">
                        <w:rPr>
                          <w:rFonts w:asciiTheme="minorHAnsi" w:hAnsiTheme="minorHAnsi"/>
                          <w:color w:val="231F20"/>
                          <w:u w:val="none"/>
                        </w:rPr>
                        <w:tab/>
                        <w:t>Applicability</w:t>
                      </w:r>
                    </w:p>
                    <w:p w14:paraId="25835179" w14:textId="77777777" w:rsidR="00642DD7" w:rsidRDefault="00642DD7" w:rsidP="00642DD7">
                      <w:pPr>
                        <w:pStyle w:val="BodyText"/>
                        <w:kinsoku w:val="0"/>
                        <w:overflowPunct w:val="0"/>
                        <w:spacing w:line="274" w:lineRule="exact"/>
                        <w:ind w:left="220"/>
                        <w:jc w:val="both"/>
                        <w:rPr>
                          <w:rFonts w:asciiTheme="minorHAnsi" w:hAnsiTheme="minorHAnsi"/>
                          <w:color w:val="231F20"/>
                          <w:sz w:val="20"/>
                          <w:szCs w:val="20"/>
                        </w:rPr>
                      </w:pPr>
                    </w:p>
                    <w:p w14:paraId="39D94AD3" w14:textId="77777777" w:rsidR="00642DD7" w:rsidRPr="00BA50C2" w:rsidRDefault="00642DD7" w:rsidP="00642DD7">
                      <w:pPr>
                        <w:pStyle w:val="BodyText"/>
                        <w:kinsoku w:val="0"/>
                        <w:overflowPunct w:val="0"/>
                        <w:spacing w:line="274" w:lineRule="exact"/>
                        <w:rPr>
                          <w:rFonts w:asciiTheme="minorHAnsi" w:hAnsiTheme="minorHAnsi"/>
                          <w:color w:val="231F20"/>
                          <w:sz w:val="20"/>
                          <w:szCs w:val="20"/>
                        </w:rPr>
                      </w:pPr>
                      <w:r>
                        <w:rPr>
                          <w:rFonts w:asciiTheme="minorHAnsi" w:hAnsiTheme="minorHAnsi"/>
                          <w:color w:val="231F20"/>
                          <w:sz w:val="20"/>
                          <w:szCs w:val="20"/>
                        </w:rPr>
                        <w:t>A. This policy is applicable to all company employees, all sites and any service that is provided at alternative sites.</w:t>
                      </w:r>
                    </w:p>
                    <w:p w14:paraId="5F76E5BE" w14:textId="77777777" w:rsidR="00067F9B" w:rsidRPr="00067F9B" w:rsidRDefault="00067F9B" w:rsidP="00502EE8">
                      <w:pPr>
                        <w:rPr>
                          <w:rFonts w:cs="Lato"/>
                          <w:sz w:val="20"/>
                          <w:szCs w:val="20"/>
                        </w:rPr>
                      </w:pPr>
                    </w:p>
                  </w:txbxContent>
                </v:textbox>
              </v:shape>
            </w:pict>
          </mc:Fallback>
        </mc:AlternateContent>
      </w:r>
      <w:r w:rsidR="003F06C7" w:rsidRPr="00D90487">
        <w:rPr>
          <w:noProof/>
        </w:rPr>
        <mc:AlternateContent>
          <mc:Choice Requires="wps">
            <w:drawing>
              <wp:anchor distT="0" distB="0" distL="114300" distR="114300" simplePos="0" relativeHeight="251700224" behindDoc="0" locked="0" layoutInCell="1" allowOverlap="1" wp14:anchorId="3B512AA0" wp14:editId="1921A7D2">
                <wp:simplePos x="0" y="0"/>
                <wp:positionH relativeFrom="column">
                  <wp:posOffset>1655180</wp:posOffset>
                </wp:positionH>
                <wp:positionV relativeFrom="paragraph">
                  <wp:posOffset>51451</wp:posOffset>
                </wp:positionV>
                <wp:extent cx="6041985" cy="65722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6041985" cy="657225"/>
                        </a:xfrm>
                        <a:prstGeom prst="rect">
                          <a:avLst/>
                        </a:prstGeom>
                        <a:noFill/>
                        <a:ln w="6350">
                          <a:noFill/>
                        </a:ln>
                      </wps:spPr>
                      <wps:txbx>
                        <w:txbxContent>
                          <w:p w14:paraId="2736423B" w14:textId="21650CA8" w:rsidR="003F06C7" w:rsidRPr="005A31A4" w:rsidRDefault="003F06C7" w:rsidP="003F06C7">
                            <w:pPr>
                              <w:rPr>
                                <w:sz w:val="56"/>
                              </w:rPr>
                            </w:pPr>
                            <w:r>
                              <w:rPr>
                                <w:sz w:val="56"/>
                              </w:rPr>
                              <w:t>C</w:t>
                            </w:r>
                            <w:r w:rsidR="00054915">
                              <w:rPr>
                                <w:sz w:val="56"/>
                              </w:rPr>
                              <w:t xml:space="preserve">risis Communications </w:t>
                            </w:r>
                            <w:r>
                              <w:rPr>
                                <w:sz w:val="56"/>
                              </w:rPr>
                              <w:t>Plan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512AA0" id="Text Box 13" o:spid="_x0000_s1041" type="#_x0000_t202" style="position:absolute;margin-left:130.35pt;margin-top:4.05pt;width:475.75pt;height:51.7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" filled="f" stroked="f" strokeweight=".5pt">
                <v:textbox>
                  <w:txbxContent>
                    <w:p w14:paraId="2736423B" w14:textId="21650CA8" w:rsidR="003F06C7" w:rsidRPr="005A31A4" w:rsidRDefault="003F06C7" w:rsidP="003F06C7">
                      <w:pPr>
                        <w:rPr>
                          <w:sz w:val="56"/>
                        </w:rPr>
                      </w:pPr>
                      <w:r>
                        <w:rPr>
                          <w:sz w:val="56"/>
                        </w:rPr>
                        <w:t>C</w:t>
                      </w:r>
                      <w:r w:rsidR="00054915">
                        <w:rPr>
                          <w:sz w:val="56"/>
                        </w:rPr>
                        <w:t xml:space="preserve">risis Communications </w:t>
                      </w:r>
                      <w:r>
                        <w:rPr>
                          <w:sz w:val="56"/>
                        </w:rPr>
                        <w:t>Plan Template</w:t>
                      </w:r>
                    </w:p>
                  </w:txbxContent>
                </v:textbox>
              </v:shape>
            </w:pict>
          </mc:Fallback>
        </mc:AlternateContent>
      </w:r>
    </w:p>
    <w:sectPr w:rsidR="005A31A4" w:rsidSect="005A31A4">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C9F44" w14:textId="77777777" w:rsidR="00D51B90" w:rsidRDefault="00D51B90" w:rsidP="005A31A4">
      <w:r>
        <w:separator/>
      </w:r>
    </w:p>
  </w:endnote>
  <w:endnote w:type="continuationSeparator" w:id="0">
    <w:p w14:paraId="5E0EFEED" w14:textId="77777777" w:rsidR="00D51B90" w:rsidRDefault="00D51B90" w:rsidP="005A3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Janson Text LT Std">
    <w:altName w:val="Times New Roman"/>
    <w:panose1 w:val="020B0604020202020204"/>
    <w:charset w:val="00"/>
    <w:family w:val="auto"/>
    <w:pitch w:val="default"/>
  </w:font>
  <w:font w:name="MS PGothic">
    <w:panose1 w:val="020B0600070205080204"/>
    <w:charset w:val="80"/>
    <w:family w:val="swiss"/>
    <w:pitch w:val="variable"/>
    <w:sig w:usb0="E00002FF" w:usb1="6AC7FDFB" w:usb2="08000012" w:usb3="00000000" w:csb0="0002009F" w:csb1="00000000"/>
  </w:font>
  <w:font w:name="Lato">
    <w:altName w:val="Calibri"/>
    <w:panose1 w:val="020B0604020202020204"/>
    <w:charset w:val="00"/>
    <w:family w:val="swiss"/>
    <w:pitch w:val="variable"/>
    <w:sig w:usb0="E10002FF" w:usb1="5000E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3C2A4" w14:textId="77777777" w:rsidR="00303CAB" w:rsidRDefault="00303C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855C4" w14:textId="77777777" w:rsidR="00303CAB" w:rsidRDefault="00303C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EA217" w14:textId="77777777" w:rsidR="00303CAB" w:rsidRDefault="00303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18FA0" w14:textId="77777777" w:rsidR="00D51B90" w:rsidRDefault="00D51B90" w:rsidP="005A31A4">
      <w:r>
        <w:separator/>
      </w:r>
    </w:p>
  </w:footnote>
  <w:footnote w:type="continuationSeparator" w:id="0">
    <w:p w14:paraId="79302C91" w14:textId="77777777" w:rsidR="00D51B90" w:rsidRDefault="00D51B90" w:rsidP="005A3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96FB7" w14:textId="2497E926" w:rsidR="00303CAB" w:rsidRDefault="00D51B90">
    <w:pPr>
      <w:pStyle w:val="Header"/>
    </w:pPr>
    <w:r>
      <w:rPr>
        <w:noProof/>
      </w:rPr>
      <w:pict w14:anchorId="051E1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053850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2351E" w14:textId="2B96AB77" w:rsidR="00303CAB" w:rsidRDefault="00D51B90">
    <w:pPr>
      <w:pStyle w:val="Header"/>
    </w:pPr>
    <w:r>
      <w:rPr>
        <w:noProof/>
      </w:rPr>
      <w:pict w14:anchorId="69CA0D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0538504" o:spid="_x0000_s2050"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98D79" w14:textId="2795F25B" w:rsidR="00303CAB" w:rsidRDefault="00D51B90">
    <w:pPr>
      <w:pStyle w:val="Header"/>
    </w:pPr>
    <w:r>
      <w:rPr>
        <w:noProof/>
      </w:rPr>
      <w:pict w14:anchorId="08F7F7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053850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upperLetter"/>
      <w:lvlText w:val="%1."/>
      <w:lvlJc w:val="left"/>
      <w:pPr>
        <w:ind w:left="600" w:hanging="360"/>
      </w:pPr>
      <w:rPr>
        <w:rFonts w:ascii="Times New Roman" w:hAnsi="Times New Roman" w:cs="Times New Roman"/>
        <w:b w:val="0"/>
        <w:bCs w:val="0"/>
        <w:color w:val="231F20"/>
        <w:spacing w:val="-1"/>
        <w:w w:val="99"/>
        <w:sz w:val="24"/>
        <w:szCs w:val="24"/>
      </w:rPr>
    </w:lvl>
    <w:lvl w:ilvl="1">
      <w:numFmt w:val="bullet"/>
      <w:lvlText w:val="•"/>
      <w:lvlJc w:val="left"/>
      <w:pPr>
        <w:ind w:left="1524" w:hanging="360"/>
      </w:pPr>
    </w:lvl>
    <w:lvl w:ilvl="2">
      <w:numFmt w:val="bullet"/>
      <w:lvlText w:val="•"/>
      <w:lvlJc w:val="left"/>
      <w:pPr>
        <w:ind w:left="2448" w:hanging="360"/>
      </w:pPr>
    </w:lvl>
    <w:lvl w:ilvl="3">
      <w:numFmt w:val="bullet"/>
      <w:lvlText w:val="•"/>
      <w:lvlJc w:val="left"/>
      <w:pPr>
        <w:ind w:left="3372" w:hanging="360"/>
      </w:pPr>
    </w:lvl>
    <w:lvl w:ilvl="4">
      <w:numFmt w:val="bullet"/>
      <w:lvlText w:val="•"/>
      <w:lvlJc w:val="left"/>
      <w:pPr>
        <w:ind w:left="4296" w:hanging="360"/>
      </w:pPr>
    </w:lvl>
    <w:lvl w:ilvl="5">
      <w:numFmt w:val="bullet"/>
      <w:lvlText w:val="•"/>
      <w:lvlJc w:val="left"/>
      <w:pPr>
        <w:ind w:left="5220" w:hanging="360"/>
      </w:pPr>
    </w:lvl>
    <w:lvl w:ilvl="6">
      <w:numFmt w:val="bullet"/>
      <w:lvlText w:val="•"/>
      <w:lvlJc w:val="left"/>
      <w:pPr>
        <w:ind w:left="6144" w:hanging="360"/>
      </w:pPr>
    </w:lvl>
    <w:lvl w:ilvl="7">
      <w:numFmt w:val="bullet"/>
      <w:lvlText w:val="•"/>
      <w:lvlJc w:val="left"/>
      <w:pPr>
        <w:ind w:left="7068" w:hanging="360"/>
      </w:pPr>
    </w:lvl>
    <w:lvl w:ilvl="8">
      <w:numFmt w:val="bullet"/>
      <w:lvlText w:val="•"/>
      <w:lvlJc w:val="left"/>
      <w:pPr>
        <w:ind w:left="7992" w:hanging="360"/>
      </w:pPr>
    </w:lvl>
  </w:abstractNum>
  <w:abstractNum w:abstractNumId="1" w15:restartNumberingAfterBreak="0">
    <w:nsid w:val="00000403"/>
    <w:multiLevelType w:val="multilevel"/>
    <w:tmpl w:val="00000886"/>
    <w:lvl w:ilvl="0">
      <w:start w:val="1"/>
      <w:numFmt w:val="upperLetter"/>
      <w:lvlText w:val="%1."/>
      <w:lvlJc w:val="left"/>
      <w:pPr>
        <w:ind w:left="360" w:hanging="360"/>
      </w:pPr>
      <w:rPr>
        <w:rFonts w:ascii="Times New Roman" w:hAnsi="Times New Roman" w:cs="Times New Roman"/>
        <w:b w:val="0"/>
        <w:bCs w:val="0"/>
        <w:color w:val="231F20"/>
        <w:spacing w:val="-1"/>
        <w:w w:val="99"/>
        <w:sz w:val="24"/>
        <w:szCs w:val="24"/>
      </w:rPr>
    </w:lvl>
    <w:lvl w:ilvl="1">
      <w:numFmt w:val="bullet"/>
      <w:lvlText w:val="•"/>
      <w:lvlJc w:val="left"/>
      <w:pPr>
        <w:ind w:left="1524" w:hanging="360"/>
      </w:pPr>
    </w:lvl>
    <w:lvl w:ilvl="2">
      <w:numFmt w:val="bullet"/>
      <w:lvlText w:val="•"/>
      <w:lvlJc w:val="left"/>
      <w:pPr>
        <w:ind w:left="2448" w:hanging="360"/>
      </w:pPr>
    </w:lvl>
    <w:lvl w:ilvl="3">
      <w:numFmt w:val="bullet"/>
      <w:lvlText w:val="•"/>
      <w:lvlJc w:val="left"/>
      <w:pPr>
        <w:ind w:left="3372" w:hanging="360"/>
      </w:pPr>
    </w:lvl>
    <w:lvl w:ilvl="4">
      <w:numFmt w:val="bullet"/>
      <w:lvlText w:val="•"/>
      <w:lvlJc w:val="left"/>
      <w:pPr>
        <w:ind w:left="4296" w:hanging="360"/>
      </w:pPr>
    </w:lvl>
    <w:lvl w:ilvl="5">
      <w:numFmt w:val="bullet"/>
      <w:lvlText w:val="•"/>
      <w:lvlJc w:val="left"/>
      <w:pPr>
        <w:ind w:left="5220" w:hanging="360"/>
      </w:pPr>
    </w:lvl>
    <w:lvl w:ilvl="6">
      <w:numFmt w:val="bullet"/>
      <w:lvlText w:val="•"/>
      <w:lvlJc w:val="left"/>
      <w:pPr>
        <w:ind w:left="6144" w:hanging="360"/>
      </w:pPr>
    </w:lvl>
    <w:lvl w:ilvl="7">
      <w:numFmt w:val="bullet"/>
      <w:lvlText w:val="•"/>
      <w:lvlJc w:val="left"/>
      <w:pPr>
        <w:ind w:left="7068" w:hanging="360"/>
      </w:pPr>
    </w:lvl>
    <w:lvl w:ilvl="8">
      <w:numFmt w:val="bullet"/>
      <w:lvlText w:val="•"/>
      <w:lvlJc w:val="left"/>
      <w:pPr>
        <w:ind w:left="7992" w:hanging="360"/>
      </w:pPr>
    </w:lvl>
  </w:abstractNum>
  <w:abstractNum w:abstractNumId="2" w15:restartNumberingAfterBreak="0">
    <w:nsid w:val="00000404"/>
    <w:multiLevelType w:val="multilevel"/>
    <w:tmpl w:val="00000887"/>
    <w:lvl w:ilvl="0">
      <w:start w:val="1"/>
      <w:numFmt w:val="upperLetter"/>
      <w:lvlText w:val="%1."/>
      <w:lvlJc w:val="left"/>
      <w:pPr>
        <w:ind w:left="580" w:hanging="360"/>
      </w:pPr>
      <w:rPr>
        <w:rFonts w:ascii="Times New Roman" w:hAnsi="Times New Roman" w:cs="Times New Roman"/>
        <w:b w:val="0"/>
        <w:bCs w:val="0"/>
        <w:color w:val="231F20"/>
        <w:spacing w:val="-1"/>
        <w:w w:val="99"/>
        <w:sz w:val="24"/>
        <w:szCs w:val="24"/>
      </w:rPr>
    </w:lvl>
    <w:lvl w:ilvl="1">
      <w:numFmt w:val="bullet"/>
      <w:lvlText w:val="•"/>
      <w:lvlJc w:val="left"/>
      <w:pPr>
        <w:ind w:left="1500" w:hanging="360"/>
      </w:pPr>
    </w:lvl>
    <w:lvl w:ilvl="2">
      <w:numFmt w:val="bullet"/>
      <w:lvlText w:val="•"/>
      <w:lvlJc w:val="left"/>
      <w:pPr>
        <w:ind w:left="2420" w:hanging="360"/>
      </w:pPr>
    </w:lvl>
    <w:lvl w:ilvl="3">
      <w:numFmt w:val="bullet"/>
      <w:lvlText w:val="•"/>
      <w:lvlJc w:val="left"/>
      <w:pPr>
        <w:ind w:left="3340" w:hanging="360"/>
      </w:pPr>
    </w:lvl>
    <w:lvl w:ilvl="4">
      <w:numFmt w:val="bullet"/>
      <w:lvlText w:val="•"/>
      <w:lvlJc w:val="left"/>
      <w:pPr>
        <w:ind w:left="4260" w:hanging="360"/>
      </w:pPr>
    </w:lvl>
    <w:lvl w:ilvl="5">
      <w:numFmt w:val="bullet"/>
      <w:lvlText w:val="•"/>
      <w:lvlJc w:val="left"/>
      <w:pPr>
        <w:ind w:left="5180" w:hanging="360"/>
      </w:pPr>
    </w:lvl>
    <w:lvl w:ilvl="6">
      <w:numFmt w:val="bullet"/>
      <w:lvlText w:val="•"/>
      <w:lvlJc w:val="left"/>
      <w:pPr>
        <w:ind w:left="6100" w:hanging="360"/>
      </w:pPr>
    </w:lvl>
    <w:lvl w:ilvl="7">
      <w:numFmt w:val="bullet"/>
      <w:lvlText w:val="•"/>
      <w:lvlJc w:val="left"/>
      <w:pPr>
        <w:ind w:left="7020" w:hanging="360"/>
      </w:pPr>
    </w:lvl>
    <w:lvl w:ilvl="8">
      <w:numFmt w:val="bullet"/>
      <w:lvlText w:val="•"/>
      <w:lvlJc w:val="left"/>
      <w:pPr>
        <w:ind w:left="7940" w:hanging="360"/>
      </w:pPr>
    </w:lvl>
  </w:abstractNum>
  <w:abstractNum w:abstractNumId="3" w15:restartNumberingAfterBreak="0">
    <w:nsid w:val="00000405"/>
    <w:multiLevelType w:val="multilevel"/>
    <w:tmpl w:val="00000888"/>
    <w:lvl w:ilvl="0">
      <w:start w:val="1"/>
      <w:numFmt w:val="upperLetter"/>
      <w:lvlText w:val="%1."/>
      <w:lvlJc w:val="left"/>
      <w:pPr>
        <w:ind w:left="579" w:hanging="360"/>
      </w:pPr>
      <w:rPr>
        <w:rFonts w:ascii="Times New Roman" w:hAnsi="Times New Roman" w:cs="Times New Roman"/>
        <w:b w:val="0"/>
        <w:bCs w:val="0"/>
        <w:color w:val="231F20"/>
        <w:spacing w:val="-1"/>
        <w:w w:val="99"/>
        <w:sz w:val="24"/>
        <w:szCs w:val="24"/>
      </w:rPr>
    </w:lvl>
    <w:lvl w:ilvl="1">
      <w:numFmt w:val="bullet"/>
      <w:lvlText w:val="•"/>
      <w:lvlJc w:val="left"/>
      <w:pPr>
        <w:ind w:left="1500" w:hanging="360"/>
      </w:pPr>
    </w:lvl>
    <w:lvl w:ilvl="2">
      <w:numFmt w:val="bullet"/>
      <w:lvlText w:val="•"/>
      <w:lvlJc w:val="left"/>
      <w:pPr>
        <w:ind w:left="2420" w:hanging="360"/>
      </w:pPr>
    </w:lvl>
    <w:lvl w:ilvl="3">
      <w:numFmt w:val="bullet"/>
      <w:lvlText w:val="•"/>
      <w:lvlJc w:val="left"/>
      <w:pPr>
        <w:ind w:left="3340" w:hanging="360"/>
      </w:pPr>
    </w:lvl>
    <w:lvl w:ilvl="4">
      <w:numFmt w:val="bullet"/>
      <w:lvlText w:val="•"/>
      <w:lvlJc w:val="left"/>
      <w:pPr>
        <w:ind w:left="4260" w:hanging="360"/>
      </w:pPr>
    </w:lvl>
    <w:lvl w:ilvl="5">
      <w:numFmt w:val="bullet"/>
      <w:lvlText w:val="•"/>
      <w:lvlJc w:val="left"/>
      <w:pPr>
        <w:ind w:left="5180" w:hanging="360"/>
      </w:pPr>
    </w:lvl>
    <w:lvl w:ilvl="6">
      <w:numFmt w:val="bullet"/>
      <w:lvlText w:val="•"/>
      <w:lvlJc w:val="left"/>
      <w:pPr>
        <w:ind w:left="6100" w:hanging="360"/>
      </w:pPr>
    </w:lvl>
    <w:lvl w:ilvl="7">
      <w:numFmt w:val="bullet"/>
      <w:lvlText w:val="•"/>
      <w:lvlJc w:val="left"/>
      <w:pPr>
        <w:ind w:left="7020" w:hanging="360"/>
      </w:pPr>
    </w:lvl>
    <w:lvl w:ilvl="8">
      <w:numFmt w:val="bullet"/>
      <w:lvlText w:val="•"/>
      <w:lvlJc w:val="left"/>
      <w:pPr>
        <w:ind w:left="7940" w:hanging="360"/>
      </w:pPr>
    </w:lvl>
  </w:abstractNum>
  <w:abstractNum w:abstractNumId="4" w15:restartNumberingAfterBreak="0">
    <w:nsid w:val="01A8282A"/>
    <w:multiLevelType w:val="hybridMultilevel"/>
    <w:tmpl w:val="1CA8DAD6"/>
    <w:lvl w:ilvl="0" w:tplc="04090001">
      <w:start w:val="1"/>
      <w:numFmt w:val="bullet"/>
      <w:lvlText w:val=""/>
      <w:lvlJc w:val="left"/>
      <w:pPr>
        <w:ind w:left="-540" w:firstLine="0"/>
      </w:pPr>
      <w:rPr>
        <w:rFonts w:ascii="Symbol" w:hAnsi="Symbol" w:hint="default"/>
      </w:rPr>
    </w:lvl>
    <w:lvl w:ilvl="1" w:tplc="FFFFFFFF">
      <w:numFmt w:val="decimal"/>
      <w:lvlText w:val=""/>
      <w:lvlJc w:val="left"/>
      <w:pPr>
        <w:ind w:left="-540" w:firstLine="0"/>
      </w:pPr>
    </w:lvl>
    <w:lvl w:ilvl="2" w:tplc="FFFFFFFF">
      <w:numFmt w:val="decimal"/>
      <w:lvlText w:val=""/>
      <w:lvlJc w:val="left"/>
      <w:pPr>
        <w:ind w:left="-540" w:firstLine="0"/>
      </w:pPr>
    </w:lvl>
    <w:lvl w:ilvl="3" w:tplc="FFFFFFFF">
      <w:numFmt w:val="decimal"/>
      <w:lvlText w:val=""/>
      <w:lvlJc w:val="left"/>
      <w:pPr>
        <w:ind w:left="-540" w:firstLine="0"/>
      </w:pPr>
    </w:lvl>
    <w:lvl w:ilvl="4" w:tplc="FFFFFFFF">
      <w:numFmt w:val="decimal"/>
      <w:lvlText w:val=""/>
      <w:lvlJc w:val="left"/>
      <w:pPr>
        <w:ind w:left="-540" w:firstLine="0"/>
      </w:pPr>
    </w:lvl>
    <w:lvl w:ilvl="5" w:tplc="FFFFFFFF">
      <w:numFmt w:val="decimal"/>
      <w:lvlText w:val=""/>
      <w:lvlJc w:val="left"/>
      <w:pPr>
        <w:ind w:left="-540" w:firstLine="0"/>
      </w:pPr>
    </w:lvl>
    <w:lvl w:ilvl="6" w:tplc="FFFFFFFF">
      <w:numFmt w:val="decimal"/>
      <w:lvlText w:val=""/>
      <w:lvlJc w:val="left"/>
      <w:pPr>
        <w:ind w:left="-540" w:firstLine="0"/>
      </w:pPr>
    </w:lvl>
    <w:lvl w:ilvl="7" w:tplc="FFFFFFFF">
      <w:numFmt w:val="decimal"/>
      <w:lvlText w:val=""/>
      <w:lvlJc w:val="left"/>
      <w:pPr>
        <w:ind w:left="-540" w:firstLine="0"/>
      </w:pPr>
    </w:lvl>
    <w:lvl w:ilvl="8" w:tplc="FFFFFFFF">
      <w:numFmt w:val="decimal"/>
      <w:lvlText w:val=""/>
      <w:lvlJc w:val="left"/>
      <w:pPr>
        <w:ind w:left="-540" w:firstLine="0"/>
      </w:pPr>
    </w:lvl>
  </w:abstractNum>
  <w:abstractNum w:abstractNumId="5" w15:restartNumberingAfterBreak="0">
    <w:nsid w:val="05084438"/>
    <w:multiLevelType w:val="hybridMultilevel"/>
    <w:tmpl w:val="A8D43B58"/>
    <w:lvl w:ilvl="0" w:tplc="04090003">
      <w:start w:val="1"/>
      <w:numFmt w:val="bullet"/>
      <w:lvlText w:val="o"/>
      <w:lvlJc w:val="left"/>
      <w:pPr>
        <w:ind w:left="1900" w:hanging="360"/>
      </w:pPr>
      <w:rPr>
        <w:rFonts w:ascii="Courier New" w:hAnsi="Courier New" w:cs="Courier New" w:hint="default"/>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6" w15:restartNumberingAfterBreak="0">
    <w:nsid w:val="191C73A2"/>
    <w:multiLevelType w:val="hybridMultilevel"/>
    <w:tmpl w:val="B73CEDCC"/>
    <w:lvl w:ilvl="0" w:tplc="04090003">
      <w:start w:val="1"/>
      <w:numFmt w:val="bullet"/>
      <w:lvlText w:val="o"/>
      <w:lvlJc w:val="left"/>
      <w:pPr>
        <w:ind w:left="1180" w:hanging="360"/>
      </w:pPr>
      <w:rPr>
        <w:rFonts w:ascii="Courier New" w:hAnsi="Courier New" w:cs="Courier New"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7" w15:restartNumberingAfterBreak="0">
    <w:nsid w:val="24756832"/>
    <w:multiLevelType w:val="hybridMultilevel"/>
    <w:tmpl w:val="273CAB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92048F"/>
    <w:multiLevelType w:val="hybridMultilevel"/>
    <w:tmpl w:val="4418DC48"/>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262757D5"/>
    <w:multiLevelType w:val="hybridMultilevel"/>
    <w:tmpl w:val="8CB8EB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8242D5C"/>
    <w:multiLevelType w:val="hybridMultilevel"/>
    <w:tmpl w:val="96B648FE"/>
    <w:lvl w:ilvl="0" w:tplc="04090003">
      <w:start w:val="1"/>
      <w:numFmt w:val="bullet"/>
      <w:lvlText w:val="o"/>
      <w:lvlJc w:val="left"/>
      <w:pPr>
        <w:ind w:left="1221" w:hanging="360"/>
      </w:pPr>
      <w:rPr>
        <w:rFonts w:ascii="Courier New" w:hAnsi="Courier New" w:cs="Courier New" w:hint="default"/>
      </w:rPr>
    </w:lvl>
    <w:lvl w:ilvl="1" w:tplc="04090003" w:tentative="1">
      <w:start w:val="1"/>
      <w:numFmt w:val="bullet"/>
      <w:lvlText w:val="o"/>
      <w:lvlJc w:val="left"/>
      <w:pPr>
        <w:ind w:left="1941" w:hanging="360"/>
      </w:pPr>
      <w:rPr>
        <w:rFonts w:ascii="Courier New" w:hAnsi="Courier New" w:cs="Courier New" w:hint="default"/>
      </w:rPr>
    </w:lvl>
    <w:lvl w:ilvl="2" w:tplc="04090005" w:tentative="1">
      <w:start w:val="1"/>
      <w:numFmt w:val="bullet"/>
      <w:lvlText w:val=""/>
      <w:lvlJc w:val="left"/>
      <w:pPr>
        <w:ind w:left="2661" w:hanging="360"/>
      </w:pPr>
      <w:rPr>
        <w:rFonts w:ascii="Wingdings" w:hAnsi="Wingdings" w:hint="default"/>
      </w:rPr>
    </w:lvl>
    <w:lvl w:ilvl="3" w:tplc="04090001" w:tentative="1">
      <w:start w:val="1"/>
      <w:numFmt w:val="bullet"/>
      <w:lvlText w:val=""/>
      <w:lvlJc w:val="left"/>
      <w:pPr>
        <w:ind w:left="3381" w:hanging="360"/>
      </w:pPr>
      <w:rPr>
        <w:rFonts w:ascii="Symbol" w:hAnsi="Symbol" w:hint="default"/>
      </w:rPr>
    </w:lvl>
    <w:lvl w:ilvl="4" w:tplc="04090003" w:tentative="1">
      <w:start w:val="1"/>
      <w:numFmt w:val="bullet"/>
      <w:lvlText w:val="o"/>
      <w:lvlJc w:val="left"/>
      <w:pPr>
        <w:ind w:left="4101" w:hanging="360"/>
      </w:pPr>
      <w:rPr>
        <w:rFonts w:ascii="Courier New" w:hAnsi="Courier New" w:cs="Courier New" w:hint="default"/>
      </w:rPr>
    </w:lvl>
    <w:lvl w:ilvl="5" w:tplc="04090005" w:tentative="1">
      <w:start w:val="1"/>
      <w:numFmt w:val="bullet"/>
      <w:lvlText w:val=""/>
      <w:lvlJc w:val="left"/>
      <w:pPr>
        <w:ind w:left="4821" w:hanging="360"/>
      </w:pPr>
      <w:rPr>
        <w:rFonts w:ascii="Wingdings" w:hAnsi="Wingdings" w:hint="default"/>
      </w:rPr>
    </w:lvl>
    <w:lvl w:ilvl="6" w:tplc="04090001" w:tentative="1">
      <w:start w:val="1"/>
      <w:numFmt w:val="bullet"/>
      <w:lvlText w:val=""/>
      <w:lvlJc w:val="left"/>
      <w:pPr>
        <w:ind w:left="5541" w:hanging="360"/>
      </w:pPr>
      <w:rPr>
        <w:rFonts w:ascii="Symbol" w:hAnsi="Symbol" w:hint="default"/>
      </w:rPr>
    </w:lvl>
    <w:lvl w:ilvl="7" w:tplc="04090003" w:tentative="1">
      <w:start w:val="1"/>
      <w:numFmt w:val="bullet"/>
      <w:lvlText w:val="o"/>
      <w:lvlJc w:val="left"/>
      <w:pPr>
        <w:ind w:left="6261" w:hanging="360"/>
      </w:pPr>
      <w:rPr>
        <w:rFonts w:ascii="Courier New" w:hAnsi="Courier New" w:cs="Courier New" w:hint="default"/>
      </w:rPr>
    </w:lvl>
    <w:lvl w:ilvl="8" w:tplc="04090005" w:tentative="1">
      <w:start w:val="1"/>
      <w:numFmt w:val="bullet"/>
      <w:lvlText w:val=""/>
      <w:lvlJc w:val="left"/>
      <w:pPr>
        <w:ind w:left="6981" w:hanging="360"/>
      </w:pPr>
      <w:rPr>
        <w:rFonts w:ascii="Wingdings" w:hAnsi="Wingdings" w:hint="default"/>
      </w:rPr>
    </w:lvl>
  </w:abstractNum>
  <w:abstractNum w:abstractNumId="11" w15:restartNumberingAfterBreak="0">
    <w:nsid w:val="2B5525B2"/>
    <w:multiLevelType w:val="hybridMultilevel"/>
    <w:tmpl w:val="88BC30B6"/>
    <w:lvl w:ilvl="0" w:tplc="04090003">
      <w:start w:val="1"/>
      <w:numFmt w:val="bullet"/>
      <w:lvlText w:val="o"/>
      <w:lvlJc w:val="left"/>
      <w:pPr>
        <w:ind w:left="1180" w:hanging="360"/>
      </w:pPr>
      <w:rPr>
        <w:rFonts w:ascii="Courier New" w:hAnsi="Courier New" w:cs="Courier New"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2" w15:restartNumberingAfterBreak="0">
    <w:nsid w:val="2B9E0281"/>
    <w:multiLevelType w:val="hybridMultilevel"/>
    <w:tmpl w:val="59F20724"/>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3" w15:restartNumberingAfterBreak="0">
    <w:nsid w:val="2E110934"/>
    <w:multiLevelType w:val="hybridMultilevel"/>
    <w:tmpl w:val="A7A29DA4"/>
    <w:lvl w:ilvl="0" w:tplc="4C7EF09C">
      <w:numFmt w:val="bullet"/>
      <w:lvlText w:val=""/>
      <w:lvlJc w:val="left"/>
      <w:pPr>
        <w:ind w:left="820" w:hanging="360"/>
      </w:pPr>
      <w:rPr>
        <w:rFonts w:ascii="Symbol" w:eastAsia="Symbol" w:hAnsi="Symbol" w:cs="Symbol" w:hint="default"/>
        <w:w w:val="99"/>
        <w:sz w:val="20"/>
        <w:szCs w:val="20"/>
      </w:rPr>
    </w:lvl>
    <w:lvl w:ilvl="1" w:tplc="458C9824">
      <w:numFmt w:val="bullet"/>
      <w:lvlText w:val="o"/>
      <w:lvlJc w:val="left"/>
      <w:pPr>
        <w:ind w:left="1540" w:hanging="360"/>
      </w:pPr>
      <w:rPr>
        <w:rFonts w:ascii="Courier New" w:eastAsia="Courier New" w:hAnsi="Courier New" w:cs="Courier New" w:hint="default"/>
        <w:w w:val="99"/>
        <w:sz w:val="20"/>
        <w:szCs w:val="20"/>
      </w:rPr>
    </w:lvl>
    <w:lvl w:ilvl="2" w:tplc="12548F3A">
      <w:numFmt w:val="bullet"/>
      <w:lvlText w:val="•"/>
      <w:lvlJc w:val="left"/>
      <w:pPr>
        <w:ind w:left="2420" w:hanging="360"/>
      </w:pPr>
      <w:rPr>
        <w:rFonts w:hint="default"/>
      </w:rPr>
    </w:lvl>
    <w:lvl w:ilvl="3" w:tplc="1344756C">
      <w:numFmt w:val="bullet"/>
      <w:lvlText w:val="•"/>
      <w:lvlJc w:val="left"/>
      <w:pPr>
        <w:ind w:left="3300" w:hanging="360"/>
      </w:pPr>
      <w:rPr>
        <w:rFonts w:hint="default"/>
      </w:rPr>
    </w:lvl>
    <w:lvl w:ilvl="4" w:tplc="0E729650">
      <w:numFmt w:val="bullet"/>
      <w:lvlText w:val="•"/>
      <w:lvlJc w:val="left"/>
      <w:pPr>
        <w:ind w:left="4180" w:hanging="360"/>
      </w:pPr>
      <w:rPr>
        <w:rFonts w:hint="default"/>
      </w:rPr>
    </w:lvl>
    <w:lvl w:ilvl="5" w:tplc="1424FACA">
      <w:numFmt w:val="bullet"/>
      <w:lvlText w:val="•"/>
      <w:lvlJc w:val="left"/>
      <w:pPr>
        <w:ind w:left="5060" w:hanging="360"/>
      </w:pPr>
      <w:rPr>
        <w:rFonts w:hint="default"/>
      </w:rPr>
    </w:lvl>
    <w:lvl w:ilvl="6" w:tplc="AC00F0F0">
      <w:numFmt w:val="bullet"/>
      <w:lvlText w:val="•"/>
      <w:lvlJc w:val="left"/>
      <w:pPr>
        <w:ind w:left="5940" w:hanging="360"/>
      </w:pPr>
      <w:rPr>
        <w:rFonts w:hint="default"/>
      </w:rPr>
    </w:lvl>
    <w:lvl w:ilvl="7" w:tplc="E24615B8">
      <w:numFmt w:val="bullet"/>
      <w:lvlText w:val="•"/>
      <w:lvlJc w:val="left"/>
      <w:pPr>
        <w:ind w:left="6820" w:hanging="360"/>
      </w:pPr>
      <w:rPr>
        <w:rFonts w:hint="default"/>
      </w:rPr>
    </w:lvl>
    <w:lvl w:ilvl="8" w:tplc="7AFEE79C">
      <w:numFmt w:val="bullet"/>
      <w:lvlText w:val="•"/>
      <w:lvlJc w:val="left"/>
      <w:pPr>
        <w:ind w:left="7700" w:hanging="360"/>
      </w:pPr>
      <w:rPr>
        <w:rFonts w:hint="default"/>
      </w:rPr>
    </w:lvl>
  </w:abstractNum>
  <w:abstractNum w:abstractNumId="14" w15:restartNumberingAfterBreak="0">
    <w:nsid w:val="471E204D"/>
    <w:multiLevelType w:val="hybridMultilevel"/>
    <w:tmpl w:val="C11A96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BC400F"/>
    <w:multiLevelType w:val="hybridMultilevel"/>
    <w:tmpl w:val="61A68436"/>
    <w:lvl w:ilvl="0" w:tplc="9DE8330C">
      <w:numFmt w:val="bullet"/>
      <w:lvlText w:val=""/>
      <w:lvlJc w:val="left"/>
      <w:pPr>
        <w:ind w:left="820" w:hanging="360"/>
      </w:pPr>
      <w:rPr>
        <w:rFonts w:ascii="Symbol" w:eastAsia="Symbol" w:hAnsi="Symbol" w:cs="Symbol" w:hint="default"/>
        <w:w w:val="99"/>
        <w:sz w:val="20"/>
        <w:szCs w:val="20"/>
      </w:rPr>
    </w:lvl>
    <w:lvl w:ilvl="1" w:tplc="A0289BF6">
      <w:numFmt w:val="bullet"/>
      <w:lvlText w:val="o"/>
      <w:lvlJc w:val="left"/>
      <w:pPr>
        <w:ind w:left="1540" w:hanging="360"/>
      </w:pPr>
      <w:rPr>
        <w:rFonts w:ascii="Courier New" w:eastAsia="Courier New" w:hAnsi="Courier New" w:cs="Courier New" w:hint="default"/>
        <w:w w:val="99"/>
        <w:sz w:val="20"/>
        <w:szCs w:val="20"/>
      </w:rPr>
    </w:lvl>
    <w:lvl w:ilvl="2" w:tplc="C1BCCCB0">
      <w:numFmt w:val="bullet"/>
      <w:lvlText w:val="•"/>
      <w:lvlJc w:val="left"/>
      <w:pPr>
        <w:ind w:left="2420" w:hanging="360"/>
      </w:pPr>
      <w:rPr>
        <w:rFonts w:hint="default"/>
      </w:rPr>
    </w:lvl>
    <w:lvl w:ilvl="3" w:tplc="05747020">
      <w:numFmt w:val="bullet"/>
      <w:lvlText w:val="•"/>
      <w:lvlJc w:val="left"/>
      <w:pPr>
        <w:ind w:left="3300" w:hanging="360"/>
      </w:pPr>
      <w:rPr>
        <w:rFonts w:hint="default"/>
      </w:rPr>
    </w:lvl>
    <w:lvl w:ilvl="4" w:tplc="EBB87AE6">
      <w:numFmt w:val="bullet"/>
      <w:lvlText w:val="•"/>
      <w:lvlJc w:val="left"/>
      <w:pPr>
        <w:ind w:left="4180" w:hanging="360"/>
      </w:pPr>
      <w:rPr>
        <w:rFonts w:hint="default"/>
      </w:rPr>
    </w:lvl>
    <w:lvl w:ilvl="5" w:tplc="6158CD0E">
      <w:numFmt w:val="bullet"/>
      <w:lvlText w:val="•"/>
      <w:lvlJc w:val="left"/>
      <w:pPr>
        <w:ind w:left="5060" w:hanging="360"/>
      </w:pPr>
      <w:rPr>
        <w:rFonts w:hint="default"/>
      </w:rPr>
    </w:lvl>
    <w:lvl w:ilvl="6" w:tplc="1A80E122">
      <w:numFmt w:val="bullet"/>
      <w:lvlText w:val="•"/>
      <w:lvlJc w:val="left"/>
      <w:pPr>
        <w:ind w:left="5940" w:hanging="360"/>
      </w:pPr>
      <w:rPr>
        <w:rFonts w:hint="default"/>
      </w:rPr>
    </w:lvl>
    <w:lvl w:ilvl="7" w:tplc="6E5A1200">
      <w:numFmt w:val="bullet"/>
      <w:lvlText w:val="•"/>
      <w:lvlJc w:val="left"/>
      <w:pPr>
        <w:ind w:left="6820" w:hanging="360"/>
      </w:pPr>
      <w:rPr>
        <w:rFonts w:hint="default"/>
      </w:rPr>
    </w:lvl>
    <w:lvl w:ilvl="8" w:tplc="EFCC111E">
      <w:numFmt w:val="bullet"/>
      <w:lvlText w:val="•"/>
      <w:lvlJc w:val="left"/>
      <w:pPr>
        <w:ind w:left="7700" w:hanging="360"/>
      </w:pPr>
      <w:rPr>
        <w:rFonts w:hint="default"/>
      </w:rPr>
    </w:lvl>
  </w:abstractNum>
  <w:abstractNum w:abstractNumId="16" w15:restartNumberingAfterBreak="0">
    <w:nsid w:val="57DB45DE"/>
    <w:multiLevelType w:val="hybridMultilevel"/>
    <w:tmpl w:val="1A603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B31B58"/>
    <w:multiLevelType w:val="hybridMultilevel"/>
    <w:tmpl w:val="703C42FA"/>
    <w:lvl w:ilvl="0" w:tplc="04090003">
      <w:start w:val="1"/>
      <w:numFmt w:val="bullet"/>
      <w:lvlText w:val="o"/>
      <w:lvlJc w:val="left"/>
      <w:pPr>
        <w:ind w:left="1180" w:hanging="360"/>
      </w:pPr>
      <w:rPr>
        <w:rFonts w:ascii="Courier New" w:hAnsi="Courier New" w:cs="Courier New"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8" w15:restartNumberingAfterBreak="0">
    <w:nsid w:val="69FE0FFB"/>
    <w:multiLevelType w:val="hybridMultilevel"/>
    <w:tmpl w:val="9B801C56"/>
    <w:lvl w:ilvl="0" w:tplc="744E4312">
      <w:numFmt w:val="bullet"/>
      <w:lvlText w:val=""/>
      <w:lvlJc w:val="left"/>
      <w:pPr>
        <w:ind w:left="820" w:hanging="360"/>
      </w:pPr>
      <w:rPr>
        <w:rFonts w:ascii="Symbol" w:eastAsia="Symbol" w:hAnsi="Symbol" w:cs="Symbol" w:hint="default"/>
        <w:w w:val="99"/>
        <w:sz w:val="20"/>
        <w:szCs w:val="20"/>
      </w:rPr>
    </w:lvl>
    <w:lvl w:ilvl="1" w:tplc="5CDE2736">
      <w:numFmt w:val="bullet"/>
      <w:lvlText w:val="o"/>
      <w:lvlJc w:val="left"/>
      <w:pPr>
        <w:ind w:left="1540" w:hanging="360"/>
      </w:pPr>
      <w:rPr>
        <w:rFonts w:ascii="Courier New" w:eastAsia="Courier New" w:hAnsi="Courier New" w:cs="Courier New" w:hint="default"/>
        <w:w w:val="99"/>
        <w:sz w:val="20"/>
        <w:szCs w:val="20"/>
      </w:rPr>
    </w:lvl>
    <w:lvl w:ilvl="2" w:tplc="C2B0673A">
      <w:numFmt w:val="bullet"/>
      <w:lvlText w:val="•"/>
      <w:lvlJc w:val="left"/>
      <w:pPr>
        <w:ind w:left="2420" w:hanging="360"/>
      </w:pPr>
    </w:lvl>
    <w:lvl w:ilvl="3" w:tplc="72FEF4C8">
      <w:numFmt w:val="bullet"/>
      <w:lvlText w:val="•"/>
      <w:lvlJc w:val="left"/>
      <w:pPr>
        <w:ind w:left="3300" w:hanging="360"/>
      </w:pPr>
    </w:lvl>
    <w:lvl w:ilvl="4" w:tplc="3F82F268">
      <w:numFmt w:val="bullet"/>
      <w:lvlText w:val="•"/>
      <w:lvlJc w:val="left"/>
      <w:pPr>
        <w:ind w:left="4180" w:hanging="360"/>
      </w:pPr>
    </w:lvl>
    <w:lvl w:ilvl="5" w:tplc="33D85C4A">
      <w:numFmt w:val="bullet"/>
      <w:lvlText w:val="•"/>
      <w:lvlJc w:val="left"/>
      <w:pPr>
        <w:ind w:left="5060" w:hanging="360"/>
      </w:pPr>
    </w:lvl>
    <w:lvl w:ilvl="6" w:tplc="0A4EB966">
      <w:numFmt w:val="bullet"/>
      <w:lvlText w:val="•"/>
      <w:lvlJc w:val="left"/>
      <w:pPr>
        <w:ind w:left="5940" w:hanging="360"/>
      </w:pPr>
    </w:lvl>
    <w:lvl w:ilvl="7" w:tplc="1424FD2A">
      <w:numFmt w:val="bullet"/>
      <w:lvlText w:val="•"/>
      <w:lvlJc w:val="left"/>
      <w:pPr>
        <w:ind w:left="6820" w:hanging="360"/>
      </w:pPr>
    </w:lvl>
    <w:lvl w:ilvl="8" w:tplc="EF7057F8">
      <w:numFmt w:val="bullet"/>
      <w:lvlText w:val="•"/>
      <w:lvlJc w:val="left"/>
      <w:pPr>
        <w:ind w:left="7700" w:hanging="360"/>
      </w:pPr>
    </w:lvl>
  </w:abstractNum>
  <w:abstractNum w:abstractNumId="19" w15:restartNumberingAfterBreak="0">
    <w:nsid w:val="6BA560FC"/>
    <w:multiLevelType w:val="hybridMultilevel"/>
    <w:tmpl w:val="E3282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963633"/>
    <w:multiLevelType w:val="hybridMultilevel"/>
    <w:tmpl w:val="606A58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12"/>
  </w:num>
  <w:num w:numId="6">
    <w:abstractNumId w:val="4"/>
  </w:num>
  <w:num w:numId="7">
    <w:abstractNumId w:val="9"/>
  </w:num>
  <w:num w:numId="8">
    <w:abstractNumId w:val="18"/>
  </w:num>
  <w:num w:numId="9">
    <w:abstractNumId w:val="16"/>
  </w:num>
  <w:num w:numId="10">
    <w:abstractNumId w:val="15"/>
  </w:num>
  <w:num w:numId="11">
    <w:abstractNumId w:val="7"/>
  </w:num>
  <w:num w:numId="12">
    <w:abstractNumId w:val="13"/>
  </w:num>
  <w:num w:numId="13">
    <w:abstractNumId w:val="17"/>
  </w:num>
  <w:num w:numId="14">
    <w:abstractNumId w:val="5"/>
  </w:num>
  <w:num w:numId="15">
    <w:abstractNumId w:val="6"/>
  </w:num>
  <w:num w:numId="16">
    <w:abstractNumId w:val="11"/>
  </w:num>
  <w:num w:numId="17">
    <w:abstractNumId w:val="8"/>
  </w:num>
  <w:num w:numId="18">
    <w:abstractNumId w:val="19"/>
  </w:num>
  <w:num w:numId="19">
    <w:abstractNumId w:val="14"/>
  </w:num>
  <w:num w:numId="20">
    <w:abstractNumId w:val="1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AC3"/>
    <w:rsid w:val="00023701"/>
    <w:rsid w:val="00037350"/>
    <w:rsid w:val="00054915"/>
    <w:rsid w:val="000677F8"/>
    <w:rsid w:val="00067F9B"/>
    <w:rsid w:val="000C584B"/>
    <w:rsid w:val="000D2A71"/>
    <w:rsid w:val="000D6081"/>
    <w:rsid w:val="000E528C"/>
    <w:rsid w:val="00105D9E"/>
    <w:rsid w:val="00117EC7"/>
    <w:rsid w:val="001501A7"/>
    <w:rsid w:val="00154865"/>
    <w:rsid w:val="0018035E"/>
    <w:rsid w:val="00195325"/>
    <w:rsid w:val="001A7980"/>
    <w:rsid w:val="001D62BD"/>
    <w:rsid w:val="00203068"/>
    <w:rsid w:val="00232CFD"/>
    <w:rsid w:val="002726FC"/>
    <w:rsid w:val="002A3B37"/>
    <w:rsid w:val="002E56DE"/>
    <w:rsid w:val="00303CAB"/>
    <w:rsid w:val="00310B46"/>
    <w:rsid w:val="003459D8"/>
    <w:rsid w:val="00372066"/>
    <w:rsid w:val="003720C2"/>
    <w:rsid w:val="00373C97"/>
    <w:rsid w:val="00391397"/>
    <w:rsid w:val="003C3642"/>
    <w:rsid w:val="003C7E8D"/>
    <w:rsid w:val="003F06C7"/>
    <w:rsid w:val="003F0AC3"/>
    <w:rsid w:val="00414231"/>
    <w:rsid w:val="0041498D"/>
    <w:rsid w:val="004C2272"/>
    <w:rsid w:val="004E4BD8"/>
    <w:rsid w:val="005029C9"/>
    <w:rsid w:val="00502EE8"/>
    <w:rsid w:val="00524D02"/>
    <w:rsid w:val="00576D1A"/>
    <w:rsid w:val="00591478"/>
    <w:rsid w:val="00594C0D"/>
    <w:rsid w:val="005A31A4"/>
    <w:rsid w:val="005A4C1F"/>
    <w:rsid w:val="005B32DD"/>
    <w:rsid w:val="005C419C"/>
    <w:rsid w:val="005F6AD5"/>
    <w:rsid w:val="00642DD7"/>
    <w:rsid w:val="00647EBD"/>
    <w:rsid w:val="00661669"/>
    <w:rsid w:val="006D51E2"/>
    <w:rsid w:val="0070799B"/>
    <w:rsid w:val="00754E5C"/>
    <w:rsid w:val="007D1A95"/>
    <w:rsid w:val="007E5919"/>
    <w:rsid w:val="0084421B"/>
    <w:rsid w:val="00864122"/>
    <w:rsid w:val="0087183B"/>
    <w:rsid w:val="008F6030"/>
    <w:rsid w:val="00904F25"/>
    <w:rsid w:val="00956082"/>
    <w:rsid w:val="00976BB0"/>
    <w:rsid w:val="009840EE"/>
    <w:rsid w:val="00A21837"/>
    <w:rsid w:val="00A26BFE"/>
    <w:rsid w:val="00A53062"/>
    <w:rsid w:val="00B123F1"/>
    <w:rsid w:val="00B32733"/>
    <w:rsid w:val="00B6121E"/>
    <w:rsid w:val="00BA50C2"/>
    <w:rsid w:val="00BC394A"/>
    <w:rsid w:val="00BD5AD2"/>
    <w:rsid w:val="00BE2B49"/>
    <w:rsid w:val="00C144C1"/>
    <w:rsid w:val="00C42D72"/>
    <w:rsid w:val="00C61FC1"/>
    <w:rsid w:val="00CA5FA2"/>
    <w:rsid w:val="00CB2DCC"/>
    <w:rsid w:val="00D0731D"/>
    <w:rsid w:val="00D21262"/>
    <w:rsid w:val="00D329F2"/>
    <w:rsid w:val="00D4591F"/>
    <w:rsid w:val="00D51B90"/>
    <w:rsid w:val="00D772DD"/>
    <w:rsid w:val="00D82B68"/>
    <w:rsid w:val="00D90487"/>
    <w:rsid w:val="00DE1EA8"/>
    <w:rsid w:val="00E13EC1"/>
    <w:rsid w:val="00E741C7"/>
    <w:rsid w:val="00E80DD5"/>
    <w:rsid w:val="00EA67AA"/>
    <w:rsid w:val="00EB0BCF"/>
    <w:rsid w:val="00EB7361"/>
    <w:rsid w:val="00ED77D0"/>
    <w:rsid w:val="00F07421"/>
    <w:rsid w:val="00F26B0B"/>
    <w:rsid w:val="00F52A73"/>
    <w:rsid w:val="00F82349"/>
    <w:rsid w:val="00F8636E"/>
    <w:rsid w:val="00F973BD"/>
    <w:rsid w:val="00FA3287"/>
    <w:rsid w:val="00FF05B6"/>
    <w:rsid w:val="00FF4BB3"/>
    <w:rsid w:val="00FF5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ABC74E"/>
  <w15:chartTrackingRefBased/>
  <w15:docId w15:val="{B268C1EA-AFBF-C444-BA14-8FA4538F2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0AC3"/>
  </w:style>
  <w:style w:type="paragraph" w:styleId="Heading1">
    <w:name w:val="heading 1"/>
    <w:basedOn w:val="Normal"/>
    <w:next w:val="Normal"/>
    <w:link w:val="Heading1Char"/>
    <w:uiPriority w:val="1"/>
    <w:qFormat/>
    <w:rsid w:val="0070799B"/>
    <w:pPr>
      <w:widowControl w:val="0"/>
      <w:autoSpaceDE w:val="0"/>
      <w:autoSpaceDN w:val="0"/>
      <w:adjustRightInd w:val="0"/>
      <w:spacing w:line="274" w:lineRule="exact"/>
      <w:ind w:left="220"/>
      <w:jc w:val="both"/>
      <w:outlineLvl w:val="0"/>
    </w:pPr>
    <w:rPr>
      <w:rFonts w:ascii="Times New Roman" w:eastAsiaTheme="minorEastAsia" w:hAnsi="Times New Roman" w:cs="Times New Roman"/>
      <w:b/>
      <w:bCs/>
      <w:u w:val="single"/>
    </w:rPr>
  </w:style>
  <w:style w:type="paragraph" w:styleId="Heading2">
    <w:name w:val="heading 2"/>
    <w:basedOn w:val="Normal"/>
    <w:next w:val="Normal"/>
    <w:link w:val="Heading2Char"/>
    <w:uiPriority w:val="1"/>
    <w:qFormat/>
    <w:rsid w:val="0070799B"/>
    <w:pPr>
      <w:widowControl w:val="0"/>
      <w:autoSpaceDE w:val="0"/>
      <w:autoSpaceDN w:val="0"/>
      <w:adjustRightInd w:val="0"/>
      <w:spacing w:line="274" w:lineRule="exact"/>
      <w:ind w:left="219"/>
      <w:outlineLvl w:val="1"/>
    </w:pPr>
    <w:rPr>
      <w:rFonts w:ascii="Times New Roman" w:eastAsiaTheme="minorEastAsia" w:hAnsi="Times New Roman" w:cs="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0AC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F0AC3"/>
    <w:rPr>
      <w:rFonts w:ascii="Times New Roman" w:hAnsi="Times New Roman" w:cs="Times New Roman"/>
      <w:sz w:val="18"/>
      <w:szCs w:val="18"/>
    </w:rPr>
  </w:style>
  <w:style w:type="character" w:customStyle="1" w:styleId="Heading1Char">
    <w:name w:val="Heading 1 Char"/>
    <w:basedOn w:val="DefaultParagraphFont"/>
    <w:link w:val="Heading1"/>
    <w:uiPriority w:val="9"/>
    <w:rsid w:val="0070799B"/>
    <w:rPr>
      <w:rFonts w:ascii="Times New Roman" w:eastAsiaTheme="minorEastAsia" w:hAnsi="Times New Roman" w:cs="Times New Roman"/>
      <w:b/>
      <w:bCs/>
      <w:u w:val="single"/>
    </w:rPr>
  </w:style>
  <w:style w:type="character" w:customStyle="1" w:styleId="Heading2Char">
    <w:name w:val="Heading 2 Char"/>
    <w:basedOn w:val="DefaultParagraphFont"/>
    <w:link w:val="Heading2"/>
    <w:uiPriority w:val="9"/>
    <w:rsid w:val="0070799B"/>
    <w:rPr>
      <w:rFonts w:ascii="Times New Roman" w:eastAsiaTheme="minorEastAsia" w:hAnsi="Times New Roman" w:cs="Times New Roman"/>
      <w:b/>
      <w:bCs/>
      <w:i/>
      <w:iCs/>
    </w:rPr>
  </w:style>
  <w:style w:type="paragraph" w:styleId="BodyText">
    <w:name w:val="Body Text"/>
    <w:basedOn w:val="Normal"/>
    <w:link w:val="BodyTextChar"/>
    <w:uiPriority w:val="1"/>
    <w:qFormat/>
    <w:rsid w:val="0070799B"/>
    <w:pPr>
      <w:widowControl w:val="0"/>
      <w:autoSpaceDE w:val="0"/>
      <w:autoSpaceDN w:val="0"/>
      <w:adjustRightInd w:val="0"/>
    </w:pPr>
    <w:rPr>
      <w:rFonts w:ascii="Times New Roman" w:eastAsiaTheme="minorEastAsia" w:hAnsi="Times New Roman" w:cs="Times New Roman"/>
    </w:rPr>
  </w:style>
  <w:style w:type="character" w:customStyle="1" w:styleId="BodyTextChar">
    <w:name w:val="Body Text Char"/>
    <w:basedOn w:val="DefaultParagraphFont"/>
    <w:link w:val="BodyText"/>
    <w:uiPriority w:val="99"/>
    <w:rsid w:val="0070799B"/>
    <w:rPr>
      <w:rFonts w:ascii="Times New Roman" w:eastAsiaTheme="minorEastAsia" w:hAnsi="Times New Roman" w:cs="Times New Roman"/>
    </w:rPr>
  </w:style>
  <w:style w:type="paragraph" w:styleId="ListParagraph">
    <w:name w:val="List Paragraph"/>
    <w:basedOn w:val="Normal"/>
    <w:uiPriority w:val="1"/>
    <w:qFormat/>
    <w:rsid w:val="0070799B"/>
    <w:pPr>
      <w:widowControl w:val="0"/>
      <w:autoSpaceDE w:val="0"/>
      <w:autoSpaceDN w:val="0"/>
      <w:adjustRightInd w:val="0"/>
      <w:ind w:left="599" w:right="197" w:hanging="360"/>
      <w:jc w:val="both"/>
    </w:pPr>
    <w:rPr>
      <w:rFonts w:ascii="Times New Roman" w:eastAsiaTheme="minorEastAsia" w:hAnsi="Times New Roman" w:cs="Times New Roman"/>
    </w:rPr>
  </w:style>
  <w:style w:type="paragraph" w:styleId="Header">
    <w:name w:val="header"/>
    <w:basedOn w:val="Normal"/>
    <w:link w:val="HeaderChar"/>
    <w:uiPriority w:val="99"/>
    <w:unhideWhenUsed/>
    <w:rsid w:val="005A31A4"/>
    <w:pPr>
      <w:tabs>
        <w:tab w:val="center" w:pos="4680"/>
        <w:tab w:val="right" w:pos="9360"/>
      </w:tabs>
    </w:pPr>
  </w:style>
  <w:style w:type="character" w:customStyle="1" w:styleId="HeaderChar">
    <w:name w:val="Header Char"/>
    <w:basedOn w:val="DefaultParagraphFont"/>
    <w:link w:val="Header"/>
    <w:uiPriority w:val="99"/>
    <w:rsid w:val="005A31A4"/>
  </w:style>
  <w:style w:type="paragraph" w:styleId="Footer">
    <w:name w:val="footer"/>
    <w:basedOn w:val="Normal"/>
    <w:link w:val="FooterChar"/>
    <w:uiPriority w:val="99"/>
    <w:unhideWhenUsed/>
    <w:rsid w:val="005A31A4"/>
    <w:pPr>
      <w:tabs>
        <w:tab w:val="center" w:pos="4680"/>
        <w:tab w:val="right" w:pos="9360"/>
      </w:tabs>
    </w:pPr>
  </w:style>
  <w:style w:type="character" w:customStyle="1" w:styleId="FooterChar">
    <w:name w:val="Footer Char"/>
    <w:basedOn w:val="DefaultParagraphFont"/>
    <w:link w:val="Footer"/>
    <w:uiPriority w:val="99"/>
    <w:rsid w:val="005A31A4"/>
  </w:style>
  <w:style w:type="paragraph" w:customStyle="1" w:styleId="Default">
    <w:name w:val="Default"/>
    <w:basedOn w:val="Normal"/>
    <w:rsid w:val="00E741C7"/>
    <w:pPr>
      <w:autoSpaceDE w:val="0"/>
      <w:autoSpaceDN w:val="0"/>
    </w:pPr>
    <w:rPr>
      <w:rFonts w:ascii="Janson Text LT Std" w:eastAsia="MS PGothic" w:hAnsi="Janson Text LT Std" w:cs="MS PGothic"/>
      <w:color w:val="000000"/>
      <w:lang w:eastAsia="ja-JP"/>
    </w:rPr>
  </w:style>
  <w:style w:type="paragraph" w:customStyle="1" w:styleId="Pa7">
    <w:name w:val="Pa7"/>
    <w:basedOn w:val="Normal"/>
    <w:uiPriority w:val="99"/>
    <w:rsid w:val="00E741C7"/>
    <w:pPr>
      <w:autoSpaceDE w:val="0"/>
      <w:autoSpaceDN w:val="0"/>
      <w:spacing w:line="191" w:lineRule="atLeast"/>
    </w:pPr>
    <w:rPr>
      <w:rFonts w:ascii="Janson Text LT Std" w:eastAsia="MS PGothic" w:hAnsi="Janson Text LT Std" w:cs="MS PGothic"/>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10</Words>
  <Characters>63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Eyedea Design</dc:creator>
  <cp:keywords/>
  <dc:description/>
  <cp:lastModifiedBy>Mary Ellen Seale</cp:lastModifiedBy>
  <cp:revision>3</cp:revision>
  <cp:lastPrinted>2019-09-03T20:38:00Z</cp:lastPrinted>
  <dcterms:created xsi:type="dcterms:W3CDTF">2019-09-03T20:39:00Z</dcterms:created>
  <dcterms:modified xsi:type="dcterms:W3CDTF">2019-09-05T17:49:00Z</dcterms:modified>
</cp:coreProperties>
</file>