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B51CEEA" w14:textId="4966937B" w:rsidR="00D90487" w:rsidRDefault="00647EBD" w:rsidP="005A31A4">
      <w:r w:rsidRPr="00D90487">
        <w:rPr>
          <w:noProof/>
        </w:rPr>
        <mc:AlternateContent>
          <mc:Choice Requires="wps">
            <w:drawing>
              <wp:anchor distT="0" distB="0" distL="114300" distR="114300" simplePos="0" relativeHeight="251669504" behindDoc="0" locked="0" layoutInCell="1" allowOverlap="1" wp14:anchorId="5895B005" wp14:editId="1D022196">
                <wp:simplePos x="0" y="0"/>
                <wp:positionH relativeFrom="column">
                  <wp:posOffset>6079545</wp:posOffset>
                </wp:positionH>
                <wp:positionV relativeFrom="paragraph">
                  <wp:posOffset>-155575</wp:posOffset>
                </wp:positionV>
                <wp:extent cx="2042795" cy="3143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77A18FEC" w14:textId="3D364543" w:rsidR="00303CAB" w:rsidRPr="00DE1EA8" w:rsidRDefault="00303CAB" w:rsidP="00203068">
                            <w:pPr>
                              <w:jc w:val="both"/>
                              <w:rPr>
                                <w:sz w:val="20"/>
                                <w:szCs w:val="20"/>
                              </w:rPr>
                            </w:pPr>
                            <w:r w:rsidRPr="00DE1EA8">
                              <w:rPr>
                                <w:sz w:val="20"/>
                                <w:szCs w:val="20"/>
                              </w:rPr>
                              <w:t xml:space="preserve">Date: </w:t>
                            </w:r>
                            <w:r w:rsidR="00F82349">
                              <w:rPr>
                                <w:sz w:val="20"/>
                                <w:szCs w:val="20"/>
                              </w:rPr>
                              <w:t>10/5/2019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5B005" id="_x0000_t202" coordsize="21600,21600" o:spt="202" path="m,l,21600r21600,l21600,xe">
                <v:stroke joinstyle="miter"/>
                <v:path gradientshapeok="t" o:connecttype="rect"/>
              </v:shapetype>
              <v:shape id="Text Box 26" o:spid="_x0000_s1026" type="#_x0000_t202" style="position:absolute;margin-left:478.7pt;margin-top:-12.25pt;width:160.8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" filled="f" stroked="f" strokeweight=".5pt">
                <v:textbox>
                  <w:txbxContent>
                    <w:p w14:paraId="77A18FEC" w14:textId="3D364543" w:rsidR="00303CAB" w:rsidRPr="00DE1EA8" w:rsidRDefault="00303CAB" w:rsidP="00203068">
                      <w:pPr>
                        <w:jc w:val="both"/>
                        <w:rPr>
                          <w:sz w:val="20"/>
                          <w:szCs w:val="20"/>
                        </w:rPr>
                      </w:pPr>
                      <w:r w:rsidRPr="00DE1EA8">
                        <w:rPr>
                          <w:sz w:val="20"/>
                          <w:szCs w:val="20"/>
                        </w:rPr>
                        <w:t xml:space="preserve">Date: </w:t>
                      </w:r>
                      <w:r w:rsidR="00F82349">
                        <w:rPr>
                          <w:sz w:val="20"/>
                          <w:szCs w:val="20"/>
                        </w:rPr>
                        <w:t>10/5/2019</w:t>
                      </w:r>
                    </w:p>
                  </w:txbxContent>
                </v:textbox>
              </v:shape>
            </w:pict>
          </mc:Fallback>
        </mc:AlternateContent>
      </w:r>
      <w:r w:rsidRPr="00D90487">
        <w:rPr>
          <w:noProof/>
        </w:rPr>
        <mc:AlternateContent>
          <mc:Choice Requires="wps">
            <w:drawing>
              <wp:anchor distT="0" distB="0" distL="114300" distR="114300" simplePos="0" relativeHeight="251668480" behindDoc="0" locked="0" layoutInCell="1" allowOverlap="1" wp14:anchorId="0BC65756" wp14:editId="291D4691">
                <wp:simplePos x="0" y="0"/>
                <wp:positionH relativeFrom="column">
                  <wp:posOffset>1546225</wp:posOffset>
                </wp:positionH>
                <wp:positionV relativeFrom="paragraph">
                  <wp:posOffset>-190804</wp:posOffset>
                </wp:positionV>
                <wp:extent cx="2042795" cy="3143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1B5DC6D5" w14:textId="2AE8E0D5" w:rsidR="00303CAB" w:rsidRPr="00DE1EA8" w:rsidRDefault="00303CAB" w:rsidP="00D90487">
                            <w:pPr>
                              <w:rPr>
                                <w:sz w:val="20"/>
                                <w:szCs w:val="20"/>
                              </w:rPr>
                            </w:pPr>
                            <w:r w:rsidRPr="00DE1EA8">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65756" id="Text Box 25" o:spid="_x0000_s1027" type="#_x0000_t202" style="position:absolute;margin-left:121.75pt;margin-top:-15pt;width:160.8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" filled="f" stroked="f" strokeweight=".5pt">
                <v:textbox>
                  <w:txbxContent>
                    <w:p w14:paraId="1B5DC6D5" w14:textId="2AE8E0D5" w:rsidR="00303CAB" w:rsidRPr="00DE1EA8" w:rsidRDefault="00303CAB" w:rsidP="00D90487">
                      <w:pPr>
                        <w:rPr>
                          <w:sz w:val="20"/>
                          <w:szCs w:val="20"/>
                        </w:rPr>
                      </w:pPr>
                      <w:r w:rsidRPr="00DE1EA8">
                        <w:rPr>
                          <w:sz w:val="20"/>
                          <w:szCs w:val="20"/>
                        </w:rPr>
                        <w:t>Version 1.0</w:t>
                      </w:r>
                    </w:p>
                  </w:txbxContent>
                </v:textbox>
              </v:shape>
            </w:pict>
          </mc:Fallback>
        </mc:AlternateContent>
      </w:r>
    </w:p>
    <w:p w14:paraId="40605080" w14:textId="3989033B" w:rsidR="00D90487" w:rsidRDefault="003720C2" w:rsidP="005A31A4">
      <w:r w:rsidRPr="00D90487">
        <w:rPr>
          <w:noProof/>
        </w:rPr>
        <mc:AlternateContent>
          <mc:Choice Requires="wps">
            <w:drawing>
              <wp:anchor distT="0" distB="0" distL="114300" distR="114300" simplePos="0" relativeHeight="251666432" behindDoc="0" locked="0" layoutInCell="1" allowOverlap="1" wp14:anchorId="1055C96B" wp14:editId="39EC63E8">
                <wp:simplePos x="0" y="0"/>
                <wp:positionH relativeFrom="column">
                  <wp:posOffset>1579518</wp:posOffset>
                </wp:positionH>
                <wp:positionV relativeFrom="paragraph">
                  <wp:posOffset>55751</wp:posOffset>
                </wp:positionV>
                <wp:extent cx="6041985" cy="657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041985" cy="657225"/>
                        </a:xfrm>
                        <a:prstGeom prst="rect">
                          <a:avLst/>
                        </a:prstGeom>
                        <a:noFill/>
                        <a:ln w="6350">
                          <a:noFill/>
                        </a:ln>
                      </wps:spPr>
                      <wps:txbx>
                        <w:txbxContent>
                          <w:p w14:paraId="68C048FB" w14:textId="14195940" w:rsidR="00303CAB" w:rsidRPr="005A31A4" w:rsidRDefault="00274863" w:rsidP="00D90487">
                            <w:pPr>
                              <w:rPr>
                                <w:sz w:val="56"/>
                              </w:rPr>
                            </w:pPr>
                            <w:r>
                              <w:rPr>
                                <w:sz w:val="56"/>
                              </w:rPr>
                              <w:t>IT Disaster Recovery</w:t>
                            </w:r>
                            <w:r w:rsidR="00E80DD5">
                              <w:rPr>
                                <w:sz w:val="56"/>
                              </w:rPr>
                              <w:t xml:space="preserve">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55C96B" id="Text Box 23" o:spid="_x0000_s1028" type="#_x0000_t202" style="position:absolute;margin-left:124.35pt;margin-top:4.4pt;width:475.75pt;height:5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" filled="f" stroked="f" strokeweight=".5pt">
                <v:textbox>
                  <w:txbxContent>
                    <w:p w14:paraId="68C048FB" w14:textId="14195940" w:rsidR="00303CAB" w:rsidRPr="005A31A4" w:rsidRDefault="00274863" w:rsidP="00D90487">
                      <w:pPr>
                        <w:rPr>
                          <w:sz w:val="56"/>
                        </w:rPr>
                      </w:pPr>
                      <w:r>
                        <w:rPr>
                          <w:sz w:val="56"/>
                        </w:rPr>
                        <w:t>IT Disaster Recovery</w:t>
                      </w:r>
                      <w:r w:rsidR="00E80DD5">
                        <w:rPr>
                          <w:sz w:val="56"/>
                        </w:rPr>
                        <w:t xml:space="preserve"> Plan Template</w:t>
                      </w:r>
                    </w:p>
                  </w:txbxContent>
                </v:textbox>
              </v:shape>
            </w:pict>
          </mc:Fallback>
        </mc:AlternateContent>
      </w:r>
    </w:p>
    <w:p w14:paraId="0B318F16" w14:textId="02849BCB" w:rsidR="00D90487" w:rsidRDefault="00D90487" w:rsidP="005A31A4"/>
    <w:p w14:paraId="61C051B4" w14:textId="5E2369E2" w:rsidR="00D90487" w:rsidRDefault="00D90487" w:rsidP="005A31A4"/>
    <w:p w14:paraId="0ECB30AB" w14:textId="224B3248" w:rsidR="00D90487" w:rsidRDefault="00D90487" w:rsidP="005A31A4"/>
    <w:p w14:paraId="168BCB14" w14:textId="39D4B8B7" w:rsidR="00D90487" w:rsidRDefault="0069284C" w:rsidP="005A31A4">
      <w:r w:rsidRPr="00D90487">
        <w:rPr>
          <w:noProof/>
        </w:rPr>
        <mc:AlternateContent>
          <mc:Choice Requires="wps">
            <w:drawing>
              <wp:anchor distT="0" distB="0" distL="114300" distR="114300" simplePos="0" relativeHeight="251667456" behindDoc="0" locked="0" layoutInCell="1" allowOverlap="1" wp14:anchorId="59CD5282" wp14:editId="4EF57A03">
                <wp:simplePos x="0" y="0"/>
                <wp:positionH relativeFrom="column">
                  <wp:posOffset>1426441</wp:posOffset>
                </wp:positionH>
                <wp:positionV relativeFrom="paragraph">
                  <wp:posOffset>137276</wp:posOffset>
                </wp:positionV>
                <wp:extent cx="5770245" cy="645604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770245" cy="6456045"/>
                        </a:xfrm>
                        <a:prstGeom prst="rect">
                          <a:avLst/>
                        </a:prstGeom>
                        <a:noFill/>
                        <a:ln w="6350">
                          <a:noFill/>
                        </a:ln>
                      </wps:spPr>
                      <wps:txbx>
                        <w:txbxContent>
                          <w:p w14:paraId="5E931C03" w14:textId="10FD75A6" w:rsidR="00303CAB" w:rsidRDefault="00303CAB" w:rsidP="00307CC2">
                            <w:pPr>
                              <w:pStyle w:val="Heading1"/>
                              <w:kinsoku w:val="0"/>
                              <w:overflowPunct w:val="0"/>
                              <w:spacing w:before="90"/>
                              <w:ind w:left="0"/>
                              <w:rPr>
                                <w:rFonts w:asciiTheme="minorHAnsi" w:hAnsiTheme="minorHAnsi" w:cstheme="minorHAnsi"/>
                                <w:color w:val="231F20"/>
                                <w:u w:val="none"/>
                              </w:rPr>
                            </w:pPr>
                            <w:r w:rsidRPr="00647EBD">
                              <w:rPr>
                                <w:rFonts w:asciiTheme="minorHAnsi" w:hAnsiTheme="minorHAnsi" w:cstheme="minorHAnsi"/>
                                <w:color w:val="231F20"/>
                                <w:u w:val="none"/>
                              </w:rPr>
                              <w:t xml:space="preserve">1. 0 </w:t>
                            </w:r>
                            <w:r w:rsidRPr="00647EBD">
                              <w:rPr>
                                <w:rFonts w:asciiTheme="minorHAnsi" w:hAnsiTheme="minorHAnsi" w:cstheme="minorHAnsi"/>
                                <w:color w:val="231F20"/>
                                <w:u w:val="none"/>
                              </w:rPr>
                              <w:tab/>
                              <w:t>Purpose</w:t>
                            </w:r>
                          </w:p>
                          <w:p w14:paraId="669723C4" w14:textId="77777777" w:rsidR="00307CC2" w:rsidRPr="00307CC2" w:rsidRDefault="00307CC2" w:rsidP="00307CC2"/>
                          <w:p w14:paraId="1EF66452" w14:textId="46115827" w:rsidR="000C5393" w:rsidRDefault="00303CAB" w:rsidP="000C5393">
                            <w:r w:rsidRPr="00203068">
                              <w:rPr>
                                <w:rFonts w:cstheme="minorHAnsi"/>
                                <w:color w:val="231F20"/>
                                <w:sz w:val="20"/>
                                <w:szCs w:val="20"/>
                              </w:rPr>
                              <w:t xml:space="preserve">To </w:t>
                            </w:r>
                            <w:r w:rsidR="00661669">
                              <w:rPr>
                                <w:rFonts w:cstheme="minorHAnsi"/>
                                <w:color w:val="231F20"/>
                                <w:sz w:val="20"/>
                                <w:szCs w:val="20"/>
                              </w:rPr>
                              <w:t xml:space="preserve">provide our members a template that can be modified for </w:t>
                            </w:r>
                            <w:r w:rsidR="00F82349">
                              <w:rPr>
                                <w:rFonts w:cstheme="minorHAnsi"/>
                                <w:color w:val="231F20"/>
                                <w:sz w:val="20"/>
                                <w:szCs w:val="20"/>
                              </w:rPr>
                              <w:t>your</w:t>
                            </w:r>
                            <w:r w:rsidR="00661669">
                              <w:rPr>
                                <w:rFonts w:cstheme="minorHAnsi"/>
                                <w:color w:val="231F20"/>
                                <w:sz w:val="20"/>
                                <w:szCs w:val="20"/>
                              </w:rPr>
                              <w:t xml:space="preserve"> company’s use in developing a</w:t>
                            </w:r>
                            <w:r w:rsidR="000C5393">
                              <w:rPr>
                                <w:rFonts w:cstheme="minorHAnsi"/>
                                <w:color w:val="231F20"/>
                                <w:sz w:val="20"/>
                                <w:szCs w:val="20"/>
                              </w:rPr>
                              <w:t>n</w:t>
                            </w:r>
                            <w:r w:rsidR="00661669">
                              <w:rPr>
                                <w:rFonts w:cstheme="minorHAnsi"/>
                                <w:color w:val="231F20"/>
                                <w:sz w:val="20"/>
                                <w:szCs w:val="20"/>
                              </w:rPr>
                              <w:t xml:space="preserve"> </w:t>
                            </w:r>
                            <w:r w:rsidR="000C5393">
                              <w:rPr>
                                <w:rFonts w:cstheme="minorHAnsi"/>
                                <w:color w:val="231F20"/>
                                <w:sz w:val="20"/>
                                <w:szCs w:val="20"/>
                              </w:rPr>
                              <w:t>IT Disaster Recovery</w:t>
                            </w:r>
                            <w:r w:rsidR="00661669">
                              <w:rPr>
                                <w:rFonts w:cstheme="minorHAnsi"/>
                                <w:color w:val="231F20"/>
                                <w:sz w:val="20"/>
                                <w:szCs w:val="20"/>
                              </w:rPr>
                              <w:t xml:space="preserve"> Plan. The </w:t>
                            </w:r>
                            <w:r w:rsidR="000C5393">
                              <w:rPr>
                                <w:rFonts w:cstheme="minorHAnsi"/>
                                <w:color w:val="231F20"/>
                                <w:sz w:val="20"/>
                                <w:szCs w:val="20"/>
                              </w:rPr>
                              <w:t>IT Disaster Recovery</w:t>
                            </w:r>
                            <w:r w:rsidR="00F82349">
                              <w:rPr>
                                <w:rFonts w:cstheme="minorHAnsi"/>
                                <w:color w:val="231F20"/>
                                <w:sz w:val="20"/>
                                <w:szCs w:val="20"/>
                              </w:rPr>
                              <w:t xml:space="preserve"> Plan compliments your company’s cyber incident response plan</w:t>
                            </w:r>
                            <w:r w:rsidR="000C5393">
                              <w:rPr>
                                <w:rFonts w:cstheme="minorHAnsi"/>
                                <w:color w:val="231F20"/>
                                <w:sz w:val="20"/>
                                <w:szCs w:val="20"/>
                              </w:rPr>
                              <w:t>, your company’s backup plan and your IT inventory.</w:t>
                            </w:r>
                            <w:r w:rsidR="00F82349" w:rsidRPr="000C5393">
                              <w:rPr>
                                <w:rFonts w:cstheme="minorHAnsi"/>
                                <w:color w:val="231F20"/>
                                <w:sz w:val="20"/>
                                <w:szCs w:val="20"/>
                              </w:rPr>
                              <w:t xml:space="preserve"> </w:t>
                            </w:r>
                            <w:r w:rsidR="000C5393" w:rsidRPr="000C5393">
                              <w:rPr>
                                <w:sz w:val="20"/>
                                <w:szCs w:val="20"/>
                              </w:rPr>
                              <w:t xml:space="preserve">The purpose of </w:t>
                            </w:r>
                            <w:r w:rsidR="000C5393">
                              <w:rPr>
                                <w:sz w:val="20"/>
                                <w:szCs w:val="20"/>
                              </w:rPr>
                              <w:t>an</w:t>
                            </w:r>
                            <w:r w:rsidR="000C5393" w:rsidRPr="000C5393">
                              <w:rPr>
                                <w:sz w:val="20"/>
                                <w:szCs w:val="20"/>
                              </w:rPr>
                              <w:t xml:space="preserve"> IT Disaster Recovery Plan is to ensure</w:t>
                            </w:r>
                            <w:r w:rsidR="000C5393">
                              <w:rPr>
                                <w:sz w:val="20"/>
                                <w:szCs w:val="20"/>
                              </w:rPr>
                              <w:t xml:space="preserve"> your business</w:t>
                            </w:r>
                            <w:r w:rsidR="000C5393" w:rsidRPr="000C5393">
                              <w:rPr>
                                <w:sz w:val="20"/>
                                <w:szCs w:val="20"/>
                              </w:rPr>
                              <w:t xml:space="preserve"> can respond to a disaster or other emergency that affects IT systems, with the intention of minimizing the effect on </w:t>
                            </w:r>
                            <w:r w:rsidR="000C5393">
                              <w:rPr>
                                <w:sz w:val="20"/>
                                <w:szCs w:val="20"/>
                              </w:rPr>
                              <w:t xml:space="preserve">your </w:t>
                            </w:r>
                            <w:r w:rsidR="000C5393" w:rsidRPr="000C5393">
                              <w:rPr>
                                <w:sz w:val="20"/>
                                <w:szCs w:val="20"/>
                              </w:rPr>
                              <w:t>business operations.</w:t>
                            </w:r>
                          </w:p>
                          <w:p w14:paraId="421F9EA9" w14:textId="77777777" w:rsidR="00303CAB" w:rsidRPr="00203068" w:rsidRDefault="00303CAB" w:rsidP="000C5393">
                            <w:pPr>
                              <w:pStyle w:val="BodyText"/>
                              <w:kinsoku w:val="0"/>
                              <w:overflowPunct w:val="0"/>
                              <w:spacing w:before="7"/>
                              <w:rPr>
                                <w:rFonts w:asciiTheme="minorHAnsi" w:hAnsiTheme="minorHAnsi" w:cstheme="minorHAnsi"/>
                                <w:sz w:val="20"/>
                                <w:szCs w:val="20"/>
                              </w:rPr>
                            </w:pPr>
                          </w:p>
                          <w:p w14:paraId="521681ED" w14:textId="012BFBE9" w:rsidR="00303CAB" w:rsidRDefault="00303CAB" w:rsidP="000C5393">
                            <w:pPr>
                              <w:pStyle w:val="Heading1"/>
                              <w:kinsoku w:val="0"/>
                              <w:overflowPunct w:val="0"/>
                              <w:ind w:left="0"/>
                              <w:jc w:val="left"/>
                              <w:rPr>
                                <w:rFonts w:asciiTheme="minorHAnsi" w:hAnsiTheme="minorHAnsi" w:cstheme="minorHAnsi"/>
                                <w:color w:val="231F20"/>
                                <w:u w:val="none"/>
                              </w:rPr>
                            </w:pPr>
                            <w:r w:rsidRPr="00647EBD">
                              <w:rPr>
                                <w:rFonts w:asciiTheme="minorHAnsi" w:hAnsiTheme="minorHAnsi" w:cstheme="minorHAnsi"/>
                                <w:color w:val="231F20"/>
                                <w:u w:val="none"/>
                              </w:rPr>
                              <w:t xml:space="preserve">2.0 </w:t>
                            </w:r>
                            <w:r w:rsidRPr="00647EBD">
                              <w:rPr>
                                <w:rFonts w:asciiTheme="minorHAnsi" w:hAnsiTheme="minorHAnsi" w:cstheme="minorHAnsi"/>
                                <w:color w:val="231F20"/>
                                <w:u w:val="none"/>
                              </w:rPr>
                              <w:tab/>
                            </w:r>
                            <w:r w:rsidR="006A19E1">
                              <w:rPr>
                                <w:rFonts w:asciiTheme="minorHAnsi" w:hAnsiTheme="minorHAnsi" w:cstheme="minorHAnsi"/>
                                <w:color w:val="231F20"/>
                                <w:u w:val="none"/>
                              </w:rPr>
                              <w:t>Business Process Analysis</w:t>
                            </w:r>
                          </w:p>
                          <w:p w14:paraId="491BA9B2" w14:textId="4549F565" w:rsidR="00661669" w:rsidRDefault="00661669" w:rsidP="000C5393"/>
                          <w:p w14:paraId="7231C083" w14:textId="2B09C21F" w:rsidR="006A19E1" w:rsidRDefault="006A19E1" w:rsidP="006A19E1">
                            <w:pPr>
                              <w:rPr>
                                <w:sz w:val="20"/>
                                <w:szCs w:val="20"/>
                              </w:rPr>
                            </w:pPr>
                            <w:r>
                              <w:rPr>
                                <w:sz w:val="20"/>
                                <w:szCs w:val="20"/>
                              </w:rPr>
                              <w:t xml:space="preserve">In order to adequately plan for an event that would negatively impact your business, a business process and business impact analysis must be completed. The business process analysis is a </w:t>
                            </w:r>
                            <w:r w:rsidRPr="006A19E1">
                              <w:rPr>
                                <w:sz w:val="20"/>
                                <w:szCs w:val="20"/>
                              </w:rPr>
                              <w:t xml:space="preserve">systematic method of examining, identifying, and mapping the functional processes, workflows, activities, </w:t>
                            </w:r>
                            <w:r w:rsidR="00A7396C">
                              <w:rPr>
                                <w:sz w:val="20"/>
                                <w:szCs w:val="20"/>
                              </w:rPr>
                              <w:t xml:space="preserve">process owners, </w:t>
                            </w:r>
                            <w:r w:rsidRPr="006A19E1">
                              <w:rPr>
                                <w:sz w:val="20"/>
                                <w:szCs w:val="20"/>
                              </w:rPr>
                              <w:t xml:space="preserve">personnel expertise, systems, data, interdependencies, alternate locations, and resources needed to perform </w:t>
                            </w:r>
                            <w:r w:rsidR="00307CC2">
                              <w:rPr>
                                <w:sz w:val="20"/>
                                <w:szCs w:val="20"/>
                              </w:rPr>
                              <w:t xml:space="preserve">your company’s </w:t>
                            </w:r>
                            <w:r w:rsidR="007044DD">
                              <w:rPr>
                                <w:sz w:val="20"/>
                                <w:szCs w:val="20"/>
                              </w:rPr>
                              <w:t xml:space="preserve">essential </w:t>
                            </w:r>
                            <w:r w:rsidRPr="006A19E1">
                              <w:rPr>
                                <w:sz w:val="20"/>
                                <w:szCs w:val="20"/>
                              </w:rPr>
                              <w:t xml:space="preserve">business functions. </w:t>
                            </w:r>
                          </w:p>
                          <w:p w14:paraId="56D980A3" w14:textId="7128D0A4" w:rsidR="00EB1952" w:rsidRDefault="00EB1952" w:rsidP="006A19E1">
                            <w:pPr>
                              <w:rPr>
                                <w:sz w:val="20"/>
                                <w:szCs w:val="20"/>
                              </w:rPr>
                            </w:pPr>
                          </w:p>
                          <w:p w14:paraId="52CA9683" w14:textId="77777777" w:rsidR="00797FCA" w:rsidRDefault="00EB1952" w:rsidP="00EB1952">
                            <w:pPr>
                              <w:rPr>
                                <w:rFonts w:cstheme="minorHAnsi"/>
                                <w:sz w:val="20"/>
                                <w:szCs w:val="20"/>
                              </w:rPr>
                            </w:pPr>
                            <w:r w:rsidRPr="00EB1952">
                              <w:rPr>
                                <w:sz w:val="20"/>
                                <w:szCs w:val="20"/>
                              </w:rPr>
                              <w:t>This analysis is</w:t>
                            </w:r>
                            <w:r>
                              <w:rPr>
                                <w:sz w:val="20"/>
                                <w:szCs w:val="20"/>
                              </w:rPr>
                              <w:t xml:space="preserve"> conducted by</w:t>
                            </w:r>
                            <w:r w:rsidRPr="00EB1952">
                              <w:rPr>
                                <w:sz w:val="20"/>
                                <w:szCs w:val="20"/>
                              </w:rPr>
                              <w:t xml:space="preserve"> leveraging your company’s IT inventory. Your company’s IT inventory should list all </w:t>
                            </w:r>
                            <w:r w:rsidRPr="00EB1952">
                              <w:rPr>
                                <w:rFonts w:cstheme="minorHAnsi"/>
                                <w:sz w:val="20"/>
                                <w:szCs w:val="20"/>
                              </w:rPr>
                              <w:t>servers, desktops, laptops</w:t>
                            </w:r>
                            <w:r>
                              <w:rPr>
                                <w:rFonts w:cstheme="minorHAnsi"/>
                                <w:sz w:val="20"/>
                                <w:szCs w:val="20"/>
                              </w:rPr>
                              <w:t xml:space="preserve">, </w:t>
                            </w:r>
                            <w:r w:rsidRPr="00EB1952">
                              <w:rPr>
                                <w:rFonts w:cstheme="minorHAnsi"/>
                                <w:sz w:val="20"/>
                                <w:szCs w:val="20"/>
                              </w:rPr>
                              <w:t xml:space="preserve">wireless devices software applications, and data. </w:t>
                            </w:r>
                            <w:r>
                              <w:rPr>
                                <w:rFonts w:cstheme="minorHAnsi"/>
                                <w:sz w:val="20"/>
                                <w:szCs w:val="20"/>
                              </w:rPr>
                              <w:t>Evaluate your company’s backup p</w:t>
                            </w:r>
                            <w:r w:rsidR="00797FCA">
                              <w:rPr>
                                <w:rFonts w:cstheme="minorHAnsi"/>
                                <w:sz w:val="20"/>
                                <w:szCs w:val="20"/>
                              </w:rPr>
                              <w:t>olicy</w:t>
                            </w:r>
                            <w:r>
                              <w:rPr>
                                <w:rFonts w:cstheme="minorHAnsi"/>
                                <w:sz w:val="20"/>
                                <w:szCs w:val="20"/>
                              </w:rPr>
                              <w:t xml:space="preserve"> which will identify how </w:t>
                            </w:r>
                            <w:r w:rsidR="005C5697">
                              <w:rPr>
                                <w:rFonts w:cstheme="minorHAnsi"/>
                                <w:sz w:val="20"/>
                                <w:szCs w:val="20"/>
                              </w:rPr>
                              <w:t xml:space="preserve">and what </w:t>
                            </w:r>
                            <w:r>
                              <w:rPr>
                                <w:rFonts w:cstheme="minorHAnsi"/>
                                <w:sz w:val="20"/>
                                <w:szCs w:val="20"/>
                              </w:rPr>
                              <w:t>data is backed up</w:t>
                            </w:r>
                            <w:r w:rsidR="005C5697">
                              <w:rPr>
                                <w:rFonts w:cstheme="minorHAnsi"/>
                                <w:sz w:val="20"/>
                                <w:szCs w:val="20"/>
                              </w:rPr>
                              <w:t xml:space="preserve"> as well as which systems should be brought online first</w:t>
                            </w:r>
                            <w:r>
                              <w:rPr>
                                <w:rFonts w:cstheme="minorHAnsi"/>
                                <w:sz w:val="20"/>
                                <w:szCs w:val="20"/>
                              </w:rPr>
                              <w:t xml:space="preserve">. Identify and prioritize the </w:t>
                            </w:r>
                            <w:r w:rsidRPr="00EB1952">
                              <w:rPr>
                                <w:rFonts w:cstheme="minorHAnsi"/>
                                <w:sz w:val="20"/>
                                <w:szCs w:val="20"/>
                              </w:rPr>
                              <w:t xml:space="preserve">critical software applications and data and the hardware required to run them. </w:t>
                            </w:r>
                          </w:p>
                          <w:p w14:paraId="4652879B" w14:textId="77777777" w:rsidR="00797FCA" w:rsidRDefault="00797FCA" w:rsidP="00EB1952">
                            <w:pPr>
                              <w:rPr>
                                <w:rFonts w:cstheme="minorHAnsi"/>
                                <w:sz w:val="20"/>
                                <w:szCs w:val="20"/>
                              </w:rPr>
                            </w:pPr>
                          </w:p>
                          <w:p w14:paraId="282B81E7" w14:textId="3176EDF8" w:rsidR="00EB1952" w:rsidRPr="00AD605E" w:rsidRDefault="00EB1952" w:rsidP="00EB1952">
                            <w:pPr>
                              <w:rPr>
                                <w:rFonts w:cstheme="minorHAnsi"/>
                              </w:rPr>
                            </w:pPr>
                            <w:r>
                              <w:rPr>
                                <w:sz w:val="20"/>
                                <w:szCs w:val="20"/>
                              </w:rPr>
                              <w:t>Once complete, this section would de</w:t>
                            </w:r>
                            <w:r w:rsidR="00797FCA">
                              <w:rPr>
                                <w:sz w:val="20"/>
                                <w:szCs w:val="20"/>
                              </w:rPr>
                              <w:t>scribe</w:t>
                            </w:r>
                            <w:r>
                              <w:rPr>
                                <w:sz w:val="20"/>
                                <w:szCs w:val="20"/>
                              </w:rPr>
                              <w:t xml:space="preserve"> the results of th</w:t>
                            </w:r>
                            <w:r w:rsidR="00797FCA">
                              <w:rPr>
                                <w:sz w:val="20"/>
                                <w:szCs w:val="20"/>
                              </w:rPr>
                              <w:t>is</w:t>
                            </w:r>
                            <w:r>
                              <w:rPr>
                                <w:sz w:val="20"/>
                                <w:szCs w:val="20"/>
                              </w:rPr>
                              <w:t xml:space="preserve"> analysis.</w:t>
                            </w:r>
                          </w:p>
                          <w:p w14:paraId="6F80AA50" w14:textId="77777777" w:rsidR="00EB1952" w:rsidRDefault="00EB1952" w:rsidP="006A19E1">
                            <w:pPr>
                              <w:rPr>
                                <w:sz w:val="20"/>
                                <w:szCs w:val="20"/>
                              </w:rPr>
                            </w:pPr>
                          </w:p>
                          <w:p w14:paraId="372FDE59" w14:textId="4271C9D8" w:rsidR="001C34B7" w:rsidRDefault="001C34B7" w:rsidP="006A19E1">
                            <w:pPr>
                              <w:rPr>
                                <w:sz w:val="20"/>
                                <w:szCs w:val="20"/>
                              </w:rPr>
                            </w:pPr>
                          </w:p>
                          <w:p w14:paraId="0096760E" w14:textId="5F0E993D" w:rsidR="001C34B7" w:rsidRDefault="001C34B7" w:rsidP="001C34B7">
                            <w:pPr>
                              <w:pStyle w:val="Heading1"/>
                              <w:kinsoku w:val="0"/>
                              <w:overflowPunct w:val="0"/>
                              <w:ind w:left="0"/>
                              <w:jc w:val="left"/>
                              <w:rPr>
                                <w:rFonts w:asciiTheme="minorHAnsi" w:hAnsiTheme="minorHAnsi" w:cstheme="minorHAnsi"/>
                                <w:color w:val="231F20"/>
                                <w:u w:val="none"/>
                              </w:rPr>
                            </w:pPr>
                            <w:r>
                              <w:rPr>
                                <w:rFonts w:asciiTheme="minorHAnsi" w:hAnsiTheme="minorHAnsi" w:cstheme="minorHAnsi"/>
                                <w:color w:val="231F20"/>
                                <w:u w:val="none"/>
                              </w:rPr>
                              <w:t>3</w:t>
                            </w:r>
                            <w:r w:rsidRPr="00647EBD">
                              <w:rPr>
                                <w:rFonts w:asciiTheme="minorHAnsi" w:hAnsiTheme="minorHAnsi" w:cstheme="minorHAnsi"/>
                                <w:color w:val="231F20"/>
                                <w:u w:val="none"/>
                              </w:rPr>
                              <w:t xml:space="preserve">.0 </w:t>
                            </w:r>
                            <w:r w:rsidRPr="00647EBD">
                              <w:rPr>
                                <w:rFonts w:asciiTheme="minorHAnsi" w:hAnsiTheme="minorHAnsi" w:cstheme="minorHAnsi"/>
                                <w:color w:val="231F20"/>
                                <w:u w:val="none"/>
                              </w:rPr>
                              <w:tab/>
                            </w:r>
                            <w:r>
                              <w:rPr>
                                <w:rFonts w:asciiTheme="minorHAnsi" w:hAnsiTheme="minorHAnsi" w:cstheme="minorHAnsi"/>
                                <w:color w:val="231F20"/>
                                <w:u w:val="none"/>
                              </w:rPr>
                              <w:t>Business Impact Analysis</w:t>
                            </w:r>
                          </w:p>
                          <w:p w14:paraId="58974BEF" w14:textId="3F490490" w:rsidR="001C34B7" w:rsidRDefault="001C34B7" w:rsidP="006A19E1">
                            <w:pPr>
                              <w:rPr>
                                <w:sz w:val="20"/>
                                <w:szCs w:val="20"/>
                              </w:rPr>
                            </w:pPr>
                          </w:p>
                          <w:p w14:paraId="48D2C582" w14:textId="6F6BB390" w:rsidR="001C34B7" w:rsidRDefault="001C34B7" w:rsidP="001C34B7">
                            <w:pPr>
                              <w:rPr>
                                <w:sz w:val="20"/>
                                <w:szCs w:val="20"/>
                              </w:rPr>
                            </w:pPr>
                            <w:r>
                              <w:rPr>
                                <w:sz w:val="20"/>
                                <w:szCs w:val="20"/>
                              </w:rPr>
                              <w:t>A Business Impact Analysis (</w:t>
                            </w:r>
                            <w:r w:rsidRPr="001C34B7">
                              <w:rPr>
                                <w:sz w:val="20"/>
                                <w:szCs w:val="20"/>
                              </w:rPr>
                              <w:t>BIA</w:t>
                            </w:r>
                            <w:r>
                              <w:rPr>
                                <w:sz w:val="20"/>
                                <w:szCs w:val="20"/>
                              </w:rPr>
                              <w:t>)</w:t>
                            </w:r>
                            <w:r w:rsidRPr="001C34B7">
                              <w:rPr>
                                <w:sz w:val="20"/>
                                <w:szCs w:val="20"/>
                              </w:rPr>
                              <w:t xml:space="preserve"> </w:t>
                            </w:r>
                            <w:r>
                              <w:rPr>
                                <w:sz w:val="20"/>
                                <w:szCs w:val="20"/>
                              </w:rPr>
                              <w:t>is</w:t>
                            </w:r>
                            <w:r w:rsidRPr="001C34B7">
                              <w:rPr>
                                <w:sz w:val="20"/>
                                <w:szCs w:val="20"/>
                              </w:rPr>
                              <w:t xml:space="preserve"> a method of identifying the potential </w:t>
                            </w:r>
                            <w:r w:rsidR="00797FCA">
                              <w:rPr>
                                <w:sz w:val="20"/>
                                <w:szCs w:val="20"/>
                              </w:rPr>
                              <w:t xml:space="preserve">events (fire, flood, malware) and the </w:t>
                            </w:r>
                            <w:r w:rsidRPr="001C34B7">
                              <w:rPr>
                                <w:sz w:val="20"/>
                                <w:szCs w:val="20"/>
                              </w:rPr>
                              <w:t xml:space="preserve">negative impacts </w:t>
                            </w:r>
                            <w:r w:rsidR="00797FCA">
                              <w:rPr>
                                <w:sz w:val="20"/>
                                <w:szCs w:val="20"/>
                              </w:rPr>
                              <w:t>as a result of your company’s inability to</w:t>
                            </w:r>
                            <w:r w:rsidRPr="001C34B7">
                              <w:rPr>
                                <w:sz w:val="20"/>
                                <w:szCs w:val="20"/>
                              </w:rPr>
                              <w:t xml:space="preserve"> perform an essential function.</w:t>
                            </w:r>
                            <w:r>
                              <w:rPr>
                                <w:sz w:val="20"/>
                                <w:szCs w:val="20"/>
                              </w:rPr>
                              <w:t xml:space="preserve"> A</w:t>
                            </w:r>
                            <w:r w:rsidRPr="001C34B7">
                              <w:rPr>
                                <w:sz w:val="20"/>
                                <w:szCs w:val="20"/>
                              </w:rPr>
                              <w:t xml:space="preserve"> Business Impact Analysis assess</w:t>
                            </w:r>
                            <w:r w:rsidR="000812C2">
                              <w:rPr>
                                <w:sz w:val="20"/>
                                <w:szCs w:val="20"/>
                              </w:rPr>
                              <w:t>es</w:t>
                            </w:r>
                            <w:r w:rsidRPr="001C34B7">
                              <w:rPr>
                                <w:sz w:val="20"/>
                                <w:szCs w:val="20"/>
                              </w:rPr>
                              <w:t xml:space="preserve"> the operational and financial impacts of a disaster, with consideration to the time and duration of the </w:t>
                            </w:r>
                            <w:r w:rsidR="000812C2">
                              <w:rPr>
                                <w:sz w:val="20"/>
                                <w:szCs w:val="20"/>
                              </w:rPr>
                              <w:t>event</w:t>
                            </w:r>
                            <w:r w:rsidRPr="001C34B7">
                              <w:rPr>
                                <w:sz w:val="20"/>
                                <w:szCs w:val="20"/>
                              </w:rPr>
                              <w:t xml:space="preserve">. The impacts </w:t>
                            </w:r>
                            <w:r w:rsidR="000812C2">
                              <w:rPr>
                                <w:sz w:val="20"/>
                                <w:szCs w:val="20"/>
                              </w:rPr>
                              <w:t>lay the</w:t>
                            </w:r>
                            <w:r w:rsidRPr="001C34B7">
                              <w:rPr>
                                <w:sz w:val="20"/>
                                <w:szCs w:val="20"/>
                              </w:rPr>
                              <w:t xml:space="preserve"> foundation </w:t>
                            </w:r>
                            <w:r w:rsidR="000812C2">
                              <w:rPr>
                                <w:sz w:val="20"/>
                                <w:szCs w:val="20"/>
                              </w:rPr>
                              <w:t>of the BIA.</w:t>
                            </w:r>
                          </w:p>
                          <w:p w14:paraId="585B0B8B" w14:textId="77777777" w:rsidR="000812C2" w:rsidRPr="001C34B7" w:rsidRDefault="000812C2" w:rsidP="001C34B7">
                            <w:pPr>
                              <w:rPr>
                                <w:sz w:val="20"/>
                                <w:szCs w:val="20"/>
                              </w:rPr>
                            </w:pPr>
                          </w:p>
                          <w:p w14:paraId="58EFE22B" w14:textId="77777777" w:rsidR="001C34B7" w:rsidRPr="001C34B7" w:rsidRDefault="001C34B7" w:rsidP="001C34B7">
                            <w:pPr>
                              <w:rPr>
                                <w:sz w:val="20"/>
                                <w:szCs w:val="20"/>
                              </w:rPr>
                            </w:pPr>
                            <w:r w:rsidRPr="001C34B7">
                              <w:rPr>
                                <w:sz w:val="20"/>
                                <w:szCs w:val="20"/>
                              </w:rPr>
                              <w:t>Impacts to consider include:</w:t>
                            </w:r>
                          </w:p>
                          <w:p w14:paraId="05C47294" w14:textId="77777777" w:rsidR="001C34B7" w:rsidRPr="001C34B7" w:rsidRDefault="001C34B7" w:rsidP="001C34B7">
                            <w:pPr>
                              <w:pStyle w:val="ListParagraph"/>
                              <w:widowControl/>
                              <w:numPr>
                                <w:ilvl w:val="0"/>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Financial Impacts</w:t>
                            </w:r>
                          </w:p>
                          <w:p w14:paraId="5C6C3AE8" w14:textId="77777777" w:rsidR="001C34B7" w:rsidRPr="001C34B7" w:rsidRDefault="001C34B7" w:rsidP="001C34B7">
                            <w:pPr>
                              <w:pStyle w:val="ListParagraph"/>
                              <w:widowControl/>
                              <w:numPr>
                                <w:ilvl w:val="1"/>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Lost sales and income</w:t>
                            </w:r>
                          </w:p>
                          <w:p w14:paraId="3F1CB764" w14:textId="77777777" w:rsidR="001C34B7" w:rsidRPr="001C34B7" w:rsidRDefault="001C34B7" w:rsidP="001C34B7">
                            <w:pPr>
                              <w:pStyle w:val="ListParagraph"/>
                              <w:widowControl/>
                              <w:numPr>
                                <w:ilvl w:val="1"/>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Delayed sales or income</w:t>
                            </w:r>
                          </w:p>
                          <w:p w14:paraId="4BB43A63" w14:textId="77777777" w:rsidR="001C34B7" w:rsidRPr="001C34B7" w:rsidRDefault="001C34B7" w:rsidP="001C34B7">
                            <w:pPr>
                              <w:pStyle w:val="ListParagraph"/>
                              <w:widowControl/>
                              <w:numPr>
                                <w:ilvl w:val="1"/>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Increased expenses (e.g., overtime labor, outsourcing, expediting costs, etc.)</w:t>
                            </w:r>
                          </w:p>
                          <w:p w14:paraId="5C30D79B" w14:textId="77777777" w:rsidR="001C34B7" w:rsidRPr="001C34B7" w:rsidRDefault="001C34B7" w:rsidP="001C34B7">
                            <w:pPr>
                              <w:pStyle w:val="ListParagraph"/>
                              <w:widowControl/>
                              <w:numPr>
                                <w:ilvl w:val="1"/>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Regulatory fines</w:t>
                            </w:r>
                          </w:p>
                          <w:p w14:paraId="3BB9FAC0" w14:textId="77777777" w:rsidR="001C34B7" w:rsidRPr="006A19E1" w:rsidRDefault="001C34B7" w:rsidP="006A19E1">
                            <w:pPr>
                              <w:rPr>
                                <w:sz w:val="20"/>
                                <w:szCs w:val="20"/>
                              </w:rPr>
                            </w:pPr>
                          </w:p>
                          <w:p w14:paraId="137DEFE7" w14:textId="0A6272C6" w:rsidR="00303CAB" w:rsidRPr="00DE1EA8" w:rsidRDefault="00303CAB" w:rsidP="00D772DD">
                            <w:pPr>
                              <w:tabs>
                                <w:tab w:val="left" w:pos="580"/>
                              </w:tabs>
                              <w:kinsoku w:val="0"/>
                              <w:overflowPunct w:val="0"/>
                              <w:ind w:left="220" w:right="198" w:hanging="40"/>
                              <w:rPr>
                                <w:color w:val="231F20"/>
                                <w:sz w:val="20"/>
                                <w:szCs w:val="20"/>
                              </w:rPr>
                            </w:pPr>
                          </w:p>
                          <w:p w14:paraId="63C964F9" w14:textId="77777777" w:rsidR="00303CAB" w:rsidRPr="00DE1EA8" w:rsidRDefault="00303CAB" w:rsidP="00DE1EA8">
                            <w:pPr>
                              <w:tabs>
                                <w:tab w:val="left" w:pos="580"/>
                              </w:tabs>
                              <w:kinsoku w:val="0"/>
                              <w:overflowPunct w:val="0"/>
                              <w:ind w:left="239"/>
                              <w:rPr>
                                <w:color w:val="231F20"/>
                                <w:sz w:val="20"/>
                                <w:szCs w:val="20"/>
                              </w:rPr>
                            </w:pPr>
                          </w:p>
                          <w:p w14:paraId="58273E24" w14:textId="77777777" w:rsidR="00303CAB" w:rsidRPr="00F07421" w:rsidRDefault="00303CAB" w:rsidP="00D90487">
                            <w:pPr>
                              <w:pStyle w:val="BodyText"/>
                              <w:kinsoku w:val="0"/>
                              <w:overflowPunct w:val="0"/>
                              <w:spacing w:before="10"/>
                              <w:rPr>
                                <w:sz w:val="20"/>
                                <w:szCs w:val="20"/>
                              </w:rPr>
                            </w:pPr>
                          </w:p>
                          <w:p w14:paraId="15F96329" w14:textId="0CAC9580" w:rsidR="00303CAB" w:rsidRPr="00F07421" w:rsidRDefault="00303CAB" w:rsidP="00D90487">
                            <w:pPr>
                              <w:rPr>
                                <w:rFonts w:ascii="Lato" w:hAnsi="Lato"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D5282" id="Text Box 24" o:spid="_x0000_s1029" type="#_x0000_t202" style="position:absolute;margin-left:112.3pt;margin-top:10.8pt;width:454.35pt;height:50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" filled="f" stroked="f" strokeweight=".5pt">
                <v:textbox>
                  <w:txbxContent>
                    <w:p w14:paraId="5E931C03" w14:textId="10FD75A6" w:rsidR="00303CAB" w:rsidRDefault="00303CAB" w:rsidP="00307CC2">
                      <w:pPr>
                        <w:pStyle w:val="Heading1"/>
                        <w:kinsoku w:val="0"/>
                        <w:overflowPunct w:val="0"/>
                        <w:spacing w:before="90"/>
                        <w:ind w:left="0"/>
                        <w:rPr>
                          <w:rFonts w:asciiTheme="minorHAnsi" w:hAnsiTheme="minorHAnsi" w:cstheme="minorHAnsi"/>
                          <w:color w:val="231F20"/>
                          <w:u w:val="none"/>
                        </w:rPr>
                      </w:pPr>
                      <w:r w:rsidRPr="00647EBD">
                        <w:rPr>
                          <w:rFonts w:asciiTheme="minorHAnsi" w:hAnsiTheme="minorHAnsi" w:cstheme="minorHAnsi"/>
                          <w:color w:val="231F20"/>
                          <w:u w:val="none"/>
                        </w:rPr>
                        <w:t xml:space="preserve">1. 0 </w:t>
                      </w:r>
                      <w:r w:rsidRPr="00647EBD">
                        <w:rPr>
                          <w:rFonts w:asciiTheme="minorHAnsi" w:hAnsiTheme="minorHAnsi" w:cstheme="minorHAnsi"/>
                          <w:color w:val="231F20"/>
                          <w:u w:val="none"/>
                        </w:rPr>
                        <w:tab/>
                        <w:t>Purpose</w:t>
                      </w:r>
                    </w:p>
                    <w:p w14:paraId="669723C4" w14:textId="77777777" w:rsidR="00307CC2" w:rsidRPr="00307CC2" w:rsidRDefault="00307CC2" w:rsidP="00307CC2"/>
                    <w:p w14:paraId="1EF66452" w14:textId="46115827" w:rsidR="000C5393" w:rsidRDefault="00303CAB" w:rsidP="000C5393">
                      <w:r w:rsidRPr="00203068">
                        <w:rPr>
                          <w:rFonts w:cstheme="minorHAnsi"/>
                          <w:color w:val="231F20"/>
                          <w:sz w:val="20"/>
                          <w:szCs w:val="20"/>
                        </w:rPr>
                        <w:t xml:space="preserve">To </w:t>
                      </w:r>
                      <w:r w:rsidR="00661669">
                        <w:rPr>
                          <w:rFonts w:cstheme="minorHAnsi"/>
                          <w:color w:val="231F20"/>
                          <w:sz w:val="20"/>
                          <w:szCs w:val="20"/>
                        </w:rPr>
                        <w:t xml:space="preserve">provide our members a template that can be modified for </w:t>
                      </w:r>
                      <w:r w:rsidR="00F82349">
                        <w:rPr>
                          <w:rFonts w:cstheme="minorHAnsi"/>
                          <w:color w:val="231F20"/>
                          <w:sz w:val="20"/>
                          <w:szCs w:val="20"/>
                        </w:rPr>
                        <w:t>your</w:t>
                      </w:r>
                      <w:r w:rsidR="00661669">
                        <w:rPr>
                          <w:rFonts w:cstheme="minorHAnsi"/>
                          <w:color w:val="231F20"/>
                          <w:sz w:val="20"/>
                          <w:szCs w:val="20"/>
                        </w:rPr>
                        <w:t xml:space="preserve"> company’s use in developing a</w:t>
                      </w:r>
                      <w:r w:rsidR="000C5393">
                        <w:rPr>
                          <w:rFonts w:cstheme="minorHAnsi"/>
                          <w:color w:val="231F20"/>
                          <w:sz w:val="20"/>
                          <w:szCs w:val="20"/>
                        </w:rPr>
                        <w:t>n</w:t>
                      </w:r>
                      <w:r w:rsidR="00661669">
                        <w:rPr>
                          <w:rFonts w:cstheme="minorHAnsi"/>
                          <w:color w:val="231F20"/>
                          <w:sz w:val="20"/>
                          <w:szCs w:val="20"/>
                        </w:rPr>
                        <w:t xml:space="preserve"> </w:t>
                      </w:r>
                      <w:r w:rsidR="000C5393">
                        <w:rPr>
                          <w:rFonts w:cstheme="minorHAnsi"/>
                          <w:color w:val="231F20"/>
                          <w:sz w:val="20"/>
                          <w:szCs w:val="20"/>
                        </w:rPr>
                        <w:t>IT Disaster Recovery</w:t>
                      </w:r>
                      <w:r w:rsidR="00661669">
                        <w:rPr>
                          <w:rFonts w:cstheme="minorHAnsi"/>
                          <w:color w:val="231F20"/>
                          <w:sz w:val="20"/>
                          <w:szCs w:val="20"/>
                        </w:rPr>
                        <w:t xml:space="preserve"> Plan. The </w:t>
                      </w:r>
                      <w:r w:rsidR="000C5393">
                        <w:rPr>
                          <w:rFonts w:cstheme="minorHAnsi"/>
                          <w:color w:val="231F20"/>
                          <w:sz w:val="20"/>
                          <w:szCs w:val="20"/>
                        </w:rPr>
                        <w:t>IT Disaster Recovery</w:t>
                      </w:r>
                      <w:r w:rsidR="00F82349">
                        <w:rPr>
                          <w:rFonts w:cstheme="minorHAnsi"/>
                          <w:color w:val="231F20"/>
                          <w:sz w:val="20"/>
                          <w:szCs w:val="20"/>
                        </w:rPr>
                        <w:t xml:space="preserve"> Plan compliments your company’s cyber incident response plan</w:t>
                      </w:r>
                      <w:r w:rsidR="000C5393">
                        <w:rPr>
                          <w:rFonts w:cstheme="minorHAnsi"/>
                          <w:color w:val="231F20"/>
                          <w:sz w:val="20"/>
                          <w:szCs w:val="20"/>
                        </w:rPr>
                        <w:t>, your company’s backup plan and your IT inventory.</w:t>
                      </w:r>
                      <w:r w:rsidR="00F82349" w:rsidRPr="000C5393">
                        <w:rPr>
                          <w:rFonts w:cstheme="minorHAnsi"/>
                          <w:color w:val="231F20"/>
                          <w:sz w:val="20"/>
                          <w:szCs w:val="20"/>
                        </w:rPr>
                        <w:t xml:space="preserve"> </w:t>
                      </w:r>
                      <w:r w:rsidR="000C5393" w:rsidRPr="000C5393">
                        <w:rPr>
                          <w:sz w:val="20"/>
                          <w:szCs w:val="20"/>
                        </w:rPr>
                        <w:t xml:space="preserve">The purpose of </w:t>
                      </w:r>
                      <w:r w:rsidR="000C5393">
                        <w:rPr>
                          <w:sz w:val="20"/>
                          <w:szCs w:val="20"/>
                        </w:rPr>
                        <w:t>an</w:t>
                      </w:r>
                      <w:r w:rsidR="000C5393" w:rsidRPr="000C5393">
                        <w:rPr>
                          <w:sz w:val="20"/>
                          <w:szCs w:val="20"/>
                        </w:rPr>
                        <w:t xml:space="preserve"> IT Disaster Recovery Plan is to ensure</w:t>
                      </w:r>
                      <w:r w:rsidR="000C5393">
                        <w:rPr>
                          <w:sz w:val="20"/>
                          <w:szCs w:val="20"/>
                        </w:rPr>
                        <w:t xml:space="preserve"> your business</w:t>
                      </w:r>
                      <w:r w:rsidR="000C5393" w:rsidRPr="000C5393">
                        <w:rPr>
                          <w:sz w:val="20"/>
                          <w:szCs w:val="20"/>
                        </w:rPr>
                        <w:t xml:space="preserve"> can respond to a disaster or other emergency that affects IT systems, with the intention of minimizing the effect on </w:t>
                      </w:r>
                      <w:r w:rsidR="000C5393">
                        <w:rPr>
                          <w:sz w:val="20"/>
                          <w:szCs w:val="20"/>
                        </w:rPr>
                        <w:t xml:space="preserve">your </w:t>
                      </w:r>
                      <w:r w:rsidR="000C5393" w:rsidRPr="000C5393">
                        <w:rPr>
                          <w:sz w:val="20"/>
                          <w:szCs w:val="20"/>
                        </w:rPr>
                        <w:t>business operations.</w:t>
                      </w:r>
                    </w:p>
                    <w:p w14:paraId="421F9EA9" w14:textId="77777777" w:rsidR="00303CAB" w:rsidRPr="00203068" w:rsidRDefault="00303CAB" w:rsidP="000C5393">
                      <w:pPr>
                        <w:pStyle w:val="BodyText"/>
                        <w:kinsoku w:val="0"/>
                        <w:overflowPunct w:val="0"/>
                        <w:spacing w:before="7"/>
                        <w:rPr>
                          <w:rFonts w:asciiTheme="minorHAnsi" w:hAnsiTheme="minorHAnsi" w:cstheme="minorHAnsi"/>
                          <w:sz w:val="20"/>
                          <w:szCs w:val="20"/>
                        </w:rPr>
                      </w:pPr>
                    </w:p>
                    <w:p w14:paraId="521681ED" w14:textId="012BFBE9" w:rsidR="00303CAB" w:rsidRDefault="00303CAB" w:rsidP="000C5393">
                      <w:pPr>
                        <w:pStyle w:val="Heading1"/>
                        <w:kinsoku w:val="0"/>
                        <w:overflowPunct w:val="0"/>
                        <w:ind w:left="0"/>
                        <w:jc w:val="left"/>
                        <w:rPr>
                          <w:rFonts w:asciiTheme="minorHAnsi" w:hAnsiTheme="minorHAnsi" w:cstheme="minorHAnsi"/>
                          <w:color w:val="231F20"/>
                          <w:u w:val="none"/>
                        </w:rPr>
                      </w:pPr>
                      <w:r w:rsidRPr="00647EBD">
                        <w:rPr>
                          <w:rFonts w:asciiTheme="minorHAnsi" w:hAnsiTheme="minorHAnsi" w:cstheme="minorHAnsi"/>
                          <w:color w:val="231F20"/>
                          <w:u w:val="none"/>
                        </w:rPr>
                        <w:t xml:space="preserve">2.0 </w:t>
                      </w:r>
                      <w:r w:rsidRPr="00647EBD">
                        <w:rPr>
                          <w:rFonts w:asciiTheme="minorHAnsi" w:hAnsiTheme="minorHAnsi" w:cstheme="minorHAnsi"/>
                          <w:color w:val="231F20"/>
                          <w:u w:val="none"/>
                        </w:rPr>
                        <w:tab/>
                      </w:r>
                      <w:r w:rsidR="006A19E1">
                        <w:rPr>
                          <w:rFonts w:asciiTheme="minorHAnsi" w:hAnsiTheme="minorHAnsi" w:cstheme="minorHAnsi"/>
                          <w:color w:val="231F20"/>
                          <w:u w:val="none"/>
                        </w:rPr>
                        <w:t>Business Process Analysis</w:t>
                      </w:r>
                    </w:p>
                    <w:p w14:paraId="491BA9B2" w14:textId="4549F565" w:rsidR="00661669" w:rsidRDefault="00661669" w:rsidP="000C5393"/>
                    <w:p w14:paraId="7231C083" w14:textId="2B09C21F" w:rsidR="006A19E1" w:rsidRDefault="006A19E1" w:rsidP="006A19E1">
                      <w:pPr>
                        <w:rPr>
                          <w:sz w:val="20"/>
                          <w:szCs w:val="20"/>
                        </w:rPr>
                      </w:pPr>
                      <w:r>
                        <w:rPr>
                          <w:sz w:val="20"/>
                          <w:szCs w:val="20"/>
                        </w:rPr>
                        <w:t xml:space="preserve">In order to adequately plan for an event that would negatively impact your business, a business process and business impact analysis must be completed. The business process analysis is a </w:t>
                      </w:r>
                      <w:r w:rsidRPr="006A19E1">
                        <w:rPr>
                          <w:sz w:val="20"/>
                          <w:szCs w:val="20"/>
                        </w:rPr>
                        <w:t xml:space="preserve">systematic method of examining, identifying, and mapping the functional processes, workflows, activities, </w:t>
                      </w:r>
                      <w:r w:rsidR="00A7396C">
                        <w:rPr>
                          <w:sz w:val="20"/>
                          <w:szCs w:val="20"/>
                        </w:rPr>
                        <w:t xml:space="preserve">process owners, </w:t>
                      </w:r>
                      <w:r w:rsidRPr="006A19E1">
                        <w:rPr>
                          <w:sz w:val="20"/>
                          <w:szCs w:val="20"/>
                        </w:rPr>
                        <w:t xml:space="preserve">personnel expertise, systems, data, interdependencies, alternate locations, and resources needed to perform </w:t>
                      </w:r>
                      <w:r w:rsidR="00307CC2">
                        <w:rPr>
                          <w:sz w:val="20"/>
                          <w:szCs w:val="20"/>
                        </w:rPr>
                        <w:t xml:space="preserve">your company’s </w:t>
                      </w:r>
                      <w:r w:rsidR="007044DD">
                        <w:rPr>
                          <w:sz w:val="20"/>
                          <w:szCs w:val="20"/>
                        </w:rPr>
                        <w:t xml:space="preserve">essential </w:t>
                      </w:r>
                      <w:r w:rsidRPr="006A19E1">
                        <w:rPr>
                          <w:sz w:val="20"/>
                          <w:szCs w:val="20"/>
                        </w:rPr>
                        <w:t xml:space="preserve">business functions. </w:t>
                      </w:r>
                    </w:p>
                    <w:p w14:paraId="56D980A3" w14:textId="7128D0A4" w:rsidR="00EB1952" w:rsidRDefault="00EB1952" w:rsidP="006A19E1">
                      <w:pPr>
                        <w:rPr>
                          <w:sz w:val="20"/>
                          <w:szCs w:val="20"/>
                        </w:rPr>
                      </w:pPr>
                    </w:p>
                    <w:p w14:paraId="52CA9683" w14:textId="77777777" w:rsidR="00797FCA" w:rsidRDefault="00EB1952" w:rsidP="00EB1952">
                      <w:pPr>
                        <w:rPr>
                          <w:rFonts w:cstheme="minorHAnsi"/>
                          <w:sz w:val="20"/>
                          <w:szCs w:val="20"/>
                        </w:rPr>
                      </w:pPr>
                      <w:r w:rsidRPr="00EB1952">
                        <w:rPr>
                          <w:sz w:val="20"/>
                          <w:szCs w:val="20"/>
                        </w:rPr>
                        <w:t>This analysis is</w:t>
                      </w:r>
                      <w:r>
                        <w:rPr>
                          <w:sz w:val="20"/>
                          <w:szCs w:val="20"/>
                        </w:rPr>
                        <w:t xml:space="preserve"> conducted by</w:t>
                      </w:r>
                      <w:r w:rsidRPr="00EB1952">
                        <w:rPr>
                          <w:sz w:val="20"/>
                          <w:szCs w:val="20"/>
                        </w:rPr>
                        <w:t xml:space="preserve"> leveraging your company’s IT inventory. Your company’s IT inventory should list all </w:t>
                      </w:r>
                      <w:r w:rsidRPr="00EB1952">
                        <w:rPr>
                          <w:rFonts w:cstheme="minorHAnsi"/>
                          <w:sz w:val="20"/>
                          <w:szCs w:val="20"/>
                        </w:rPr>
                        <w:t>servers, desktops, laptops</w:t>
                      </w:r>
                      <w:r>
                        <w:rPr>
                          <w:rFonts w:cstheme="minorHAnsi"/>
                          <w:sz w:val="20"/>
                          <w:szCs w:val="20"/>
                        </w:rPr>
                        <w:t xml:space="preserve">, </w:t>
                      </w:r>
                      <w:r w:rsidRPr="00EB1952">
                        <w:rPr>
                          <w:rFonts w:cstheme="minorHAnsi"/>
                          <w:sz w:val="20"/>
                          <w:szCs w:val="20"/>
                        </w:rPr>
                        <w:t xml:space="preserve">wireless devices software applications, and data. </w:t>
                      </w:r>
                      <w:r>
                        <w:rPr>
                          <w:rFonts w:cstheme="minorHAnsi"/>
                          <w:sz w:val="20"/>
                          <w:szCs w:val="20"/>
                        </w:rPr>
                        <w:t>Evaluate your company’s backup p</w:t>
                      </w:r>
                      <w:r w:rsidR="00797FCA">
                        <w:rPr>
                          <w:rFonts w:cstheme="minorHAnsi"/>
                          <w:sz w:val="20"/>
                          <w:szCs w:val="20"/>
                        </w:rPr>
                        <w:t>olicy</w:t>
                      </w:r>
                      <w:r>
                        <w:rPr>
                          <w:rFonts w:cstheme="minorHAnsi"/>
                          <w:sz w:val="20"/>
                          <w:szCs w:val="20"/>
                        </w:rPr>
                        <w:t xml:space="preserve"> which will identify how </w:t>
                      </w:r>
                      <w:r w:rsidR="005C5697">
                        <w:rPr>
                          <w:rFonts w:cstheme="minorHAnsi"/>
                          <w:sz w:val="20"/>
                          <w:szCs w:val="20"/>
                        </w:rPr>
                        <w:t xml:space="preserve">and what </w:t>
                      </w:r>
                      <w:r>
                        <w:rPr>
                          <w:rFonts w:cstheme="minorHAnsi"/>
                          <w:sz w:val="20"/>
                          <w:szCs w:val="20"/>
                        </w:rPr>
                        <w:t>data is backed up</w:t>
                      </w:r>
                      <w:r w:rsidR="005C5697">
                        <w:rPr>
                          <w:rFonts w:cstheme="minorHAnsi"/>
                          <w:sz w:val="20"/>
                          <w:szCs w:val="20"/>
                        </w:rPr>
                        <w:t xml:space="preserve"> as well as which systems should be brought online first</w:t>
                      </w:r>
                      <w:r>
                        <w:rPr>
                          <w:rFonts w:cstheme="minorHAnsi"/>
                          <w:sz w:val="20"/>
                          <w:szCs w:val="20"/>
                        </w:rPr>
                        <w:t xml:space="preserve">. Identify and prioritize the </w:t>
                      </w:r>
                      <w:r w:rsidRPr="00EB1952">
                        <w:rPr>
                          <w:rFonts w:cstheme="minorHAnsi"/>
                          <w:sz w:val="20"/>
                          <w:szCs w:val="20"/>
                        </w:rPr>
                        <w:t xml:space="preserve">critical software applications and data and the hardware required to run them. </w:t>
                      </w:r>
                    </w:p>
                    <w:p w14:paraId="4652879B" w14:textId="77777777" w:rsidR="00797FCA" w:rsidRDefault="00797FCA" w:rsidP="00EB1952">
                      <w:pPr>
                        <w:rPr>
                          <w:rFonts w:cstheme="minorHAnsi"/>
                          <w:sz w:val="20"/>
                          <w:szCs w:val="20"/>
                        </w:rPr>
                      </w:pPr>
                    </w:p>
                    <w:p w14:paraId="282B81E7" w14:textId="3176EDF8" w:rsidR="00EB1952" w:rsidRPr="00AD605E" w:rsidRDefault="00EB1952" w:rsidP="00EB1952">
                      <w:pPr>
                        <w:rPr>
                          <w:rFonts w:cstheme="minorHAnsi"/>
                        </w:rPr>
                      </w:pPr>
                      <w:r>
                        <w:rPr>
                          <w:sz w:val="20"/>
                          <w:szCs w:val="20"/>
                        </w:rPr>
                        <w:t>Once complete, this section would de</w:t>
                      </w:r>
                      <w:r w:rsidR="00797FCA">
                        <w:rPr>
                          <w:sz w:val="20"/>
                          <w:szCs w:val="20"/>
                        </w:rPr>
                        <w:t>scribe</w:t>
                      </w:r>
                      <w:r>
                        <w:rPr>
                          <w:sz w:val="20"/>
                          <w:szCs w:val="20"/>
                        </w:rPr>
                        <w:t xml:space="preserve"> the results of th</w:t>
                      </w:r>
                      <w:r w:rsidR="00797FCA">
                        <w:rPr>
                          <w:sz w:val="20"/>
                          <w:szCs w:val="20"/>
                        </w:rPr>
                        <w:t>is</w:t>
                      </w:r>
                      <w:r>
                        <w:rPr>
                          <w:sz w:val="20"/>
                          <w:szCs w:val="20"/>
                        </w:rPr>
                        <w:t xml:space="preserve"> analysis.</w:t>
                      </w:r>
                    </w:p>
                    <w:p w14:paraId="6F80AA50" w14:textId="77777777" w:rsidR="00EB1952" w:rsidRDefault="00EB1952" w:rsidP="006A19E1">
                      <w:pPr>
                        <w:rPr>
                          <w:sz w:val="20"/>
                          <w:szCs w:val="20"/>
                        </w:rPr>
                      </w:pPr>
                    </w:p>
                    <w:p w14:paraId="372FDE59" w14:textId="4271C9D8" w:rsidR="001C34B7" w:rsidRDefault="001C34B7" w:rsidP="006A19E1">
                      <w:pPr>
                        <w:rPr>
                          <w:sz w:val="20"/>
                          <w:szCs w:val="20"/>
                        </w:rPr>
                      </w:pPr>
                    </w:p>
                    <w:p w14:paraId="0096760E" w14:textId="5F0E993D" w:rsidR="001C34B7" w:rsidRDefault="001C34B7" w:rsidP="001C34B7">
                      <w:pPr>
                        <w:pStyle w:val="Heading1"/>
                        <w:kinsoku w:val="0"/>
                        <w:overflowPunct w:val="0"/>
                        <w:ind w:left="0"/>
                        <w:jc w:val="left"/>
                        <w:rPr>
                          <w:rFonts w:asciiTheme="minorHAnsi" w:hAnsiTheme="minorHAnsi" w:cstheme="minorHAnsi"/>
                          <w:color w:val="231F20"/>
                          <w:u w:val="none"/>
                        </w:rPr>
                      </w:pPr>
                      <w:r>
                        <w:rPr>
                          <w:rFonts w:asciiTheme="minorHAnsi" w:hAnsiTheme="minorHAnsi" w:cstheme="minorHAnsi"/>
                          <w:color w:val="231F20"/>
                          <w:u w:val="none"/>
                        </w:rPr>
                        <w:t>3</w:t>
                      </w:r>
                      <w:r w:rsidRPr="00647EBD">
                        <w:rPr>
                          <w:rFonts w:asciiTheme="minorHAnsi" w:hAnsiTheme="minorHAnsi" w:cstheme="minorHAnsi"/>
                          <w:color w:val="231F20"/>
                          <w:u w:val="none"/>
                        </w:rPr>
                        <w:t xml:space="preserve">.0 </w:t>
                      </w:r>
                      <w:r w:rsidRPr="00647EBD">
                        <w:rPr>
                          <w:rFonts w:asciiTheme="minorHAnsi" w:hAnsiTheme="minorHAnsi" w:cstheme="minorHAnsi"/>
                          <w:color w:val="231F20"/>
                          <w:u w:val="none"/>
                        </w:rPr>
                        <w:tab/>
                      </w:r>
                      <w:r>
                        <w:rPr>
                          <w:rFonts w:asciiTheme="minorHAnsi" w:hAnsiTheme="minorHAnsi" w:cstheme="minorHAnsi"/>
                          <w:color w:val="231F20"/>
                          <w:u w:val="none"/>
                        </w:rPr>
                        <w:t xml:space="preserve">Business </w:t>
                      </w:r>
                      <w:r>
                        <w:rPr>
                          <w:rFonts w:asciiTheme="minorHAnsi" w:hAnsiTheme="minorHAnsi" w:cstheme="minorHAnsi"/>
                          <w:color w:val="231F20"/>
                          <w:u w:val="none"/>
                        </w:rPr>
                        <w:t>Impact</w:t>
                      </w:r>
                      <w:r>
                        <w:rPr>
                          <w:rFonts w:asciiTheme="minorHAnsi" w:hAnsiTheme="minorHAnsi" w:cstheme="minorHAnsi"/>
                          <w:color w:val="231F20"/>
                          <w:u w:val="none"/>
                        </w:rPr>
                        <w:t xml:space="preserve"> Analysis</w:t>
                      </w:r>
                    </w:p>
                    <w:p w14:paraId="58974BEF" w14:textId="3F490490" w:rsidR="001C34B7" w:rsidRDefault="001C34B7" w:rsidP="006A19E1">
                      <w:pPr>
                        <w:rPr>
                          <w:sz w:val="20"/>
                          <w:szCs w:val="20"/>
                        </w:rPr>
                      </w:pPr>
                    </w:p>
                    <w:p w14:paraId="48D2C582" w14:textId="6F6BB390" w:rsidR="001C34B7" w:rsidRDefault="001C34B7" w:rsidP="001C34B7">
                      <w:pPr>
                        <w:rPr>
                          <w:sz w:val="20"/>
                          <w:szCs w:val="20"/>
                        </w:rPr>
                      </w:pPr>
                      <w:r>
                        <w:rPr>
                          <w:sz w:val="20"/>
                          <w:szCs w:val="20"/>
                        </w:rPr>
                        <w:t>A Business Impact Analysis (</w:t>
                      </w:r>
                      <w:r w:rsidRPr="001C34B7">
                        <w:rPr>
                          <w:sz w:val="20"/>
                          <w:szCs w:val="20"/>
                        </w:rPr>
                        <w:t>BIA</w:t>
                      </w:r>
                      <w:r>
                        <w:rPr>
                          <w:sz w:val="20"/>
                          <w:szCs w:val="20"/>
                        </w:rPr>
                        <w:t>)</w:t>
                      </w:r>
                      <w:r w:rsidRPr="001C34B7">
                        <w:rPr>
                          <w:sz w:val="20"/>
                          <w:szCs w:val="20"/>
                        </w:rPr>
                        <w:t xml:space="preserve"> </w:t>
                      </w:r>
                      <w:r>
                        <w:rPr>
                          <w:sz w:val="20"/>
                          <w:szCs w:val="20"/>
                        </w:rPr>
                        <w:t>is</w:t>
                      </w:r>
                      <w:r w:rsidRPr="001C34B7">
                        <w:rPr>
                          <w:sz w:val="20"/>
                          <w:szCs w:val="20"/>
                        </w:rPr>
                        <w:t xml:space="preserve"> a method of identifying the potential </w:t>
                      </w:r>
                      <w:r w:rsidR="00797FCA">
                        <w:rPr>
                          <w:sz w:val="20"/>
                          <w:szCs w:val="20"/>
                        </w:rPr>
                        <w:t xml:space="preserve">events (fire, flood, malware) and the </w:t>
                      </w:r>
                      <w:r w:rsidRPr="001C34B7">
                        <w:rPr>
                          <w:sz w:val="20"/>
                          <w:szCs w:val="20"/>
                        </w:rPr>
                        <w:t xml:space="preserve">negative impacts </w:t>
                      </w:r>
                      <w:r w:rsidR="00797FCA">
                        <w:rPr>
                          <w:sz w:val="20"/>
                          <w:szCs w:val="20"/>
                        </w:rPr>
                        <w:t>as a result of your company’s inability to</w:t>
                      </w:r>
                      <w:r w:rsidRPr="001C34B7">
                        <w:rPr>
                          <w:sz w:val="20"/>
                          <w:szCs w:val="20"/>
                        </w:rPr>
                        <w:t xml:space="preserve"> perform an essential function.</w:t>
                      </w:r>
                      <w:r>
                        <w:rPr>
                          <w:sz w:val="20"/>
                          <w:szCs w:val="20"/>
                        </w:rPr>
                        <w:t xml:space="preserve"> A</w:t>
                      </w:r>
                      <w:r w:rsidRPr="001C34B7">
                        <w:rPr>
                          <w:sz w:val="20"/>
                          <w:szCs w:val="20"/>
                        </w:rPr>
                        <w:t xml:space="preserve"> Business Impact Analysis assess</w:t>
                      </w:r>
                      <w:r w:rsidR="000812C2">
                        <w:rPr>
                          <w:sz w:val="20"/>
                          <w:szCs w:val="20"/>
                        </w:rPr>
                        <w:t>es</w:t>
                      </w:r>
                      <w:r w:rsidRPr="001C34B7">
                        <w:rPr>
                          <w:sz w:val="20"/>
                          <w:szCs w:val="20"/>
                        </w:rPr>
                        <w:t xml:space="preserve"> the operational and financial impacts of a disaster, with consideration to the time and duration of the </w:t>
                      </w:r>
                      <w:r w:rsidR="000812C2">
                        <w:rPr>
                          <w:sz w:val="20"/>
                          <w:szCs w:val="20"/>
                        </w:rPr>
                        <w:t>event</w:t>
                      </w:r>
                      <w:r w:rsidRPr="001C34B7">
                        <w:rPr>
                          <w:sz w:val="20"/>
                          <w:szCs w:val="20"/>
                        </w:rPr>
                        <w:t xml:space="preserve">. The impacts </w:t>
                      </w:r>
                      <w:r w:rsidR="000812C2">
                        <w:rPr>
                          <w:sz w:val="20"/>
                          <w:szCs w:val="20"/>
                        </w:rPr>
                        <w:t>lay the</w:t>
                      </w:r>
                      <w:r w:rsidRPr="001C34B7">
                        <w:rPr>
                          <w:sz w:val="20"/>
                          <w:szCs w:val="20"/>
                        </w:rPr>
                        <w:t xml:space="preserve"> foundation </w:t>
                      </w:r>
                      <w:r w:rsidR="000812C2">
                        <w:rPr>
                          <w:sz w:val="20"/>
                          <w:szCs w:val="20"/>
                        </w:rPr>
                        <w:t>of the BIA.</w:t>
                      </w:r>
                    </w:p>
                    <w:p w14:paraId="585B0B8B" w14:textId="77777777" w:rsidR="000812C2" w:rsidRPr="001C34B7" w:rsidRDefault="000812C2" w:rsidP="001C34B7">
                      <w:pPr>
                        <w:rPr>
                          <w:sz w:val="20"/>
                          <w:szCs w:val="20"/>
                        </w:rPr>
                      </w:pPr>
                    </w:p>
                    <w:p w14:paraId="58EFE22B" w14:textId="77777777" w:rsidR="001C34B7" w:rsidRPr="001C34B7" w:rsidRDefault="001C34B7" w:rsidP="001C34B7">
                      <w:pPr>
                        <w:rPr>
                          <w:sz w:val="20"/>
                          <w:szCs w:val="20"/>
                        </w:rPr>
                      </w:pPr>
                      <w:r w:rsidRPr="001C34B7">
                        <w:rPr>
                          <w:sz w:val="20"/>
                          <w:szCs w:val="20"/>
                        </w:rPr>
                        <w:t>Impacts to consider include:</w:t>
                      </w:r>
                    </w:p>
                    <w:p w14:paraId="05C47294" w14:textId="77777777" w:rsidR="001C34B7" w:rsidRPr="001C34B7" w:rsidRDefault="001C34B7" w:rsidP="001C34B7">
                      <w:pPr>
                        <w:pStyle w:val="ListParagraph"/>
                        <w:widowControl/>
                        <w:numPr>
                          <w:ilvl w:val="0"/>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Financial Impacts</w:t>
                      </w:r>
                    </w:p>
                    <w:p w14:paraId="5C6C3AE8" w14:textId="77777777" w:rsidR="001C34B7" w:rsidRPr="001C34B7" w:rsidRDefault="001C34B7" w:rsidP="001C34B7">
                      <w:pPr>
                        <w:pStyle w:val="ListParagraph"/>
                        <w:widowControl/>
                        <w:numPr>
                          <w:ilvl w:val="1"/>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Lost sales and income</w:t>
                      </w:r>
                    </w:p>
                    <w:p w14:paraId="3F1CB764" w14:textId="77777777" w:rsidR="001C34B7" w:rsidRPr="001C34B7" w:rsidRDefault="001C34B7" w:rsidP="001C34B7">
                      <w:pPr>
                        <w:pStyle w:val="ListParagraph"/>
                        <w:widowControl/>
                        <w:numPr>
                          <w:ilvl w:val="1"/>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Delayed sales or income</w:t>
                      </w:r>
                    </w:p>
                    <w:p w14:paraId="4BB43A63" w14:textId="77777777" w:rsidR="001C34B7" w:rsidRPr="001C34B7" w:rsidRDefault="001C34B7" w:rsidP="001C34B7">
                      <w:pPr>
                        <w:pStyle w:val="ListParagraph"/>
                        <w:widowControl/>
                        <w:numPr>
                          <w:ilvl w:val="1"/>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Increased expenses (e.g., overtime labor, outsourcing, expediting costs, etc.)</w:t>
                      </w:r>
                    </w:p>
                    <w:p w14:paraId="5C30D79B" w14:textId="77777777" w:rsidR="001C34B7" w:rsidRPr="001C34B7" w:rsidRDefault="001C34B7" w:rsidP="001C34B7">
                      <w:pPr>
                        <w:pStyle w:val="ListParagraph"/>
                        <w:widowControl/>
                        <w:numPr>
                          <w:ilvl w:val="1"/>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Regulatory fines</w:t>
                      </w:r>
                    </w:p>
                    <w:p w14:paraId="3BB9FAC0" w14:textId="77777777" w:rsidR="001C34B7" w:rsidRPr="006A19E1" w:rsidRDefault="001C34B7" w:rsidP="006A19E1">
                      <w:pPr>
                        <w:rPr>
                          <w:sz w:val="20"/>
                          <w:szCs w:val="20"/>
                        </w:rPr>
                      </w:pPr>
                    </w:p>
                    <w:p w14:paraId="137DEFE7" w14:textId="0A6272C6" w:rsidR="00303CAB" w:rsidRPr="00DE1EA8" w:rsidRDefault="00303CAB" w:rsidP="00D772DD">
                      <w:pPr>
                        <w:tabs>
                          <w:tab w:val="left" w:pos="580"/>
                        </w:tabs>
                        <w:kinsoku w:val="0"/>
                        <w:overflowPunct w:val="0"/>
                        <w:ind w:left="220" w:right="198" w:hanging="40"/>
                        <w:rPr>
                          <w:color w:val="231F20"/>
                          <w:sz w:val="20"/>
                          <w:szCs w:val="20"/>
                        </w:rPr>
                      </w:pPr>
                    </w:p>
                    <w:p w14:paraId="63C964F9" w14:textId="77777777" w:rsidR="00303CAB" w:rsidRPr="00DE1EA8" w:rsidRDefault="00303CAB" w:rsidP="00DE1EA8">
                      <w:pPr>
                        <w:tabs>
                          <w:tab w:val="left" w:pos="580"/>
                        </w:tabs>
                        <w:kinsoku w:val="0"/>
                        <w:overflowPunct w:val="0"/>
                        <w:ind w:left="239"/>
                        <w:rPr>
                          <w:color w:val="231F20"/>
                          <w:sz w:val="20"/>
                          <w:szCs w:val="20"/>
                        </w:rPr>
                      </w:pPr>
                    </w:p>
                    <w:p w14:paraId="58273E24" w14:textId="77777777" w:rsidR="00303CAB" w:rsidRPr="00F07421" w:rsidRDefault="00303CAB" w:rsidP="00D90487">
                      <w:pPr>
                        <w:pStyle w:val="BodyText"/>
                        <w:kinsoku w:val="0"/>
                        <w:overflowPunct w:val="0"/>
                        <w:spacing w:before="10"/>
                        <w:rPr>
                          <w:sz w:val="20"/>
                          <w:szCs w:val="20"/>
                        </w:rPr>
                      </w:pPr>
                    </w:p>
                    <w:p w14:paraId="15F96329" w14:textId="0CAC9580" w:rsidR="00303CAB" w:rsidRPr="00F07421" w:rsidRDefault="00303CAB" w:rsidP="00D90487">
                      <w:pPr>
                        <w:rPr>
                          <w:rFonts w:ascii="Lato" w:hAnsi="Lato" w:cs="Lato"/>
                          <w:sz w:val="20"/>
                          <w:szCs w:val="20"/>
                        </w:rPr>
                      </w:pPr>
                    </w:p>
                  </w:txbxContent>
                </v:textbox>
              </v:shape>
            </w:pict>
          </mc:Fallback>
        </mc:AlternateContent>
      </w:r>
    </w:p>
    <w:p w14:paraId="238B24F2" w14:textId="41F43F7B" w:rsidR="00D90487" w:rsidRDefault="00D90487" w:rsidP="005A31A4"/>
    <w:p w14:paraId="40C151B6" w14:textId="4DB766B1" w:rsidR="00D90487" w:rsidRDefault="00D90487" w:rsidP="005A31A4"/>
    <w:p w14:paraId="6ECEAF56" w14:textId="77777777" w:rsidR="00D90487" w:rsidRDefault="00D90487" w:rsidP="005A31A4"/>
    <w:p w14:paraId="6F7615FD" w14:textId="77777777" w:rsidR="00D90487" w:rsidRDefault="00D90487" w:rsidP="005A31A4"/>
    <w:p w14:paraId="66A65350" w14:textId="77777777" w:rsidR="00D90487" w:rsidRDefault="00D90487" w:rsidP="005A31A4"/>
    <w:p w14:paraId="776C4F55" w14:textId="77777777" w:rsidR="00D90487" w:rsidRDefault="00D90487" w:rsidP="005A31A4"/>
    <w:p w14:paraId="6F3999CB" w14:textId="77777777" w:rsidR="00D90487" w:rsidRDefault="00D90487" w:rsidP="005A31A4"/>
    <w:p w14:paraId="694A072A" w14:textId="77777777" w:rsidR="00D90487" w:rsidRDefault="00D90487" w:rsidP="005A31A4"/>
    <w:p w14:paraId="5482989B" w14:textId="77777777" w:rsidR="00D90487" w:rsidRDefault="00D90487" w:rsidP="005A31A4"/>
    <w:p w14:paraId="002BF0DE" w14:textId="77777777" w:rsidR="00D90487" w:rsidRDefault="00D90487" w:rsidP="005A31A4"/>
    <w:p w14:paraId="6F66CF41" w14:textId="77777777" w:rsidR="00D90487" w:rsidRDefault="00D90487" w:rsidP="005A31A4"/>
    <w:p w14:paraId="1FEECBC9" w14:textId="77777777" w:rsidR="00D90487" w:rsidRDefault="00D90487" w:rsidP="005A31A4"/>
    <w:p w14:paraId="28A6A1C4" w14:textId="77777777" w:rsidR="00D90487" w:rsidRDefault="00D90487" w:rsidP="005A31A4"/>
    <w:p w14:paraId="4B6482FD" w14:textId="77777777" w:rsidR="00D90487" w:rsidRDefault="00D90487" w:rsidP="005A31A4"/>
    <w:p w14:paraId="69BE1CEE" w14:textId="77777777" w:rsidR="00D90487" w:rsidRDefault="00D90487" w:rsidP="005A31A4"/>
    <w:p w14:paraId="74C1A5D2" w14:textId="77777777" w:rsidR="00D90487" w:rsidRDefault="00D90487" w:rsidP="005A31A4"/>
    <w:p w14:paraId="52D5EE61" w14:textId="77777777" w:rsidR="00D90487" w:rsidRDefault="00D90487" w:rsidP="005A31A4"/>
    <w:p w14:paraId="109C4EDD" w14:textId="77777777" w:rsidR="00D90487" w:rsidRDefault="00D90487" w:rsidP="005A31A4"/>
    <w:p w14:paraId="6C745ADE" w14:textId="77777777" w:rsidR="00D90487" w:rsidRDefault="00D90487" w:rsidP="005A31A4"/>
    <w:p w14:paraId="0C11E442" w14:textId="77777777" w:rsidR="00D90487" w:rsidRDefault="00D90487" w:rsidP="005A31A4"/>
    <w:p w14:paraId="17903927" w14:textId="77777777" w:rsidR="00D90487" w:rsidRDefault="00D90487" w:rsidP="005A31A4"/>
    <w:p w14:paraId="34489AEE" w14:textId="77777777" w:rsidR="00D90487" w:rsidRDefault="00D90487" w:rsidP="005A31A4"/>
    <w:p w14:paraId="3CC3D0FB" w14:textId="77777777" w:rsidR="00D90487" w:rsidRDefault="00D90487" w:rsidP="005A31A4"/>
    <w:p w14:paraId="6F27B0B0" w14:textId="77777777" w:rsidR="00D90487" w:rsidRDefault="00D90487" w:rsidP="005A31A4"/>
    <w:p w14:paraId="30BF892C" w14:textId="77777777" w:rsidR="00D90487" w:rsidRDefault="00D90487" w:rsidP="005A31A4"/>
    <w:p w14:paraId="387EBA5A" w14:textId="77777777" w:rsidR="00D90487" w:rsidRDefault="00D90487" w:rsidP="005A31A4"/>
    <w:p w14:paraId="0D2902DE" w14:textId="77777777" w:rsidR="00D90487" w:rsidRDefault="00D90487" w:rsidP="005A31A4"/>
    <w:p w14:paraId="683E3BEA" w14:textId="77777777" w:rsidR="00D90487" w:rsidRDefault="00D90487" w:rsidP="005A31A4"/>
    <w:p w14:paraId="6AD607CF" w14:textId="77777777" w:rsidR="00D90487" w:rsidRDefault="00D90487" w:rsidP="005A31A4"/>
    <w:p w14:paraId="1D42FCE1" w14:textId="77777777" w:rsidR="00D90487" w:rsidRDefault="00D90487" w:rsidP="005A31A4"/>
    <w:p w14:paraId="53380AF7" w14:textId="77777777" w:rsidR="00D90487" w:rsidRDefault="00D90487" w:rsidP="005A31A4"/>
    <w:p w14:paraId="1349C95B" w14:textId="77777777" w:rsidR="00D90487" w:rsidRDefault="00D90487" w:rsidP="005A31A4"/>
    <w:p w14:paraId="729C3EFF" w14:textId="77777777" w:rsidR="00D90487" w:rsidRDefault="00D90487" w:rsidP="005A31A4"/>
    <w:p w14:paraId="3015EC3B" w14:textId="77777777" w:rsidR="00D90487" w:rsidRDefault="00D90487" w:rsidP="005A31A4"/>
    <w:p w14:paraId="2AA616A9" w14:textId="77777777" w:rsidR="00D90487" w:rsidRDefault="00D90487" w:rsidP="005A31A4"/>
    <w:p w14:paraId="255344F9" w14:textId="77777777" w:rsidR="00D90487" w:rsidRDefault="00D90487" w:rsidP="005A31A4"/>
    <w:p w14:paraId="704A707D" w14:textId="77777777" w:rsidR="00D90487" w:rsidRDefault="00D90487" w:rsidP="005A31A4"/>
    <w:p w14:paraId="584A91E8" w14:textId="77777777" w:rsidR="00D90487" w:rsidRDefault="00D90487" w:rsidP="005A31A4"/>
    <w:p w14:paraId="1AACFE79" w14:textId="77777777" w:rsidR="00D90487" w:rsidRDefault="00D90487" w:rsidP="005A31A4"/>
    <w:p w14:paraId="34BB3DD3" w14:textId="77777777" w:rsidR="00D90487" w:rsidRDefault="00D90487" w:rsidP="005A31A4"/>
    <w:p w14:paraId="5770EED0" w14:textId="77777777" w:rsidR="00D90487" w:rsidRDefault="00D90487" w:rsidP="005A31A4"/>
    <w:p w14:paraId="36788AB3" w14:textId="44B63887" w:rsidR="00D4591F" w:rsidRDefault="00647EBD" w:rsidP="005A31A4">
      <w:r>
        <w:rPr>
          <w:noProof/>
        </w:rPr>
        <w:lastRenderedPageBreak/>
        <mc:AlternateContent>
          <mc:Choice Requires="wps">
            <w:drawing>
              <wp:anchor distT="0" distB="0" distL="114300" distR="114300" simplePos="0" relativeHeight="251664384" behindDoc="0" locked="0" layoutInCell="1" allowOverlap="1" wp14:anchorId="07244A85" wp14:editId="3C4AF12D">
                <wp:simplePos x="0" y="0"/>
                <wp:positionH relativeFrom="column">
                  <wp:posOffset>6307455</wp:posOffset>
                </wp:positionH>
                <wp:positionV relativeFrom="paragraph">
                  <wp:posOffset>-174321</wp:posOffset>
                </wp:positionV>
                <wp:extent cx="2042795" cy="314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21CB8DDE" w14:textId="5BFC8118" w:rsidR="00303CAB" w:rsidRPr="00BA50C2" w:rsidRDefault="00303CAB" w:rsidP="005A31A4">
                            <w:pPr>
                              <w:rPr>
                                <w:sz w:val="20"/>
                                <w:szCs w:val="20"/>
                              </w:rPr>
                            </w:pPr>
                            <w:r w:rsidRPr="00BA50C2">
                              <w:rPr>
                                <w:sz w:val="20"/>
                                <w:szCs w:val="20"/>
                              </w:rPr>
                              <w:t xml:space="preserve">Date: </w:t>
                            </w:r>
                            <w:r w:rsidR="00054915">
                              <w:rPr>
                                <w:sz w:val="20"/>
                                <w:szCs w:val="20"/>
                              </w:rPr>
                              <w:t>10</w:t>
                            </w:r>
                            <w:r w:rsidRPr="00BA50C2">
                              <w:rPr>
                                <w:sz w:val="20"/>
                                <w:szCs w:val="20"/>
                              </w:rPr>
                              <w:t>/</w:t>
                            </w:r>
                            <w:r w:rsidR="00576D1A">
                              <w:rPr>
                                <w:sz w:val="20"/>
                                <w:szCs w:val="20"/>
                              </w:rPr>
                              <w:t>5</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4A85" id="Text Box 5" o:spid="_x0000_s1030" type="#_x0000_t202" style="position:absolute;margin-left:496.65pt;margin-top:-13.75pt;width:160.8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" filled="f" stroked="f" strokeweight=".5pt">
                <v:textbox>
                  <w:txbxContent>
                    <w:p w14:paraId="21CB8DDE" w14:textId="5BFC8118" w:rsidR="00303CAB" w:rsidRPr="00BA50C2" w:rsidRDefault="00303CAB" w:rsidP="005A31A4">
                      <w:pPr>
                        <w:rPr>
                          <w:sz w:val="20"/>
                          <w:szCs w:val="20"/>
                        </w:rPr>
                      </w:pPr>
                      <w:r w:rsidRPr="00BA50C2">
                        <w:rPr>
                          <w:sz w:val="20"/>
                          <w:szCs w:val="20"/>
                        </w:rPr>
                        <w:t xml:space="preserve">Date: </w:t>
                      </w:r>
                      <w:r w:rsidR="00054915">
                        <w:rPr>
                          <w:sz w:val="20"/>
                          <w:szCs w:val="20"/>
                        </w:rPr>
                        <w:t>10</w:t>
                      </w:r>
                      <w:r w:rsidRPr="00BA50C2">
                        <w:rPr>
                          <w:sz w:val="20"/>
                          <w:szCs w:val="20"/>
                        </w:rPr>
                        <w:t>/</w:t>
                      </w:r>
                      <w:r w:rsidR="00576D1A">
                        <w:rPr>
                          <w:sz w:val="20"/>
                          <w:szCs w:val="20"/>
                        </w:rPr>
                        <w:t>5</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5625C5" wp14:editId="368AFDF9">
                <wp:simplePos x="0" y="0"/>
                <wp:positionH relativeFrom="column">
                  <wp:posOffset>1645920</wp:posOffset>
                </wp:positionH>
                <wp:positionV relativeFrom="paragraph">
                  <wp:posOffset>-174127</wp:posOffset>
                </wp:positionV>
                <wp:extent cx="2042795" cy="278296"/>
                <wp:effectExtent l="0" t="0" r="0" b="0"/>
                <wp:wrapNone/>
                <wp:docPr id="4" name="Text Box 4"/>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7C8BC11B" w14:textId="5867C997" w:rsidR="00303CAB" w:rsidRPr="00BA50C2" w:rsidRDefault="00303CAB">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25C5" id="Text Box 4" o:spid="_x0000_s1031" type="#_x0000_t202" style="position:absolute;margin-left:129.6pt;margin-top:-13.7pt;width:160.8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" filled="f" stroked="f" strokeweight=".5pt">
                <v:textbox>
                  <w:txbxContent>
                    <w:p w14:paraId="7C8BC11B" w14:textId="5867C997" w:rsidR="00303CAB" w:rsidRPr="00BA50C2" w:rsidRDefault="00303CAB">
                      <w:pPr>
                        <w:rPr>
                          <w:sz w:val="20"/>
                          <w:szCs w:val="20"/>
                        </w:rPr>
                      </w:pPr>
                      <w:r w:rsidRPr="00BA50C2">
                        <w:rPr>
                          <w:sz w:val="20"/>
                          <w:szCs w:val="20"/>
                        </w:rPr>
                        <w:t>Version 1.0</w:t>
                      </w:r>
                    </w:p>
                  </w:txbxContent>
                </v:textbox>
              </v:shape>
            </w:pict>
          </mc:Fallback>
        </mc:AlternateContent>
      </w:r>
    </w:p>
    <w:p w14:paraId="116451D4" w14:textId="09EDD97F" w:rsidR="00D4591F" w:rsidRDefault="003F06C7">
      <w:r w:rsidRPr="00D90487">
        <w:rPr>
          <w:noProof/>
        </w:rPr>
        <mc:AlternateContent>
          <mc:Choice Requires="wps">
            <w:drawing>
              <wp:anchor distT="0" distB="0" distL="114300" distR="114300" simplePos="0" relativeHeight="251696128" behindDoc="0" locked="0" layoutInCell="1" allowOverlap="1" wp14:anchorId="164927D8" wp14:editId="7789E6E5">
                <wp:simplePos x="0" y="0"/>
                <wp:positionH relativeFrom="column">
                  <wp:posOffset>1603094</wp:posOffset>
                </wp:positionH>
                <wp:positionV relativeFrom="paragraph">
                  <wp:posOffset>52311</wp:posOffset>
                </wp:positionV>
                <wp:extent cx="6041985" cy="6572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41985" cy="657225"/>
                        </a:xfrm>
                        <a:prstGeom prst="rect">
                          <a:avLst/>
                        </a:prstGeom>
                        <a:noFill/>
                        <a:ln w="6350">
                          <a:noFill/>
                        </a:ln>
                      </wps:spPr>
                      <wps:txbx>
                        <w:txbxContent>
                          <w:p w14:paraId="4E71C098" w14:textId="70AD5A8C" w:rsidR="003F06C7" w:rsidRPr="005A31A4" w:rsidRDefault="00470D40" w:rsidP="003F06C7">
                            <w:pPr>
                              <w:rPr>
                                <w:sz w:val="56"/>
                              </w:rPr>
                            </w:pPr>
                            <w:r>
                              <w:rPr>
                                <w:sz w:val="56"/>
                              </w:rPr>
                              <w:t>IT Disaster Recovery</w:t>
                            </w:r>
                            <w:r w:rsidR="003F06C7">
                              <w:rPr>
                                <w:sz w:val="56"/>
                              </w:rPr>
                              <w:t xml:space="preserve">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927D8" id="Text Box 11" o:spid="_x0000_s1032" type="#_x0000_t202" style="position:absolute;margin-left:126.25pt;margin-top:4.1pt;width:475.75pt;height:51.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" filled="f" stroked="f" strokeweight=".5pt">
                <v:textbox>
                  <w:txbxContent>
                    <w:p w14:paraId="4E71C098" w14:textId="70AD5A8C" w:rsidR="003F06C7" w:rsidRPr="005A31A4" w:rsidRDefault="00470D40" w:rsidP="003F06C7">
                      <w:pPr>
                        <w:rPr>
                          <w:sz w:val="56"/>
                        </w:rPr>
                      </w:pPr>
                      <w:r>
                        <w:rPr>
                          <w:sz w:val="56"/>
                        </w:rPr>
                        <w:t>IT Disaster Recovery</w:t>
                      </w:r>
                      <w:r w:rsidR="003F06C7">
                        <w:rPr>
                          <w:sz w:val="56"/>
                        </w:rPr>
                        <w:t xml:space="preserve"> Plan Template</w:t>
                      </w:r>
                    </w:p>
                  </w:txbxContent>
                </v:textbox>
              </v:shape>
            </w:pict>
          </mc:Fallback>
        </mc:AlternateContent>
      </w:r>
    </w:p>
    <w:p w14:paraId="33F54DEA" w14:textId="258D5628" w:rsidR="000D6081" w:rsidRDefault="000D6081" w:rsidP="005A31A4"/>
    <w:p w14:paraId="702E543A" w14:textId="1DA362EB" w:rsidR="000D6081" w:rsidRDefault="002D5CFA">
      <w:r>
        <w:rPr>
          <w:noProof/>
        </w:rPr>
        <mc:AlternateContent>
          <mc:Choice Requires="wps">
            <w:drawing>
              <wp:anchor distT="0" distB="0" distL="114300" distR="114300" simplePos="0" relativeHeight="251671552" behindDoc="0" locked="0" layoutInCell="1" allowOverlap="1" wp14:anchorId="1C1D3E7A" wp14:editId="17FC72CE">
                <wp:simplePos x="0" y="0"/>
                <wp:positionH relativeFrom="column">
                  <wp:posOffset>1371600</wp:posOffset>
                </wp:positionH>
                <wp:positionV relativeFrom="paragraph">
                  <wp:posOffset>468054</wp:posOffset>
                </wp:positionV>
                <wp:extent cx="5804452" cy="6761018"/>
                <wp:effectExtent l="0" t="0" r="0" b="0"/>
                <wp:wrapNone/>
                <wp:docPr id="8" name="Text Box 8"/>
                <wp:cNvGraphicFramePr/>
                <a:graphic xmlns:a="http://schemas.openxmlformats.org/drawingml/2006/main">
                  <a:graphicData uri="http://schemas.microsoft.com/office/word/2010/wordprocessingShape">
                    <wps:wsp>
                      <wps:cNvSpPr txBox="1"/>
                      <wps:spPr>
                        <a:xfrm>
                          <a:off x="0" y="0"/>
                          <a:ext cx="5804452" cy="6761018"/>
                        </a:xfrm>
                        <a:prstGeom prst="rect">
                          <a:avLst/>
                        </a:prstGeom>
                        <a:noFill/>
                        <a:ln w="6350">
                          <a:noFill/>
                        </a:ln>
                      </wps:spPr>
                      <wps:txbx>
                        <w:txbxContent>
                          <w:p w14:paraId="3DB557F6" w14:textId="77777777" w:rsidR="00797FCA" w:rsidRPr="001C34B7" w:rsidRDefault="00797FCA" w:rsidP="00797FCA">
                            <w:pPr>
                              <w:pStyle w:val="ListParagraph"/>
                              <w:widowControl/>
                              <w:numPr>
                                <w:ilvl w:val="0"/>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Operational Impacts</w:t>
                            </w:r>
                          </w:p>
                          <w:p w14:paraId="70FC40D2" w14:textId="77777777" w:rsidR="00797FCA" w:rsidRPr="001C34B7" w:rsidRDefault="00797FCA" w:rsidP="00797FCA">
                            <w:pPr>
                              <w:pStyle w:val="ListParagraph"/>
                              <w:widowControl/>
                              <w:numPr>
                                <w:ilvl w:val="1"/>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Contractual penalties or loss of contractual bonuses</w:t>
                            </w:r>
                          </w:p>
                          <w:p w14:paraId="184FAAEF" w14:textId="77777777" w:rsidR="00797FCA" w:rsidRPr="001C34B7" w:rsidRDefault="00797FCA" w:rsidP="00797FCA">
                            <w:pPr>
                              <w:pStyle w:val="ListParagraph"/>
                              <w:widowControl/>
                              <w:numPr>
                                <w:ilvl w:val="1"/>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 xml:space="preserve">Customer dissatisfaction </w:t>
                            </w:r>
                            <w:r>
                              <w:rPr>
                                <w:rFonts w:asciiTheme="minorHAnsi" w:hAnsiTheme="minorHAnsi"/>
                                <w:sz w:val="20"/>
                                <w:szCs w:val="20"/>
                              </w:rPr>
                              <w:t>or loss of customers</w:t>
                            </w:r>
                          </w:p>
                          <w:p w14:paraId="435D4301" w14:textId="77777777" w:rsidR="00797FCA" w:rsidRPr="001C34B7" w:rsidRDefault="00797FCA" w:rsidP="00797FCA">
                            <w:pPr>
                              <w:pStyle w:val="ListParagraph"/>
                              <w:widowControl/>
                              <w:numPr>
                                <w:ilvl w:val="1"/>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Delay of new business plans</w:t>
                            </w:r>
                          </w:p>
                          <w:p w14:paraId="2EB9C607" w14:textId="1D28CD2F" w:rsidR="00EB1952" w:rsidRDefault="00797FCA" w:rsidP="00797FCA">
                            <w:pPr>
                              <w:rPr>
                                <w:sz w:val="20"/>
                                <w:szCs w:val="20"/>
                              </w:rPr>
                            </w:pPr>
                            <w:r>
                              <w:rPr>
                                <w:sz w:val="20"/>
                                <w:szCs w:val="20"/>
                              </w:rPr>
                              <w:t xml:space="preserve">Include an estimate of the time and </w:t>
                            </w:r>
                            <w:r w:rsidRPr="001C34B7">
                              <w:rPr>
                                <w:sz w:val="20"/>
                                <w:szCs w:val="20"/>
                              </w:rPr>
                              <w:t>duration of the event</w:t>
                            </w:r>
                            <w:r>
                              <w:rPr>
                                <w:sz w:val="20"/>
                                <w:szCs w:val="20"/>
                              </w:rPr>
                              <w:t xml:space="preserve"> (Wednesday morning, 10;00 AM; event lasts 72 hours). Consider the impacts of </w:t>
                            </w:r>
                            <w:r w:rsidRPr="001C34B7">
                              <w:rPr>
                                <w:sz w:val="20"/>
                                <w:szCs w:val="20"/>
                              </w:rPr>
                              <w:t xml:space="preserve">different lengths of time or that occur </w:t>
                            </w:r>
                            <w:r>
                              <w:rPr>
                                <w:sz w:val="20"/>
                                <w:szCs w:val="20"/>
                              </w:rPr>
                              <w:t xml:space="preserve">at </w:t>
                            </w:r>
                            <w:r w:rsidRPr="001C34B7">
                              <w:rPr>
                                <w:sz w:val="20"/>
                                <w:szCs w:val="20"/>
                              </w:rPr>
                              <w:t>during different periods of the year</w:t>
                            </w:r>
                            <w:r>
                              <w:rPr>
                                <w:sz w:val="20"/>
                                <w:szCs w:val="20"/>
                              </w:rPr>
                              <w:t>. A chart</w:t>
                            </w:r>
                            <w:r w:rsidR="00247428">
                              <w:rPr>
                                <w:sz w:val="20"/>
                                <w:szCs w:val="20"/>
                              </w:rPr>
                              <w:t xml:space="preserve"> </w:t>
                            </w:r>
                            <w:r>
                              <w:rPr>
                                <w:sz w:val="20"/>
                                <w:szCs w:val="20"/>
                              </w:rPr>
                              <w:t xml:space="preserve">like the one listed below would be helpful in this section. </w:t>
                            </w:r>
                          </w:p>
                          <w:p w14:paraId="0DCA02A2" w14:textId="77777777" w:rsidR="00EB1952" w:rsidRPr="00ED77D0" w:rsidRDefault="00EB1952" w:rsidP="000D6081">
                            <w:pPr>
                              <w:pStyle w:val="BodyText"/>
                              <w:kinsoku w:val="0"/>
                              <w:overflowPunct w:val="0"/>
                              <w:spacing w:before="4"/>
                              <w:rPr>
                                <w:rFonts w:asciiTheme="minorHAnsi" w:hAnsiTheme="minorHAnsi"/>
                                <w:sz w:val="20"/>
                                <w:szCs w:val="20"/>
                              </w:rPr>
                            </w:pPr>
                          </w:p>
                          <w:tbl>
                            <w:tblPr>
                              <w:tblStyle w:val="GridTable4-Accent1"/>
                              <w:tblW w:w="0" w:type="auto"/>
                              <w:tblLook w:val="04A0" w:firstRow="1" w:lastRow="0" w:firstColumn="1" w:lastColumn="0" w:noHBand="0" w:noVBand="1"/>
                            </w:tblPr>
                            <w:tblGrid>
                              <w:gridCol w:w="1628"/>
                              <w:gridCol w:w="2013"/>
                              <w:gridCol w:w="1802"/>
                              <w:gridCol w:w="1775"/>
                              <w:gridCol w:w="1614"/>
                            </w:tblGrid>
                            <w:tr w:rsidR="0074055F" w:rsidRPr="00470D40" w14:paraId="143290B3" w14:textId="77777777" w:rsidTr="007405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28493740" w14:textId="77777777" w:rsidR="00470D40" w:rsidRPr="00470D40" w:rsidRDefault="00470D40" w:rsidP="00470D40">
                                  <w:pPr>
                                    <w:jc w:val="center"/>
                                    <w:rPr>
                                      <w:sz w:val="20"/>
                                      <w:szCs w:val="20"/>
                                    </w:rPr>
                                  </w:pPr>
                                  <w:r w:rsidRPr="00470D40">
                                    <w:rPr>
                                      <w:sz w:val="20"/>
                                      <w:szCs w:val="20"/>
                                    </w:rPr>
                                    <w:t>Process</w:t>
                                  </w:r>
                                </w:p>
                              </w:tc>
                              <w:tc>
                                <w:tcPr>
                                  <w:tcW w:w="2013" w:type="dxa"/>
                                </w:tcPr>
                                <w:p w14:paraId="1BD95503" w14:textId="77777777" w:rsidR="00470D40" w:rsidRPr="00470D40" w:rsidRDefault="00470D40" w:rsidP="00470D40">
                                  <w:pPr>
                                    <w:jc w:val="center"/>
                                    <w:cnfStyle w:val="100000000000" w:firstRow="1" w:lastRow="0" w:firstColumn="0" w:lastColumn="0" w:oddVBand="0" w:evenVBand="0" w:oddHBand="0" w:evenHBand="0" w:firstRowFirstColumn="0" w:firstRowLastColumn="0" w:lastRowFirstColumn="0" w:lastRowLastColumn="0"/>
                                    <w:rPr>
                                      <w:sz w:val="20"/>
                                      <w:szCs w:val="20"/>
                                    </w:rPr>
                                  </w:pPr>
                                  <w:r w:rsidRPr="00470D40">
                                    <w:rPr>
                                      <w:sz w:val="20"/>
                                      <w:szCs w:val="20"/>
                                    </w:rPr>
                                    <w:t>Operational Impacts</w:t>
                                  </w:r>
                                </w:p>
                              </w:tc>
                              <w:tc>
                                <w:tcPr>
                                  <w:tcW w:w="1802" w:type="dxa"/>
                                </w:tcPr>
                                <w:p w14:paraId="7B9F27DB" w14:textId="77777777" w:rsidR="00470D40" w:rsidRPr="00470D40" w:rsidRDefault="00470D40" w:rsidP="00470D40">
                                  <w:pPr>
                                    <w:jc w:val="center"/>
                                    <w:cnfStyle w:val="100000000000" w:firstRow="1" w:lastRow="0" w:firstColumn="0" w:lastColumn="0" w:oddVBand="0" w:evenVBand="0" w:oddHBand="0" w:evenHBand="0" w:firstRowFirstColumn="0" w:firstRowLastColumn="0" w:lastRowFirstColumn="0" w:lastRowLastColumn="0"/>
                                    <w:rPr>
                                      <w:sz w:val="20"/>
                                      <w:szCs w:val="20"/>
                                    </w:rPr>
                                  </w:pPr>
                                  <w:r w:rsidRPr="00470D40">
                                    <w:rPr>
                                      <w:sz w:val="20"/>
                                      <w:szCs w:val="20"/>
                                    </w:rPr>
                                    <w:t>Financial Impact</w:t>
                                  </w:r>
                                </w:p>
                              </w:tc>
                              <w:tc>
                                <w:tcPr>
                                  <w:tcW w:w="1775" w:type="dxa"/>
                                </w:tcPr>
                                <w:p w14:paraId="23C8FF9C" w14:textId="77777777" w:rsidR="00470D40" w:rsidRPr="00470D40" w:rsidRDefault="00470D40" w:rsidP="00470D40">
                                  <w:pPr>
                                    <w:jc w:val="center"/>
                                    <w:cnfStyle w:val="100000000000" w:firstRow="1" w:lastRow="0" w:firstColumn="0" w:lastColumn="0" w:oddVBand="0" w:evenVBand="0" w:oddHBand="0" w:evenHBand="0" w:firstRowFirstColumn="0" w:firstRowLastColumn="0" w:lastRowFirstColumn="0" w:lastRowLastColumn="0"/>
                                    <w:rPr>
                                      <w:sz w:val="20"/>
                                      <w:szCs w:val="20"/>
                                    </w:rPr>
                                  </w:pPr>
                                  <w:r w:rsidRPr="00470D40">
                                    <w:rPr>
                                      <w:sz w:val="20"/>
                                      <w:szCs w:val="20"/>
                                    </w:rPr>
                                    <w:t>Recovery Point Objective (RPO)</w:t>
                                  </w:r>
                                </w:p>
                              </w:tc>
                              <w:tc>
                                <w:tcPr>
                                  <w:tcW w:w="1614" w:type="dxa"/>
                                </w:tcPr>
                                <w:p w14:paraId="7102D1AB" w14:textId="77777777" w:rsidR="00470D40" w:rsidRPr="00470D40" w:rsidRDefault="00470D40" w:rsidP="00470D40">
                                  <w:pPr>
                                    <w:jc w:val="center"/>
                                    <w:cnfStyle w:val="100000000000" w:firstRow="1" w:lastRow="0" w:firstColumn="0" w:lastColumn="0" w:oddVBand="0" w:evenVBand="0" w:oddHBand="0" w:evenHBand="0" w:firstRowFirstColumn="0" w:firstRowLastColumn="0" w:lastRowFirstColumn="0" w:lastRowLastColumn="0"/>
                                    <w:rPr>
                                      <w:sz w:val="20"/>
                                      <w:szCs w:val="20"/>
                                    </w:rPr>
                                  </w:pPr>
                                  <w:r w:rsidRPr="00470D40">
                                    <w:rPr>
                                      <w:sz w:val="20"/>
                                      <w:szCs w:val="20"/>
                                    </w:rPr>
                                    <w:t>Recovery Time Objective (RTO)</w:t>
                                  </w:r>
                                </w:p>
                              </w:tc>
                            </w:tr>
                            <w:tr w:rsidR="0074055F" w:rsidRPr="00470D40" w14:paraId="57B06FB5" w14:textId="77777777" w:rsidTr="00740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72E5D500" w14:textId="2C13D592" w:rsidR="00470D40" w:rsidRPr="00470D40" w:rsidRDefault="00470D40" w:rsidP="00470D40">
                                  <w:pPr>
                                    <w:jc w:val="center"/>
                                    <w:rPr>
                                      <w:b w:val="0"/>
                                      <w:sz w:val="20"/>
                                      <w:szCs w:val="20"/>
                                    </w:rPr>
                                  </w:pPr>
                                  <w:r w:rsidRPr="00470D40">
                                    <w:rPr>
                                      <w:b w:val="0"/>
                                      <w:sz w:val="20"/>
                                      <w:szCs w:val="20"/>
                                    </w:rPr>
                                    <w:t>P</w:t>
                                  </w:r>
                                  <w:r>
                                    <w:rPr>
                                      <w:b w:val="0"/>
                                      <w:sz w:val="20"/>
                                      <w:szCs w:val="20"/>
                                    </w:rPr>
                                    <w:t>oint of Sale</w:t>
                                  </w:r>
                                  <w:r w:rsidRPr="00470D40">
                                    <w:rPr>
                                      <w:b w:val="0"/>
                                      <w:sz w:val="20"/>
                                      <w:szCs w:val="20"/>
                                    </w:rPr>
                                    <w:t xml:space="preserve"> failure</w:t>
                                  </w:r>
                                </w:p>
                              </w:tc>
                              <w:tc>
                                <w:tcPr>
                                  <w:tcW w:w="2013" w:type="dxa"/>
                                </w:tcPr>
                                <w:p w14:paraId="7629671E" w14:textId="7E70B61C"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Inability to process financial transactions</w:t>
                                  </w:r>
                                  <w:r w:rsidR="0074055F">
                                    <w:rPr>
                                      <w:sz w:val="20"/>
                                      <w:szCs w:val="20"/>
                                    </w:rPr>
                                    <w:t>;</w:t>
                                  </w:r>
                                </w:p>
                                <w:p w14:paraId="2D65EF7F" w14:textId="13C5DE28" w:rsidR="00470D40" w:rsidRPr="00470D40" w:rsidRDefault="0074055F"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Suspension of activities;</w:t>
                                  </w:r>
                                </w:p>
                                <w:p w14:paraId="3AA1AFE2" w14:textId="77777777"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470D40">
                                    <w:rPr>
                                      <w:sz w:val="20"/>
                                      <w:szCs w:val="20"/>
                                    </w:rPr>
                                    <w:t>Loss of new customers</w:t>
                                  </w:r>
                                </w:p>
                              </w:tc>
                              <w:tc>
                                <w:tcPr>
                                  <w:tcW w:w="1802" w:type="dxa"/>
                                </w:tcPr>
                                <w:p w14:paraId="67E53549" w14:textId="795B4158" w:rsidR="00470D40" w:rsidRPr="00470D40" w:rsidRDefault="0074055F"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Loss of Revenue</w:t>
                                  </w:r>
                                  <w:r w:rsidR="00470D40" w:rsidRPr="00470D40">
                                    <w:rPr>
                                      <w:sz w:val="20"/>
                                      <w:szCs w:val="20"/>
                                    </w:rPr>
                                    <w:t xml:space="preserve"> from lack of sales</w:t>
                                  </w:r>
                                </w:p>
                              </w:tc>
                              <w:tc>
                                <w:tcPr>
                                  <w:tcW w:w="1775" w:type="dxa"/>
                                </w:tcPr>
                                <w:p w14:paraId="5F3A1699" w14:textId="77777777"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470D40">
                                    <w:rPr>
                                      <w:sz w:val="20"/>
                                      <w:szCs w:val="20"/>
                                    </w:rPr>
                                    <w:t>&lt;10 minutes</w:t>
                                  </w:r>
                                </w:p>
                              </w:tc>
                              <w:tc>
                                <w:tcPr>
                                  <w:tcW w:w="1614" w:type="dxa"/>
                                </w:tcPr>
                                <w:p w14:paraId="5281C6B2" w14:textId="77777777"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470D40">
                                    <w:rPr>
                                      <w:sz w:val="20"/>
                                      <w:szCs w:val="20"/>
                                    </w:rPr>
                                    <w:t>&lt;10 minutes</w:t>
                                  </w:r>
                                </w:p>
                              </w:tc>
                            </w:tr>
                            <w:tr w:rsidR="00470D40" w:rsidRPr="00470D40" w14:paraId="24F80FBA" w14:textId="77777777" w:rsidTr="0074055F">
                              <w:tc>
                                <w:tcPr>
                                  <w:cnfStyle w:val="001000000000" w:firstRow="0" w:lastRow="0" w:firstColumn="1" w:lastColumn="0" w:oddVBand="0" w:evenVBand="0" w:oddHBand="0" w:evenHBand="0" w:firstRowFirstColumn="0" w:firstRowLastColumn="0" w:lastRowFirstColumn="0" w:lastRowLastColumn="0"/>
                                  <w:tcW w:w="1628" w:type="dxa"/>
                                </w:tcPr>
                                <w:p w14:paraId="26BA52D0" w14:textId="1E6B8FE2" w:rsidR="00470D40" w:rsidRPr="00470D40" w:rsidRDefault="0074055F" w:rsidP="00470D40">
                                  <w:pPr>
                                    <w:jc w:val="center"/>
                                    <w:rPr>
                                      <w:b w:val="0"/>
                                      <w:sz w:val="20"/>
                                      <w:szCs w:val="20"/>
                                    </w:rPr>
                                  </w:pPr>
                                  <w:r>
                                    <w:rPr>
                                      <w:b w:val="0"/>
                                      <w:sz w:val="20"/>
                                      <w:szCs w:val="20"/>
                                    </w:rPr>
                                    <w:t>Website shut down</w:t>
                                  </w:r>
                                </w:p>
                              </w:tc>
                              <w:tc>
                                <w:tcPr>
                                  <w:tcW w:w="2013" w:type="dxa"/>
                                </w:tcPr>
                                <w:p w14:paraId="26E33D25" w14:textId="29D5978D" w:rsidR="00470D40" w:rsidRPr="00470D40" w:rsidRDefault="0074055F" w:rsidP="00470D4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Inability to advertise services; inability to interact with customers; customers can’t find your company</w:t>
                                  </w:r>
                                </w:p>
                              </w:tc>
                              <w:tc>
                                <w:tcPr>
                                  <w:tcW w:w="1802" w:type="dxa"/>
                                </w:tcPr>
                                <w:p w14:paraId="76AD7B65" w14:textId="0938B0E2" w:rsidR="00470D40" w:rsidRPr="00470D40" w:rsidRDefault="0074055F" w:rsidP="00470D4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Loss of Revenue from inability to process transactions</w:t>
                                  </w:r>
                                </w:p>
                              </w:tc>
                              <w:tc>
                                <w:tcPr>
                                  <w:tcW w:w="1775" w:type="dxa"/>
                                </w:tcPr>
                                <w:p w14:paraId="7863D26A" w14:textId="4DD4A79E" w:rsidR="00470D40" w:rsidRPr="00470D40" w:rsidRDefault="00470D40" w:rsidP="00470D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470D40">
                                    <w:rPr>
                                      <w:sz w:val="20"/>
                                      <w:szCs w:val="20"/>
                                    </w:rPr>
                                    <w:t>&lt;</w:t>
                                  </w:r>
                                  <w:r w:rsidR="0074055F">
                                    <w:rPr>
                                      <w:sz w:val="20"/>
                                      <w:szCs w:val="20"/>
                                    </w:rPr>
                                    <w:t>8</w:t>
                                  </w:r>
                                  <w:r w:rsidRPr="00470D40">
                                    <w:rPr>
                                      <w:sz w:val="20"/>
                                      <w:szCs w:val="20"/>
                                    </w:rPr>
                                    <w:t xml:space="preserve"> hours</w:t>
                                  </w:r>
                                </w:p>
                              </w:tc>
                              <w:tc>
                                <w:tcPr>
                                  <w:tcW w:w="1614" w:type="dxa"/>
                                </w:tcPr>
                                <w:p w14:paraId="288C2F1C" w14:textId="15E3D424" w:rsidR="00470D40" w:rsidRPr="00470D40" w:rsidRDefault="00470D40" w:rsidP="00470D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470D40">
                                    <w:rPr>
                                      <w:sz w:val="20"/>
                                      <w:szCs w:val="20"/>
                                    </w:rPr>
                                    <w:t>&lt;</w:t>
                                  </w:r>
                                  <w:r w:rsidR="0074055F">
                                    <w:rPr>
                                      <w:sz w:val="20"/>
                                      <w:szCs w:val="20"/>
                                    </w:rPr>
                                    <w:t>8</w:t>
                                  </w:r>
                                  <w:r w:rsidRPr="00470D40">
                                    <w:rPr>
                                      <w:sz w:val="20"/>
                                      <w:szCs w:val="20"/>
                                    </w:rPr>
                                    <w:t xml:space="preserve"> hours</w:t>
                                  </w:r>
                                </w:p>
                              </w:tc>
                            </w:tr>
                            <w:tr w:rsidR="0074055F" w:rsidRPr="00470D40" w14:paraId="4D493FE6" w14:textId="77777777" w:rsidTr="00740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5B802225" w14:textId="77777777" w:rsidR="00470D40" w:rsidRPr="00470D40" w:rsidRDefault="00470D40" w:rsidP="00470D40">
                                  <w:pPr>
                                    <w:jc w:val="center"/>
                                    <w:rPr>
                                      <w:b w:val="0"/>
                                      <w:sz w:val="20"/>
                                      <w:szCs w:val="20"/>
                                    </w:rPr>
                                  </w:pPr>
                                </w:p>
                              </w:tc>
                              <w:tc>
                                <w:tcPr>
                                  <w:tcW w:w="2013" w:type="dxa"/>
                                </w:tcPr>
                                <w:p w14:paraId="5DAABB88" w14:textId="77777777"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2" w:type="dxa"/>
                                </w:tcPr>
                                <w:p w14:paraId="79E9454B" w14:textId="77777777"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75" w:type="dxa"/>
                                </w:tcPr>
                                <w:p w14:paraId="051435E0" w14:textId="77777777"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14" w:type="dxa"/>
                                </w:tcPr>
                                <w:p w14:paraId="73638DF1" w14:textId="77777777"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3367F255" w14:textId="2F7C3E2B" w:rsidR="00470D40" w:rsidRPr="002D5CFA" w:rsidRDefault="00470D40" w:rsidP="000D6081">
                            <w:pPr>
                              <w:pStyle w:val="BodyText"/>
                              <w:kinsoku w:val="0"/>
                              <w:overflowPunct w:val="0"/>
                              <w:spacing w:before="4"/>
                              <w:rPr>
                                <w:rFonts w:asciiTheme="minorHAnsi" w:hAnsiTheme="minorHAnsi"/>
                                <w:b/>
                                <w:color w:val="000000" w:themeColor="text1"/>
                              </w:rPr>
                            </w:pPr>
                          </w:p>
                          <w:p w14:paraId="74EAFB6D" w14:textId="54EFE76D" w:rsidR="002D5CFA" w:rsidRPr="006F3610" w:rsidRDefault="00F21746" w:rsidP="002D5CFA">
                            <w:pPr>
                              <w:rPr>
                                <w:rFonts w:cs="Arial"/>
                                <w:color w:val="000000" w:themeColor="text1"/>
                              </w:rPr>
                            </w:pPr>
                            <w:r w:rsidRPr="006F3610">
                              <w:rPr>
                                <w:rFonts w:cs="Arial"/>
                                <w:color w:val="000000" w:themeColor="text1"/>
                                <w:sz w:val="20"/>
                                <w:szCs w:val="20"/>
                              </w:rPr>
                              <w:t>Recovery Point Objective</w:t>
                            </w:r>
                            <w:r w:rsidR="006F3610" w:rsidRPr="006F3610">
                              <w:rPr>
                                <w:rFonts w:cs="Arial"/>
                                <w:color w:val="000000" w:themeColor="text1"/>
                                <w:sz w:val="20"/>
                                <w:szCs w:val="20"/>
                              </w:rPr>
                              <w:t xml:space="preserve"> (RPO)</w:t>
                            </w:r>
                            <w:r w:rsidRPr="006F3610">
                              <w:rPr>
                                <w:rFonts w:cs="Arial"/>
                                <w:color w:val="000000" w:themeColor="text1"/>
                                <w:sz w:val="20"/>
                                <w:szCs w:val="20"/>
                              </w:rPr>
                              <w:t xml:space="preserve"> - </w:t>
                            </w:r>
                            <w:r w:rsidR="002D5CFA" w:rsidRPr="006F3610">
                              <w:rPr>
                                <w:rFonts w:cs="Arial"/>
                                <w:color w:val="000000" w:themeColor="text1"/>
                                <w:sz w:val="20"/>
                                <w:szCs w:val="20"/>
                                <w:shd w:val="clear" w:color="auto" w:fill="FFFFFF"/>
                              </w:rPr>
                              <w:t xml:space="preserve">is the age of </w:t>
                            </w:r>
                            <w:r w:rsidR="006F3610" w:rsidRPr="006F3610">
                              <w:rPr>
                                <w:rFonts w:cs="Arial"/>
                                <w:color w:val="000000" w:themeColor="text1"/>
                                <w:sz w:val="20"/>
                                <w:szCs w:val="20"/>
                                <w:shd w:val="clear" w:color="auto" w:fill="FFFFFF"/>
                              </w:rPr>
                              <w:t xml:space="preserve">the </w:t>
                            </w:r>
                            <w:r w:rsidR="002D5CFA" w:rsidRPr="006F3610">
                              <w:rPr>
                                <w:rFonts w:cs="Arial"/>
                                <w:color w:val="000000" w:themeColor="text1"/>
                                <w:sz w:val="20"/>
                                <w:szCs w:val="20"/>
                                <w:shd w:val="clear" w:color="auto" w:fill="FFFFFF"/>
                              </w:rPr>
                              <w:t>files that must be recovered from </w:t>
                            </w:r>
                            <w:hyperlink r:id="rId7" w:history="1">
                              <w:r w:rsidR="002D5CFA" w:rsidRPr="006F3610">
                                <w:rPr>
                                  <w:rStyle w:val="Hyperlink"/>
                                  <w:rFonts w:cs="Arial"/>
                                  <w:color w:val="000000" w:themeColor="text1"/>
                                  <w:sz w:val="20"/>
                                  <w:szCs w:val="20"/>
                                  <w:u w:val="none"/>
                                  <w:shd w:val="clear" w:color="auto" w:fill="FFFFFF"/>
                                </w:rPr>
                                <w:t>backup storage</w:t>
                              </w:r>
                            </w:hyperlink>
                            <w:r w:rsidR="002D5CFA" w:rsidRPr="006F3610">
                              <w:rPr>
                                <w:rFonts w:cs="Arial"/>
                                <w:color w:val="000000" w:themeColor="text1"/>
                                <w:sz w:val="20"/>
                                <w:szCs w:val="20"/>
                                <w:shd w:val="clear" w:color="auto" w:fill="FFFFFF"/>
                              </w:rPr>
                              <w:t> for normal operations to resume if a computer, system, or network goes down</w:t>
                            </w:r>
                            <w:r w:rsidR="006F3610" w:rsidRPr="006F3610">
                              <w:rPr>
                                <w:rFonts w:cs="Arial"/>
                                <w:color w:val="000000" w:themeColor="text1"/>
                                <w:sz w:val="20"/>
                                <w:szCs w:val="20"/>
                                <w:shd w:val="clear" w:color="auto" w:fill="FFFFFF"/>
                              </w:rPr>
                              <w:t>.</w:t>
                            </w:r>
                            <w:r w:rsidR="002D5CFA" w:rsidRPr="006F3610">
                              <w:rPr>
                                <w:rFonts w:cs="Arial"/>
                                <w:color w:val="000000" w:themeColor="text1"/>
                                <w:sz w:val="20"/>
                                <w:szCs w:val="20"/>
                                <w:shd w:val="clear" w:color="auto" w:fill="FFFFFF"/>
                              </w:rPr>
                              <w:t xml:space="preserve"> The RPO is expressed backward in time from the instant at which the failure occurs, and can be specified in seconds, minutes, hours, or days. </w:t>
                            </w:r>
                            <w:r w:rsidR="006F3610" w:rsidRPr="006F3610">
                              <w:rPr>
                                <w:rFonts w:cs="Arial"/>
                                <w:color w:val="000000" w:themeColor="text1"/>
                                <w:sz w:val="20"/>
                                <w:szCs w:val="20"/>
                                <w:shd w:val="clear" w:color="auto" w:fill="FFFFFF"/>
                              </w:rPr>
                              <w:t>Your backup service provider will be able to provide this data for you - they can tell you how often your systems are backed up.</w:t>
                            </w:r>
                          </w:p>
                          <w:p w14:paraId="4C69C71F" w14:textId="064DA670" w:rsidR="00F21746" w:rsidRPr="00F21746" w:rsidRDefault="00F21746" w:rsidP="000D6081">
                            <w:pPr>
                              <w:pStyle w:val="BodyText"/>
                              <w:kinsoku w:val="0"/>
                              <w:overflowPunct w:val="0"/>
                              <w:spacing w:before="4"/>
                              <w:rPr>
                                <w:rFonts w:asciiTheme="minorHAnsi" w:hAnsiTheme="minorHAnsi"/>
                                <w:sz w:val="20"/>
                                <w:szCs w:val="20"/>
                              </w:rPr>
                            </w:pPr>
                          </w:p>
                          <w:p w14:paraId="0975E066" w14:textId="0351AB21" w:rsidR="00A67418" w:rsidRDefault="00F21746" w:rsidP="00A67418">
                            <w:pPr>
                              <w:pStyle w:val="NormalWeb"/>
                              <w:shd w:val="clear" w:color="auto" w:fill="FFFFFF"/>
                              <w:spacing w:before="0" w:beforeAutospacing="0" w:after="0" w:afterAutospacing="0"/>
                              <w:rPr>
                                <w:rFonts w:asciiTheme="minorHAnsi" w:hAnsiTheme="minorHAnsi"/>
                                <w:color w:val="000000" w:themeColor="text1"/>
                                <w:sz w:val="20"/>
                                <w:szCs w:val="20"/>
                              </w:rPr>
                            </w:pPr>
                            <w:r w:rsidRPr="00A67418">
                              <w:rPr>
                                <w:rFonts w:asciiTheme="minorHAnsi" w:hAnsiTheme="minorHAnsi"/>
                                <w:color w:val="000000" w:themeColor="text1"/>
                                <w:sz w:val="20"/>
                                <w:szCs w:val="20"/>
                              </w:rPr>
                              <w:t xml:space="preserve">Recovery Time Objective </w:t>
                            </w:r>
                            <w:r w:rsidR="00A67418">
                              <w:rPr>
                                <w:rFonts w:asciiTheme="minorHAnsi" w:hAnsiTheme="minorHAnsi"/>
                                <w:color w:val="000000" w:themeColor="text1"/>
                                <w:sz w:val="20"/>
                                <w:szCs w:val="20"/>
                              </w:rPr>
                              <w:t xml:space="preserve">(RTO) </w:t>
                            </w:r>
                            <w:r w:rsidRPr="00A67418">
                              <w:rPr>
                                <w:rFonts w:asciiTheme="minorHAnsi" w:hAnsiTheme="minorHAnsi"/>
                                <w:color w:val="000000" w:themeColor="text1"/>
                                <w:sz w:val="20"/>
                                <w:szCs w:val="20"/>
                              </w:rPr>
                              <w:t xml:space="preserve">- </w:t>
                            </w:r>
                            <w:r w:rsidR="00A67418">
                              <w:rPr>
                                <w:rFonts w:asciiTheme="minorHAnsi" w:hAnsiTheme="minorHAnsi"/>
                                <w:color w:val="000000" w:themeColor="text1"/>
                                <w:sz w:val="20"/>
                                <w:szCs w:val="20"/>
                              </w:rPr>
                              <w:t>is the maximum tolerable length of time that a computer, system, network  or application can be down after a failure or disaster occurs. Your CEO or process lead should be able to define this for your company.</w:t>
                            </w:r>
                          </w:p>
                          <w:p w14:paraId="67806A34" w14:textId="4678729A" w:rsidR="00470D40" w:rsidRDefault="00470D40" w:rsidP="000D6081">
                            <w:pPr>
                              <w:pStyle w:val="BodyText"/>
                              <w:kinsoku w:val="0"/>
                              <w:overflowPunct w:val="0"/>
                              <w:spacing w:before="4"/>
                              <w:rPr>
                                <w:rFonts w:asciiTheme="minorHAnsi" w:hAnsiTheme="minorHAnsi"/>
                                <w:b/>
                              </w:rPr>
                            </w:pPr>
                          </w:p>
                          <w:p w14:paraId="63C97994" w14:textId="1434A556" w:rsidR="00A7396C" w:rsidRDefault="00741CD0" w:rsidP="00EB1952">
                            <w:pPr>
                              <w:rPr>
                                <w:rFonts w:cstheme="minorHAnsi"/>
                                <w:b/>
                                <w:color w:val="231F20"/>
                              </w:rPr>
                            </w:pPr>
                            <w:bookmarkStart w:id="1" w:name="_Toc10806892"/>
                            <w:r w:rsidRPr="00A7396C">
                              <w:rPr>
                                <w:rFonts w:cstheme="minorHAnsi"/>
                                <w:b/>
                                <w:color w:val="231F20"/>
                              </w:rPr>
                              <w:t xml:space="preserve">4.0 </w:t>
                            </w:r>
                            <w:r w:rsidRPr="00A7396C">
                              <w:rPr>
                                <w:rFonts w:cstheme="minorHAnsi"/>
                                <w:b/>
                                <w:color w:val="231F20"/>
                              </w:rPr>
                              <w:tab/>
                            </w:r>
                            <w:r w:rsidR="00A7396C" w:rsidRPr="00A7396C">
                              <w:rPr>
                                <w:rFonts w:cstheme="minorHAnsi"/>
                                <w:b/>
                                <w:color w:val="231F20"/>
                              </w:rPr>
                              <w:t>Building the Plan</w:t>
                            </w:r>
                          </w:p>
                          <w:p w14:paraId="42B79B33" w14:textId="18C9CDE5" w:rsidR="00A7396C" w:rsidRDefault="00A7396C" w:rsidP="00EB1952">
                            <w:pPr>
                              <w:rPr>
                                <w:rFonts w:cstheme="minorHAnsi"/>
                                <w:b/>
                                <w:color w:val="231F20"/>
                              </w:rPr>
                            </w:pPr>
                          </w:p>
                          <w:p w14:paraId="10EC7FEB" w14:textId="618B2ED3" w:rsidR="00A7396C" w:rsidRPr="00A7396C" w:rsidRDefault="00A7396C" w:rsidP="00EB1952">
                            <w:pPr>
                              <w:rPr>
                                <w:rFonts w:cstheme="minorHAnsi"/>
                                <w:color w:val="231F20"/>
                                <w:sz w:val="20"/>
                                <w:szCs w:val="20"/>
                              </w:rPr>
                            </w:pPr>
                            <w:r w:rsidRPr="00A7396C">
                              <w:rPr>
                                <w:rFonts w:cstheme="minorHAnsi"/>
                                <w:color w:val="231F20"/>
                                <w:sz w:val="20"/>
                                <w:szCs w:val="20"/>
                              </w:rPr>
                              <w:t xml:space="preserve">Once the analysis is complete, </w:t>
                            </w:r>
                            <w:r>
                              <w:rPr>
                                <w:rFonts w:cstheme="minorHAnsi"/>
                                <w:color w:val="231F20"/>
                                <w:sz w:val="20"/>
                                <w:szCs w:val="20"/>
                              </w:rPr>
                              <w:t xml:space="preserve">it is time to build the plan. The analysis will have identified your essential business functions, the order in which they need to be restored, the process owner (or cognizant lead for the process), the resources involved in the restoration, and the steps/activities involved. Your company may only have </w:t>
                            </w:r>
                            <w:r w:rsidR="00F5406C">
                              <w:rPr>
                                <w:rFonts w:cstheme="minorHAnsi"/>
                                <w:color w:val="231F20"/>
                                <w:sz w:val="20"/>
                                <w:szCs w:val="20"/>
                              </w:rPr>
                              <w:t xml:space="preserve">three - </w:t>
                            </w:r>
                            <w:r>
                              <w:rPr>
                                <w:rFonts w:cstheme="minorHAnsi"/>
                                <w:color w:val="231F20"/>
                                <w:sz w:val="20"/>
                                <w:szCs w:val="20"/>
                              </w:rPr>
                              <w:t xml:space="preserve">five essential functions so it’s important before you have an event, to document the </w:t>
                            </w:r>
                          </w:p>
                          <w:bookmarkEnd w:id="1"/>
                          <w:p w14:paraId="0EBA3B7C" w14:textId="75F888FB" w:rsidR="00EB0BCF" w:rsidRDefault="00EB0BCF" w:rsidP="00741CD0">
                            <w:pPr>
                              <w:pStyle w:val="BodyText"/>
                              <w:kinsoku w:val="0"/>
                              <w:overflowPunct w:val="0"/>
                              <w:spacing w:before="4"/>
                              <w:rPr>
                                <w:sz w:val="20"/>
                                <w:szCs w:val="20"/>
                              </w:rPr>
                            </w:pPr>
                          </w:p>
                          <w:p w14:paraId="42BA9191" w14:textId="0A6F5034" w:rsidR="005C419C" w:rsidRDefault="005C419C" w:rsidP="005C419C">
                            <w:pPr>
                              <w:pStyle w:val="BodyText"/>
                              <w:kinsoku w:val="0"/>
                              <w:overflowPunct w:val="0"/>
                              <w:ind w:left="220" w:right="196"/>
                              <w:rPr>
                                <w:rFonts w:asciiTheme="minorHAnsi" w:hAnsiTheme="minorHAnsi"/>
                                <w:sz w:val="20"/>
                                <w:szCs w:val="20"/>
                              </w:rPr>
                            </w:pPr>
                          </w:p>
                          <w:p w14:paraId="6B649D46" w14:textId="0DF28416" w:rsidR="005C419C" w:rsidRDefault="005C419C" w:rsidP="005C419C">
                            <w:pPr>
                              <w:pStyle w:val="BodyText"/>
                              <w:kinsoku w:val="0"/>
                              <w:overflowPunct w:val="0"/>
                              <w:ind w:left="220" w:right="196"/>
                              <w:rPr>
                                <w:rFonts w:asciiTheme="minorHAnsi" w:hAnsiTheme="minorHAnsi"/>
                                <w:sz w:val="20"/>
                                <w:szCs w:val="20"/>
                              </w:rPr>
                            </w:pPr>
                          </w:p>
                          <w:p w14:paraId="3D014CC2" w14:textId="77777777" w:rsidR="00303CAB" w:rsidRPr="00D4591F" w:rsidRDefault="00303CAB" w:rsidP="005C419C">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75EA88D6" w14:textId="77777777" w:rsidR="00303CAB" w:rsidRPr="00BA50C2" w:rsidRDefault="00303CAB" w:rsidP="000D6081">
                            <w:pPr>
                              <w:rPr>
                                <w:rFonts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D3E7A" id="_x0000_t202" coordsize="21600,21600" o:spt="202" path="m,l,21600r21600,l21600,xe">
                <v:stroke joinstyle="miter"/>
                <v:path gradientshapeok="t" o:connecttype="rect"/>
              </v:shapetype>
              <v:shape id="Text Box 8" o:spid="_x0000_s1033" type="#_x0000_t202" style="position:absolute;margin-left:108pt;margin-top:36.85pt;width:457.05pt;height:53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" filled="f" stroked="f" strokeweight=".5pt">
                <v:textbox>
                  <w:txbxContent>
                    <w:p w14:paraId="3DB557F6" w14:textId="77777777" w:rsidR="00797FCA" w:rsidRPr="001C34B7" w:rsidRDefault="00797FCA" w:rsidP="00797FCA">
                      <w:pPr>
                        <w:pStyle w:val="ListParagraph"/>
                        <w:widowControl/>
                        <w:numPr>
                          <w:ilvl w:val="0"/>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Operational Impacts</w:t>
                      </w:r>
                    </w:p>
                    <w:p w14:paraId="70FC40D2" w14:textId="77777777" w:rsidR="00797FCA" w:rsidRPr="001C34B7" w:rsidRDefault="00797FCA" w:rsidP="00797FCA">
                      <w:pPr>
                        <w:pStyle w:val="ListParagraph"/>
                        <w:widowControl/>
                        <w:numPr>
                          <w:ilvl w:val="1"/>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Contractual penalties or loss of contractual bonuses</w:t>
                      </w:r>
                    </w:p>
                    <w:p w14:paraId="184FAAEF" w14:textId="77777777" w:rsidR="00797FCA" w:rsidRPr="001C34B7" w:rsidRDefault="00797FCA" w:rsidP="00797FCA">
                      <w:pPr>
                        <w:pStyle w:val="ListParagraph"/>
                        <w:widowControl/>
                        <w:numPr>
                          <w:ilvl w:val="1"/>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 xml:space="preserve">Customer dissatisfaction </w:t>
                      </w:r>
                      <w:r>
                        <w:rPr>
                          <w:rFonts w:asciiTheme="minorHAnsi" w:hAnsiTheme="minorHAnsi"/>
                          <w:sz w:val="20"/>
                          <w:szCs w:val="20"/>
                        </w:rPr>
                        <w:t>or loss of customers</w:t>
                      </w:r>
                    </w:p>
                    <w:p w14:paraId="435D4301" w14:textId="77777777" w:rsidR="00797FCA" w:rsidRPr="001C34B7" w:rsidRDefault="00797FCA" w:rsidP="00797FCA">
                      <w:pPr>
                        <w:pStyle w:val="ListParagraph"/>
                        <w:widowControl/>
                        <w:numPr>
                          <w:ilvl w:val="1"/>
                          <w:numId w:val="22"/>
                        </w:numPr>
                        <w:autoSpaceDE/>
                        <w:autoSpaceDN/>
                        <w:adjustRightInd/>
                        <w:spacing w:after="160" w:line="259" w:lineRule="auto"/>
                        <w:ind w:right="0"/>
                        <w:contextualSpacing/>
                        <w:jc w:val="left"/>
                        <w:rPr>
                          <w:rFonts w:asciiTheme="minorHAnsi" w:hAnsiTheme="minorHAnsi"/>
                          <w:sz w:val="20"/>
                          <w:szCs w:val="20"/>
                        </w:rPr>
                      </w:pPr>
                      <w:r w:rsidRPr="001C34B7">
                        <w:rPr>
                          <w:rFonts w:asciiTheme="minorHAnsi" w:hAnsiTheme="minorHAnsi"/>
                          <w:sz w:val="20"/>
                          <w:szCs w:val="20"/>
                        </w:rPr>
                        <w:t>Delay of new business plans</w:t>
                      </w:r>
                    </w:p>
                    <w:p w14:paraId="2EB9C607" w14:textId="1D28CD2F" w:rsidR="00EB1952" w:rsidRDefault="00797FCA" w:rsidP="00797FCA">
                      <w:pPr>
                        <w:rPr>
                          <w:sz w:val="20"/>
                          <w:szCs w:val="20"/>
                        </w:rPr>
                      </w:pPr>
                      <w:r>
                        <w:rPr>
                          <w:sz w:val="20"/>
                          <w:szCs w:val="20"/>
                        </w:rPr>
                        <w:t xml:space="preserve">Include an estimate of the time and </w:t>
                      </w:r>
                      <w:r w:rsidRPr="001C34B7">
                        <w:rPr>
                          <w:sz w:val="20"/>
                          <w:szCs w:val="20"/>
                        </w:rPr>
                        <w:t>duration of the event</w:t>
                      </w:r>
                      <w:r>
                        <w:rPr>
                          <w:sz w:val="20"/>
                          <w:szCs w:val="20"/>
                        </w:rPr>
                        <w:t xml:space="preserve"> (Wednesday morning, 10;00 AM; event lasts 72 hours). Consider the impacts of </w:t>
                      </w:r>
                      <w:r w:rsidRPr="001C34B7">
                        <w:rPr>
                          <w:sz w:val="20"/>
                          <w:szCs w:val="20"/>
                        </w:rPr>
                        <w:t xml:space="preserve">different lengths of time or that occur </w:t>
                      </w:r>
                      <w:r>
                        <w:rPr>
                          <w:sz w:val="20"/>
                          <w:szCs w:val="20"/>
                        </w:rPr>
                        <w:t xml:space="preserve">at </w:t>
                      </w:r>
                      <w:r w:rsidRPr="001C34B7">
                        <w:rPr>
                          <w:sz w:val="20"/>
                          <w:szCs w:val="20"/>
                        </w:rPr>
                        <w:t>during different periods of the year</w:t>
                      </w:r>
                      <w:r>
                        <w:rPr>
                          <w:sz w:val="20"/>
                          <w:szCs w:val="20"/>
                        </w:rPr>
                        <w:t>. A chart</w:t>
                      </w:r>
                      <w:r w:rsidR="00247428">
                        <w:rPr>
                          <w:sz w:val="20"/>
                          <w:szCs w:val="20"/>
                        </w:rPr>
                        <w:t xml:space="preserve"> </w:t>
                      </w:r>
                      <w:r>
                        <w:rPr>
                          <w:sz w:val="20"/>
                          <w:szCs w:val="20"/>
                        </w:rPr>
                        <w:t xml:space="preserve">like the one listed below would be helpful in this section. </w:t>
                      </w:r>
                    </w:p>
                    <w:p w14:paraId="0DCA02A2" w14:textId="77777777" w:rsidR="00EB1952" w:rsidRPr="00ED77D0" w:rsidRDefault="00EB1952" w:rsidP="000D6081">
                      <w:pPr>
                        <w:pStyle w:val="BodyText"/>
                        <w:kinsoku w:val="0"/>
                        <w:overflowPunct w:val="0"/>
                        <w:spacing w:before="4"/>
                        <w:rPr>
                          <w:rFonts w:asciiTheme="minorHAnsi" w:hAnsiTheme="minorHAnsi"/>
                          <w:sz w:val="20"/>
                          <w:szCs w:val="20"/>
                        </w:rPr>
                      </w:pPr>
                    </w:p>
                    <w:tbl>
                      <w:tblPr>
                        <w:tblStyle w:val="GridTable4-Accent1"/>
                        <w:tblW w:w="0" w:type="auto"/>
                        <w:tblLook w:val="04A0" w:firstRow="1" w:lastRow="0" w:firstColumn="1" w:lastColumn="0" w:noHBand="0" w:noVBand="1"/>
                      </w:tblPr>
                      <w:tblGrid>
                        <w:gridCol w:w="1628"/>
                        <w:gridCol w:w="2013"/>
                        <w:gridCol w:w="1802"/>
                        <w:gridCol w:w="1775"/>
                        <w:gridCol w:w="1614"/>
                      </w:tblGrid>
                      <w:tr w:rsidR="0074055F" w:rsidRPr="00470D40" w14:paraId="143290B3" w14:textId="77777777" w:rsidTr="007405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28493740" w14:textId="77777777" w:rsidR="00470D40" w:rsidRPr="00470D40" w:rsidRDefault="00470D40" w:rsidP="00470D40">
                            <w:pPr>
                              <w:jc w:val="center"/>
                              <w:rPr>
                                <w:sz w:val="20"/>
                                <w:szCs w:val="20"/>
                              </w:rPr>
                            </w:pPr>
                            <w:r w:rsidRPr="00470D40">
                              <w:rPr>
                                <w:sz w:val="20"/>
                                <w:szCs w:val="20"/>
                              </w:rPr>
                              <w:t>Process</w:t>
                            </w:r>
                          </w:p>
                        </w:tc>
                        <w:tc>
                          <w:tcPr>
                            <w:tcW w:w="2013" w:type="dxa"/>
                          </w:tcPr>
                          <w:p w14:paraId="1BD95503" w14:textId="77777777" w:rsidR="00470D40" w:rsidRPr="00470D40" w:rsidRDefault="00470D40" w:rsidP="00470D40">
                            <w:pPr>
                              <w:jc w:val="center"/>
                              <w:cnfStyle w:val="100000000000" w:firstRow="1" w:lastRow="0" w:firstColumn="0" w:lastColumn="0" w:oddVBand="0" w:evenVBand="0" w:oddHBand="0" w:evenHBand="0" w:firstRowFirstColumn="0" w:firstRowLastColumn="0" w:lastRowFirstColumn="0" w:lastRowLastColumn="0"/>
                              <w:rPr>
                                <w:sz w:val="20"/>
                                <w:szCs w:val="20"/>
                              </w:rPr>
                            </w:pPr>
                            <w:r w:rsidRPr="00470D40">
                              <w:rPr>
                                <w:sz w:val="20"/>
                                <w:szCs w:val="20"/>
                              </w:rPr>
                              <w:t>Operational Impacts</w:t>
                            </w:r>
                          </w:p>
                        </w:tc>
                        <w:tc>
                          <w:tcPr>
                            <w:tcW w:w="1802" w:type="dxa"/>
                          </w:tcPr>
                          <w:p w14:paraId="7B9F27DB" w14:textId="77777777" w:rsidR="00470D40" w:rsidRPr="00470D40" w:rsidRDefault="00470D40" w:rsidP="00470D40">
                            <w:pPr>
                              <w:jc w:val="center"/>
                              <w:cnfStyle w:val="100000000000" w:firstRow="1" w:lastRow="0" w:firstColumn="0" w:lastColumn="0" w:oddVBand="0" w:evenVBand="0" w:oddHBand="0" w:evenHBand="0" w:firstRowFirstColumn="0" w:firstRowLastColumn="0" w:lastRowFirstColumn="0" w:lastRowLastColumn="0"/>
                              <w:rPr>
                                <w:sz w:val="20"/>
                                <w:szCs w:val="20"/>
                              </w:rPr>
                            </w:pPr>
                            <w:r w:rsidRPr="00470D40">
                              <w:rPr>
                                <w:sz w:val="20"/>
                                <w:szCs w:val="20"/>
                              </w:rPr>
                              <w:t>Financial Impact</w:t>
                            </w:r>
                          </w:p>
                        </w:tc>
                        <w:tc>
                          <w:tcPr>
                            <w:tcW w:w="1775" w:type="dxa"/>
                          </w:tcPr>
                          <w:p w14:paraId="23C8FF9C" w14:textId="77777777" w:rsidR="00470D40" w:rsidRPr="00470D40" w:rsidRDefault="00470D40" w:rsidP="00470D40">
                            <w:pPr>
                              <w:jc w:val="center"/>
                              <w:cnfStyle w:val="100000000000" w:firstRow="1" w:lastRow="0" w:firstColumn="0" w:lastColumn="0" w:oddVBand="0" w:evenVBand="0" w:oddHBand="0" w:evenHBand="0" w:firstRowFirstColumn="0" w:firstRowLastColumn="0" w:lastRowFirstColumn="0" w:lastRowLastColumn="0"/>
                              <w:rPr>
                                <w:sz w:val="20"/>
                                <w:szCs w:val="20"/>
                              </w:rPr>
                            </w:pPr>
                            <w:r w:rsidRPr="00470D40">
                              <w:rPr>
                                <w:sz w:val="20"/>
                                <w:szCs w:val="20"/>
                              </w:rPr>
                              <w:t>Recovery Point Objective (RPO)</w:t>
                            </w:r>
                          </w:p>
                        </w:tc>
                        <w:tc>
                          <w:tcPr>
                            <w:tcW w:w="1614" w:type="dxa"/>
                          </w:tcPr>
                          <w:p w14:paraId="7102D1AB" w14:textId="77777777" w:rsidR="00470D40" w:rsidRPr="00470D40" w:rsidRDefault="00470D40" w:rsidP="00470D40">
                            <w:pPr>
                              <w:jc w:val="center"/>
                              <w:cnfStyle w:val="100000000000" w:firstRow="1" w:lastRow="0" w:firstColumn="0" w:lastColumn="0" w:oddVBand="0" w:evenVBand="0" w:oddHBand="0" w:evenHBand="0" w:firstRowFirstColumn="0" w:firstRowLastColumn="0" w:lastRowFirstColumn="0" w:lastRowLastColumn="0"/>
                              <w:rPr>
                                <w:sz w:val="20"/>
                                <w:szCs w:val="20"/>
                              </w:rPr>
                            </w:pPr>
                            <w:r w:rsidRPr="00470D40">
                              <w:rPr>
                                <w:sz w:val="20"/>
                                <w:szCs w:val="20"/>
                              </w:rPr>
                              <w:t>Recovery Time Objective (RTO)</w:t>
                            </w:r>
                          </w:p>
                        </w:tc>
                      </w:tr>
                      <w:tr w:rsidR="0074055F" w:rsidRPr="00470D40" w14:paraId="57B06FB5" w14:textId="77777777" w:rsidTr="00740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72E5D500" w14:textId="2C13D592" w:rsidR="00470D40" w:rsidRPr="00470D40" w:rsidRDefault="00470D40" w:rsidP="00470D40">
                            <w:pPr>
                              <w:jc w:val="center"/>
                              <w:rPr>
                                <w:b w:val="0"/>
                                <w:sz w:val="20"/>
                                <w:szCs w:val="20"/>
                              </w:rPr>
                            </w:pPr>
                            <w:r w:rsidRPr="00470D40">
                              <w:rPr>
                                <w:b w:val="0"/>
                                <w:sz w:val="20"/>
                                <w:szCs w:val="20"/>
                              </w:rPr>
                              <w:t>P</w:t>
                            </w:r>
                            <w:r>
                              <w:rPr>
                                <w:b w:val="0"/>
                                <w:sz w:val="20"/>
                                <w:szCs w:val="20"/>
                              </w:rPr>
                              <w:t>oint of Sale</w:t>
                            </w:r>
                            <w:r w:rsidRPr="00470D40">
                              <w:rPr>
                                <w:b w:val="0"/>
                                <w:sz w:val="20"/>
                                <w:szCs w:val="20"/>
                              </w:rPr>
                              <w:t xml:space="preserve"> failure</w:t>
                            </w:r>
                          </w:p>
                        </w:tc>
                        <w:tc>
                          <w:tcPr>
                            <w:tcW w:w="2013" w:type="dxa"/>
                          </w:tcPr>
                          <w:p w14:paraId="7629671E" w14:textId="7E70B61C"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Inability to process financial transactions</w:t>
                            </w:r>
                            <w:r w:rsidR="0074055F">
                              <w:rPr>
                                <w:sz w:val="20"/>
                                <w:szCs w:val="20"/>
                              </w:rPr>
                              <w:t>;</w:t>
                            </w:r>
                          </w:p>
                          <w:p w14:paraId="2D65EF7F" w14:textId="13C5DE28" w:rsidR="00470D40" w:rsidRPr="00470D40" w:rsidRDefault="0074055F"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Suspension of activities;</w:t>
                            </w:r>
                          </w:p>
                          <w:p w14:paraId="3AA1AFE2" w14:textId="77777777"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470D40">
                              <w:rPr>
                                <w:sz w:val="20"/>
                                <w:szCs w:val="20"/>
                              </w:rPr>
                              <w:t>Loss of new customers</w:t>
                            </w:r>
                          </w:p>
                        </w:tc>
                        <w:tc>
                          <w:tcPr>
                            <w:tcW w:w="1802" w:type="dxa"/>
                          </w:tcPr>
                          <w:p w14:paraId="67E53549" w14:textId="795B4158" w:rsidR="00470D40" w:rsidRPr="00470D40" w:rsidRDefault="0074055F"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Loss of Revenue</w:t>
                            </w:r>
                            <w:r w:rsidR="00470D40" w:rsidRPr="00470D40">
                              <w:rPr>
                                <w:sz w:val="20"/>
                                <w:szCs w:val="20"/>
                              </w:rPr>
                              <w:t xml:space="preserve"> from lack of sales</w:t>
                            </w:r>
                          </w:p>
                        </w:tc>
                        <w:tc>
                          <w:tcPr>
                            <w:tcW w:w="1775" w:type="dxa"/>
                          </w:tcPr>
                          <w:p w14:paraId="5F3A1699" w14:textId="77777777"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470D40">
                              <w:rPr>
                                <w:sz w:val="20"/>
                                <w:szCs w:val="20"/>
                              </w:rPr>
                              <w:t>&lt;10 minutes</w:t>
                            </w:r>
                          </w:p>
                        </w:tc>
                        <w:tc>
                          <w:tcPr>
                            <w:tcW w:w="1614" w:type="dxa"/>
                          </w:tcPr>
                          <w:p w14:paraId="5281C6B2" w14:textId="77777777"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470D40">
                              <w:rPr>
                                <w:sz w:val="20"/>
                                <w:szCs w:val="20"/>
                              </w:rPr>
                              <w:t>&lt;10 minutes</w:t>
                            </w:r>
                          </w:p>
                        </w:tc>
                      </w:tr>
                      <w:tr w:rsidR="00470D40" w:rsidRPr="00470D40" w14:paraId="24F80FBA" w14:textId="77777777" w:rsidTr="0074055F">
                        <w:tc>
                          <w:tcPr>
                            <w:cnfStyle w:val="001000000000" w:firstRow="0" w:lastRow="0" w:firstColumn="1" w:lastColumn="0" w:oddVBand="0" w:evenVBand="0" w:oddHBand="0" w:evenHBand="0" w:firstRowFirstColumn="0" w:firstRowLastColumn="0" w:lastRowFirstColumn="0" w:lastRowLastColumn="0"/>
                            <w:tcW w:w="1628" w:type="dxa"/>
                          </w:tcPr>
                          <w:p w14:paraId="26BA52D0" w14:textId="1E6B8FE2" w:rsidR="00470D40" w:rsidRPr="00470D40" w:rsidRDefault="0074055F" w:rsidP="00470D40">
                            <w:pPr>
                              <w:jc w:val="center"/>
                              <w:rPr>
                                <w:b w:val="0"/>
                                <w:sz w:val="20"/>
                                <w:szCs w:val="20"/>
                              </w:rPr>
                            </w:pPr>
                            <w:r>
                              <w:rPr>
                                <w:b w:val="0"/>
                                <w:sz w:val="20"/>
                                <w:szCs w:val="20"/>
                              </w:rPr>
                              <w:t>Website shut down</w:t>
                            </w:r>
                          </w:p>
                        </w:tc>
                        <w:tc>
                          <w:tcPr>
                            <w:tcW w:w="2013" w:type="dxa"/>
                          </w:tcPr>
                          <w:p w14:paraId="26E33D25" w14:textId="29D5978D" w:rsidR="00470D40" w:rsidRPr="00470D40" w:rsidRDefault="0074055F" w:rsidP="00470D4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Inability to advertise services; inability to interact with customers; customers can’t find your company</w:t>
                            </w:r>
                          </w:p>
                        </w:tc>
                        <w:tc>
                          <w:tcPr>
                            <w:tcW w:w="1802" w:type="dxa"/>
                          </w:tcPr>
                          <w:p w14:paraId="76AD7B65" w14:textId="0938B0E2" w:rsidR="00470D40" w:rsidRPr="00470D40" w:rsidRDefault="0074055F" w:rsidP="00470D4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Loss of Revenue from inability to process transactions</w:t>
                            </w:r>
                          </w:p>
                        </w:tc>
                        <w:tc>
                          <w:tcPr>
                            <w:tcW w:w="1775" w:type="dxa"/>
                          </w:tcPr>
                          <w:p w14:paraId="7863D26A" w14:textId="4DD4A79E" w:rsidR="00470D40" w:rsidRPr="00470D40" w:rsidRDefault="00470D40" w:rsidP="00470D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470D40">
                              <w:rPr>
                                <w:sz w:val="20"/>
                                <w:szCs w:val="20"/>
                              </w:rPr>
                              <w:t>&lt;</w:t>
                            </w:r>
                            <w:r w:rsidR="0074055F">
                              <w:rPr>
                                <w:sz w:val="20"/>
                                <w:szCs w:val="20"/>
                              </w:rPr>
                              <w:t>8</w:t>
                            </w:r>
                            <w:r w:rsidRPr="00470D40">
                              <w:rPr>
                                <w:sz w:val="20"/>
                                <w:szCs w:val="20"/>
                              </w:rPr>
                              <w:t xml:space="preserve"> hours</w:t>
                            </w:r>
                          </w:p>
                        </w:tc>
                        <w:tc>
                          <w:tcPr>
                            <w:tcW w:w="1614" w:type="dxa"/>
                          </w:tcPr>
                          <w:p w14:paraId="288C2F1C" w14:textId="15E3D424" w:rsidR="00470D40" w:rsidRPr="00470D40" w:rsidRDefault="00470D40" w:rsidP="00470D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470D40">
                              <w:rPr>
                                <w:sz w:val="20"/>
                                <w:szCs w:val="20"/>
                              </w:rPr>
                              <w:t>&lt;</w:t>
                            </w:r>
                            <w:r w:rsidR="0074055F">
                              <w:rPr>
                                <w:sz w:val="20"/>
                                <w:szCs w:val="20"/>
                              </w:rPr>
                              <w:t>8</w:t>
                            </w:r>
                            <w:r w:rsidRPr="00470D40">
                              <w:rPr>
                                <w:sz w:val="20"/>
                                <w:szCs w:val="20"/>
                              </w:rPr>
                              <w:t xml:space="preserve"> hours</w:t>
                            </w:r>
                          </w:p>
                        </w:tc>
                      </w:tr>
                      <w:tr w:rsidR="0074055F" w:rsidRPr="00470D40" w14:paraId="4D493FE6" w14:textId="77777777" w:rsidTr="00740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dxa"/>
                          </w:tcPr>
                          <w:p w14:paraId="5B802225" w14:textId="77777777" w:rsidR="00470D40" w:rsidRPr="00470D40" w:rsidRDefault="00470D40" w:rsidP="00470D40">
                            <w:pPr>
                              <w:jc w:val="center"/>
                              <w:rPr>
                                <w:b w:val="0"/>
                                <w:sz w:val="20"/>
                                <w:szCs w:val="20"/>
                              </w:rPr>
                            </w:pPr>
                          </w:p>
                        </w:tc>
                        <w:tc>
                          <w:tcPr>
                            <w:tcW w:w="2013" w:type="dxa"/>
                          </w:tcPr>
                          <w:p w14:paraId="5DAABB88" w14:textId="77777777"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2" w:type="dxa"/>
                          </w:tcPr>
                          <w:p w14:paraId="79E9454B" w14:textId="77777777"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75" w:type="dxa"/>
                          </w:tcPr>
                          <w:p w14:paraId="051435E0" w14:textId="77777777"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14" w:type="dxa"/>
                          </w:tcPr>
                          <w:p w14:paraId="73638DF1" w14:textId="77777777" w:rsidR="00470D40" w:rsidRPr="00470D40" w:rsidRDefault="00470D40" w:rsidP="00470D40">
                            <w:pPr>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3367F255" w14:textId="2F7C3E2B" w:rsidR="00470D40" w:rsidRPr="002D5CFA" w:rsidRDefault="00470D40" w:rsidP="000D6081">
                      <w:pPr>
                        <w:pStyle w:val="BodyText"/>
                        <w:kinsoku w:val="0"/>
                        <w:overflowPunct w:val="0"/>
                        <w:spacing w:before="4"/>
                        <w:rPr>
                          <w:rFonts w:asciiTheme="minorHAnsi" w:hAnsiTheme="minorHAnsi"/>
                          <w:b/>
                          <w:color w:val="000000" w:themeColor="text1"/>
                        </w:rPr>
                      </w:pPr>
                    </w:p>
                    <w:p w14:paraId="74EAFB6D" w14:textId="54EFE76D" w:rsidR="002D5CFA" w:rsidRPr="006F3610" w:rsidRDefault="00F21746" w:rsidP="002D5CFA">
                      <w:pPr>
                        <w:rPr>
                          <w:rFonts w:cs="Arial"/>
                          <w:color w:val="000000" w:themeColor="text1"/>
                        </w:rPr>
                      </w:pPr>
                      <w:r w:rsidRPr="006F3610">
                        <w:rPr>
                          <w:rFonts w:cs="Arial"/>
                          <w:color w:val="000000" w:themeColor="text1"/>
                          <w:sz w:val="20"/>
                          <w:szCs w:val="20"/>
                        </w:rPr>
                        <w:t>Recovery Point Objective</w:t>
                      </w:r>
                      <w:r w:rsidR="006F3610" w:rsidRPr="006F3610">
                        <w:rPr>
                          <w:rFonts w:cs="Arial"/>
                          <w:color w:val="000000" w:themeColor="text1"/>
                          <w:sz w:val="20"/>
                          <w:szCs w:val="20"/>
                        </w:rPr>
                        <w:t xml:space="preserve"> (RPO)</w:t>
                      </w:r>
                      <w:r w:rsidRPr="006F3610">
                        <w:rPr>
                          <w:rFonts w:cs="Arial"/>
                          <w:color w:val="000000" w:themeColor="text1"/>
                          <w:sz w:val="20"/>
                          <w:szCs w:val="20"/>
                        </w:rPr>
                        <w:t xml:space="preserve"> - </w:t>
                      </w:r>
                      <w:r w:rsidR="002D5CFA" w:rsidRPr="006F3610">
                        <w:rPr>
                          <w:rFonts w:cs="Arial"/>
                          <w:color w:val="000000" w:themeColor="text1"/>
                          <w:sz w:val="20"/>
                          <w:szCs w:val="20"/>
                          <w:shd w:val="clear" w:color="auto" w:fill="FFFFFF"/>
                        </w:rPr>
                        <w:t xml:space="preserve">is the age of </w:t>
                      </w:r>
                      <w:r w:rsidR="006F3610" w:rsidRPr="006F3610">
                        <w:rPr>
                          <w:rFonts w:cs="Arial"/>
                          <w:color w:val="000000" w:themeColor="text1"/>
                          <w:sz w:val="20"/>
                          <w:szCs w:val="20"/>
                          <w:shd w:val="clear" w:color="auto" w:fill="FFFFFF"/>
                        </w:rPr>
                        <w:t xml:space="preserve">the </w:t>
                      </w:r>
                      <w:r w:rsidR="002D5CFA" w:rsidRPr="006F3610">
                        <w:rPr>
                          <w:rFonts w:cs="Arial"/>
                          <w:color w:val="000000" w:themeColor="text1"/>
                          <w:sz w:val="20"/>
                          <w:szCs w:val="20"/>
                          <w:shd w:val="clear" w:color="auto" w:fill="FFFFFF"/>
                        </w:rPr>
                        <w:t>files that must be recovered from </w:t>
                      </w:r>
                      <w:hyperlink r:id="rId8" w:history="1">
                        <w:r w:rsidR="002D5CFA" w:rsidRPr="006F3610">
                          <w:rPr>
                            <w:rStyle w:val="Hyperlink"/>
                            <w:rFonts w:cs="Arial"/>
                            <w:color w:val="000000" w:themeColor="text1"/>
                            <w:sz w:val="20"/>
                            <w:szCs w:val="20"/>
                            <w:u w:val="none"/>
                            <w:shd w:val="clear" w:color="auto" w:fill="FFFFFF"/>
                          </w:rPr>
                          <w:t>backup storage</w:t>
                        </w:r>
                      </w:hyperlink>
                      <w:r w:rsidR="002D5CFA" w:rsidRPr="006F3610">
                        <w:rPr>
                          <w:rFonts w:cs="Arial"/>
                          <w:color w:val="000000" w:themeColor="text1"/>
                          <w:sz w:val="20"/>
                          <w:szCs w:val="20"/>
                          <w:shd w:val="clear" w:color="auto" w:fill="FFFFFF"/>
                        </w:rPr>
                        <w:t> for normal operations to resume if a computer, system, or network goes down</w:t>
                      </w:r>
                      <w:r w:rsidR="006F3610" w:rsidRPr="006F3610">
                        <w:rPr>
                          <w:rFonts w:cs="Arial"/>
                          <w:color w:val="000000" w:themeColor="text1"/>
                          <w:sz w:val="20"/>
                          <w:szCs w:val="20"/>
                          <w:shd w:val="clear" w:color="auto" w:fill="FFFFFF"/>
                        </w:rPr>
                        <w:t>.</w:t>
                      </w:r>
                      <w:r w:rsidR="002D5CFA" w:rsidRPr="006F3610">
                        <w:rPr>
                          <w:rFonts w:cs="Arial"/>
                          <w:color w:val="000000" w:themeColor="text1"/>
                          <w:sz w:val="20"/>
                          <w:szCs w:val="20"/>
                          <w:shd w:val="clear" w:color="auto" w:fill="FFFFFF"/>
                        </w:rPr>
                        <w:t xml:space="preserve"> The RPO is expressed backward in time from the instant at which the failure occurs, and can be specified in seconds, minutes, hours, or days. </w:t>
                      </w:r>
                      <w:r w:rsidR="006F3610" w:rsidRPr="006F3610">
                        <w:rPr>
                          <w:rFonts w:cs="Arial"/>
                          <w:color w:val="000000" w:themeColor="text1"/>
                          <w:sz w:val="20"/>
                          <w:szCs w:val="20"/>
                          <w:shd w:val="clear" w:color="auto" w:fill="FFFFFF"/>
                        </w:rPr>
                        <w:t>Your backup service provider will be able to provide this data for you - they can tell you how often your systems are backed up.</w:t>
                      </w:r>
                    </w:p>
                    <w:p w14:paraId="4C69C71F" w14:textId="064DA670" w:rsidR="00F21746" w:rsidRPr="00F21746" w:rsidRDefault="00F21746" w:rsidP="000D6081">
                      <w:pPr>
                        <w:pStyle w:val="BodyText"/>
                        <w:kinsoku w:val="0"/>
                        <w:overflowPunct w:val="0"/>
                        <w:spacing w:before="4"/>
                        <w:rPr>
                          <w:rFonts w:asciiTheme="minorHAnsi" w:hAnsiTheme="minorHAnsi"/>
                          <w:sz w:val="20"/>
                          <w:szCs w:val="20"/>
                        </w:rPr>
                      </w:pPr>
                    </w:p>
                    <w:p w14:paraId="0975E066" w14:textId="0351AB21" w:rsidR="00A67418" w:rsidRDefault="00F21746" w:rsidP="00A67418">
                      <w:pPr>
                        <w:pStyle w:val="NormalWeb"/>
                        <w:shd w:val="clear" w:color="auto" w:fill="FFFFFF"/>
                        <w:spacing w:before="0" w:beforeAutospacing="0" w:after="0" w:afterAutospacing="0"/>
                        <w:rPr>
                          <w:rFonts w:asciiTheme="minorHAnsi" w:hAnsiTheme="minorHAnsi"/>
                          <w:color w:val="000000" w:themeColor="text1"/>
                          <w:sz w:val="20"/>
                          <w:szCs w:val="20"/>
                        </w:rPr>
                      </w:pPr>
                      <w:r w:rsidRPr="00A67418">
                        <w:rPr>
                          <w:rFonts w:asciiTheme="minorHAnsi" w:hAnsiTheme="minorHAnsi"/>
                          <w:color w:val="000000" w:themeColor="text1"/>
                          <w:sz w:val="20"/>
                          <w:szCs w:val="20"/>
                        </w:rPr>
                        <w:t xml:space="preserve">Recovery Time Objective </w:t>
                      </w:r>
                      <w:r w:rsidR="00A67418">
                        <w:rPr>
                          <w:rFonts w:asciiTheme="minorHAnsi" w:hAnsiTheme="minorHAnsi"/>
                          <w:color w:val="000000" w:themeColor="text1"/>
                          <w:sz w:val="20"/>
                          <w:szCs w:val="20"/>
                        </w:rPr>
                        <w:t xml:space="preserve">(RTO) </w:t>
                      </w:r>
                      <w:r w:rsidRPr="00A67418">
                        <w:rPr>
                          <w:rFonts w:asciiTheme="minorHAnsi" w:hAnsiTheme="minorHAnsi"/>
                          <w:color w:val="000000" w:themeColor="text1"/>
                          <w:sz w:val="20"/>
                          <w:szCs w:val="20"/>
                        </w:rPr>
                        <w:t xml:space="preserve">- </w:t>
                      </w:r>
                      <w:r w:rsidR="00A67418">
                        <w:rPr>
                          <w:rFonts w:asciiTheme="minorHAnsi" w:hAnsiTheme="minorHAnsi"/>
                          <w:color w:val="000000" w:themeColor="text1"/>
                          <w:sz w:val="20"/>
                          <w:szCs w:val="20"/>
                        </w:rPr>
                        <w:t>is the maximum tolerable length of time that a computer, system, network  or application can be down after a failure or disaster occurs. Your CEO or process lead should be able to define this for your company.</w:t>
                      </w:r>
                    </w:p>
                    <w:p w14:paraId="67806A34" w14:textId="4678729A" w:rsidR="00470D40" w:rsidRDefault="00470D40" w:rsidP="000D6081">
                      <w:pPr>
                        <w:pStyle w:val="BodyText"/>
                        <w:kinsoku w:val="0"/>
                        <w:overflowPunct w:val="0"/>
                        <w:spacing w:before="4"/>
                        <w:rPr>
                          <w:rFonts w:asciiTheme="minorHAnsi" w:hAnsiTheme="minorHAnsi"/>
                          <w:b/>
                        </w:rPr>
                      </w:pPr>
                    </w:p>
                    <w:p w14:paraId="63C97994" w14:textId="1434A556" w:rsidR="00A7396C" w:rsidRDefault="00741CD0" w:rsidP="00EB1952">
                      <w:pPr>
                        <w:rPr>
                          <w:rFonts w:cstheme="minorHAnsi"/>
                          <w:b/>
                          <w:color w:val="231F20"/>
                        </w:rPr>
                      </w:pPr>
                      <w:bookmarkStart w:id="2" w:name="_Toc10806892"/>
                      <w:r w:rsidRPr="00A7396C">
                        <w:rPr>
                          <w:rFonts w:cstheme="minorHAnsi"/>
                          <w:b/>
                          <w:color w:val="231F20"/>
                        </w:rPr>
                        <w:t xml:space="preserve">4.0 </w:t>
                      </w:r>
                      <w:r w:rsidRPr="00A7396C">
                        <w:rPr>
                          <w:rFonts w:cstheme="minorHAnsi"/>
                          <w:b/>
                          <w:color w:val="231F20"/>
                        </w:rPr>
                        <w:tab/>
                      </w:r>
                      <w:r w:rsidR="00A7396C" w:rsidRPr="00A7396C">
                        <w:rPr>
                          <w:rFonts w:cstheme="minorHAnsi"/>
                          <w:b/>
                          <w:color w:val="231F20"/>
                        </w:rPr>
                        <w:t>Building the Plan</w:t>
                      </w:r>
                    </w:p>
                    <w:p w14:paraId="42B79B33" w14:textId="18C9CDE5" w:rsidR="00A7396C" w:rsidRDefault="00A7396C" w:rsidP="00EB1952">
                      <w:pPr>
                        <w:rPr>
                          <w:rFonts w:cstheme="minorHAnsi"/>
                          <w:b/>
                          <w:color w:val="231F20"/>
                        </w:rPr>
                      </w:pPr>
                    </w:p>
                    <w:p w14:paraId="10EC7FEB" w14:textId="618B2ED3" w:rsidR="00A7396C" w:rsidRPr="00A7396C" w:rsidRDefault="00A7396C" w:rsidP="00EB1952">
                      <w:pPr>
                        <w:rPr>
                          <w:rFonts w:cstheme="minorHAnsi"/>
                          <w:color w:val="231F20"/>
                          <w:sz w:val="20"/>
                          <w:szCs w:val="20"/>
                        </w:rPr>
                      </w:pPr>
                      <w:r w:rsidRPr="00A7396C">
                        <w:rPr>
                          <w:rFonts w:cstheme="minorHAnsi"/>
                          <w:color w:val="231F20"/>
                          <w:sz w:val="20"/>
                          <w:szCs w:val="20"/>
                        </w:rPr>
                        <w:t xml:space="preserve">Once the analysis is complete, </w:t>
                      </w:r>
                      <w:r>
                        <w:rPr>
                          <w:rFonts w:cstheme="minorHAnsi"/>
                          <w:color w:val="231F20"/>
                          <w:sz w:val="20"/>
                          <w:szCs w:val="20"/>
                        </w:rPr>
                        <w:t xml:space="preserve">it is time to build the plan. The analysis will have identified your essential business functions, the order in which they need to be restored, the process owner (or cognizant lead for the process), the resources involved in the restoration, and the steps/activities involved. Your company may only have </w:t>
                      </w:r>
                      <w:r w:rsidR="00F5406C">
                        <w:rPr>
                          <w:rFonts w:cstheme="minorHAnsi"/>
                          <w:color w:val="231F20"/>
                          <w:sz w:val="20"/>
                          <w:szCs w:val="20"/>
                        </w:rPr>
                        <w:t xml:space="preserve">three - </w:t>
                      </w:r>
                      <w:r>
                        <w:rPr>
                          <w:rFonts w:cstheme="minorHAnsi"/>
                          <w:color w:val="231F20"/>
                          <w:sz w:val="20"/>
                          <w:szCs w:val="20"/>
                        </w:rPr>
                        <w:t xml:space="preserve">five essential functions so it’s important before you have an event, to document the </w:t>
                      </w:r>
                    </w:p>
                    <w:bookmarkEnd w:id="2"/>
                    <w:p w14:paraId="0EBA3B7C" w14:textId="75F888FB" w:rsidR="00EB0BCF" w:rsidRDefault="00EB0BCF" w:rsidP="00741CD0">
                      <w:pPr>
                        <w:pStyle w:val="BodyText"/>
                        <w:kinsoku w:val="0"/>
                        <w:overflowPunct w:val="0"/>
                        <w:spacing w:before="4"/>
                        <w:rPr>
                          <w:sz w:val="20"/>
                          <w:szCs w:val="20"/>
                        </w:rPr>
                      </w:pPr>
                    </w:p>
                    <w:p w14:paraId="42BA9191" w14:textId="0A6F5034" w:rsidR="005C419C" w:rsidRDefault="005C419C" w:rsidP="005C419C">
                      <w:pPr>
                        <w:pStyle w:val="BodyText"/>
                        <w:kinsoku w:val="0"/>
                        <w:overflowPunct w:val="0"/>
                        <w:ind w:left="220" w:right="196"/>
                        <w:rPr>
                          <w:rFonts w:asciiTheme="minorHAnsi" w:hAnsiTheme="minorHAnsi"/>
                          <w:sz w:val="20"/>
                          <w:szCs w:val="20"/>
                        </w:rPr>
                      </w:pPr>
                    </w:p>
                    <w:p w14:paraId="6B649D46" w14:textId="0DF28416" w:rsidR="005C419C" w:rsidRDefault="005C419C" w:rsidP="005C419C">
                      <w:pPr>
                        <w:pStyle w:val="BodyText"/>
                        <w:kinsoku w:val="0"/>
                        <w:overflowPunct w:val="0"/>
                        <w:ind w:left="220" w:right="196"/>
                        <w:rPr>
                          <w:rFonts w:asciiTheme="minorHAnsi" w:hAnsiTheme="minorHAnsi"/>
                          <w:sz w:val="20"/>
                          <w:szCs w:val="20"/>
                        </w:rPr>
                      </w:pPr>
                    </w:p>
                    <w:p w14:paraId="3D014CC2" w14:textId="77777777" w:rsidR="00303CAB" w:rsidRPr="00D4591F" w:rsidRDefault="00303CAB" w:rsidP="005C419C">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75EA88D6" w14:textId="77777777" w:rsidR="00303CAB" w:rsidRPr="00BA50C2" w:rsidRDefault="00303CAB" w:rsidP="000D6081">
                      <w:pPr>
                        <w:rPr>
                          <w:rFonts w:cs="Lato"/>
                          <w:sz w:val="20"/>
                          <w:szCs w:val="20"/>
                        </w:rPr>
                      </w:pPr>
                    </w:p>
                  </w:txbxContent>
                </v:textbox>
              </v:shape>
            </w:pict>
          </mc:Fallback>
        </mc:AlternateContent>
      </w:r>
      <w:r w:rsidR="000D6081">
        <w:br w:type="page"/>
      </w:r>
    </w:p>
    <w:p w14:paraId="6CE1871C" w14:textId="728389C2" w:rsidR="00591478" w:rsidRDefault="00CB2DCC" w:rsidP="005A31A4">
      <w:r>
        <w:rPr>
          <w:noProof/>
        </w:rPr>
        <w:lastRenderedPageBreak/>
        <mc:AlternateContent>
          <mc:Choice Requires="wps">
            <w:drawing>
              <wp:anchor distT="0" distB="0" distL="114300" distR="114300" simplePos="0" relativeHeight="251689984" behindDoc="0" locked="0" layoutInCell="1" allowOverlap="1" wp14:anchorId="092647B4" wp14:editId="1F0F4876">
                <wp:simplePos x="0" y="0"/>
                <wp:positionH relativeFrom="column">
                  <wp:posOffset>6300511</wp:posOffset>
                </wp:positionH>
                <wp:positionV relativeFrom="paragraph">
                  <wp:posOffset>-189415</wp:posOffset>
                </wp:positionV>
                <wp:extent cx="2042795" cy="3143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1B71A22D" w14:textId="47D5EC78" w:rsidR="00CB2DCC" w:rsidRPr="00BA50C2" w:rsidRDefault="00CB2DCC" w:rsidP="00CB2DCC">
                            <w:pPr>
                              <w:rPr>
                                <w:sz w:val="20"/>
                                <w:szCs w:val="20"/>
                              </w:rPr>
                            </w:pPr>
                            <w:r w:rsidRPr="00BA50C2">
                              <w:rPr>
                                <w:sz w:val="20"/>
                                <w:szCs w:val="20"/>
                              </w:rPr>
                              <w:t xml:space="preserve">Date: </w:t>
                            </w:r>
                            <w:r w:rsidR="0084421B">
                              <w:rPr>
                                <w:sz w:val="20"/>
                                <w:szCs w:val="20"/>
                              </w:rPr>
                              <w:t>10</w:t>
                            </w:r>
                            <w:r w:rsidRPr="00BA50C2">
                              <w:rPr>
                                <w:sz w:val="20"/>
                                <w:szCs w:val="20"/>
                              </w:rPr>
                              <w:t>/</w:t>
                            </w:r>
                            <w:r w:rsidR="00576D1A">
                              <w:rPr>
                                <w:sz w:val="20"/>
                                <w:szCs w:val="20"/>
                              </w:rPr>
                              <w:t>5</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47B4" id="Text Box 20" o:spid="_x0000_s1034" type="#_x0000_t202" style="position:absolute;margin-left:496.1pt;margin-top:-14.9pt;width:160.8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" filled="f" stroked="f" strokeweight=".5pt">
                <v:textbox>
                  <w:txbxContent>
                    <w:p w14:paraId="1B71A22D" w14:textId="47D5EC78" w:rsidR="00CB2DCC" w:rsidRPr="00BA50C2" w:rsidRDefault="00CB2DCC" w:rsidP="00CB2DCC">
                      <w:pPr>
                        <w:rPr>
                          <w:sz w:val="20"/>
                          <w:szCs w:val="20"/>
                        </w:rPr>
                      </w:pPr>
                      <w:r w:rsidRPr="00BA50C2">
                        <w:rPr>
                          <w:sz w:val="20"/>
                          <w:szCs w:val="20"/>
                        </w:rPr>
                        <w:t xml:space="preserve">Date: </w:t>
                      </w:r>
                      <w:r w:rsidR="0084421B">
                        <w:rPr>
                          <w:sz w:val="20"/>
                          <w:szCs w:val="20"/>
                        </w:rPr>
                        <w:t>10</w:t>
                      </w:r>
                      <w:r w:rsidRPr="00BA50C2">
                        <w:rPr>
                          <w:sz w:val="20"/>
                          <w:szCs w:val="20"/>
                        </w:rPr>
                        <w:t>/</w:t>
                      </w:r>
                      <w:r w:rsidR="00576D1A">
                        <w:rPr>
                          <w:sz w:val="20"/>
                          <w:szCs w:val="20"/>
                        </w:rPr>
                        <w:t>5</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8889E4F" wp14:editId="0A0D7690">
                <wp:simplePos x="0" y="0"/>
                <wp:positionH relativeFrom="column">
                  <wp:posOffset>1580699</wp:posOffset>
                </wp:positionH>
                <wp:positionV relativeFrom="paragraph">
                  <wp:posOffset>-136443</wp:posOffset>
                </wp:positionV>
                <wp:extent cx="2042795" cy="27829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43193A16" w14:textId="77777777" w:rsidR="00CB2DCC" w:rsidRPr="00BA50C2" w:rsidRDefault="00CB2DCC" w:rsidP="00CB2DCC">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9E4F" id="Text Box 17" o:spid="_x0000_s1035" type="#_x0000_t202" style="position:absolute;margin-left:124.45pt;margin-top:-10.75pt;width:160.85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" filled="f" stroked="f" strokeweight=".5pt">
                <v:textbox>
                  <w:txbxContent>
                    <w:p w14:paraId="43193A16" w14:textId="77777777" w:rsidR="00CB2DCC" w:rsidRPr="00BA50C2" w:rsidRDefault="00CB2DCC" w:rsidP="00CB2DCC">
                      <w:pPr>
                        <w:rPr>
                          <w:sz w:val="20"/>
                          <w:szCs w:val="20"/>
                        </w:rPr>
                      </w:pPr>
                      <w:r w:rsidRPr="00BA50C2">
                        <w:rPr>
                          <w:sz w:val="20"/>
                          <w:szCs w:val="20"/>
                        </w:rPr>
                        <w:t>Version 1.0</w:t>
                      </w:r>
                    </w:p>
                  </w:txbxContent>
                </v:textbox>
              </v:shape>
            </w:pict>
          </mc:Fallback>
        </mc:AlternateContent>
      </w:r>
    </w:p>
    <w:p w14:paraId="31D83C67" w14:textId="3B48C4B9" w:rsidR="00591478" w:rsidRDefault="004E06CA">
      <w:r>
        <w:rPr>
          <w:noProof/>
        </w:rPr>
        <mc:AlternateContent>
          <mc:Choice Requires="wps">
            <w:drawing>
              <wp:anchor distT="0" distB="0" distL="114300" distR="114300" simplePos="0" relativeHeight="251673600" behindDoc="0" locked="0" layoutInCell="1" allowOverlap="1" wp14:anchorId="1BC6DFCA" wp14:editId="2BB02280">
                <wp:simplePos x="0" y="0"/>
                <wp:positionH relativeFrom="column">
                  <wp:posOffset>1385455</wp:posOffset>
                </wp:positionH>
                <wp:positionV relativeFrom="paragraph">
                  <wp:posOffset>784745</wp:posOffset>
                </wp:positionV>
                <wp:extent cx="5803900" cy="6809509"/>
                <wp:effectExtent l="0" t="0" r="0" b="0"/>
                <wp:wrapNone/>
                <wp:docPr id="9" name="Text Box 9"/>
                <wp:cNvGraphicFramePr/>
                <a:graphic xmlns:a="http://schemas.openxmlformats.org/drawingml/2006/main">
                  <a:graphicData uri="http://schemas.microsoft.com/office/word/2010/wordprocessingShape">
                    <wps:wsp>
                      <wps:cNvSpPr txBox="1"/>
                      <wps:spPr>
                        <a:xfrm>
                          <a:off x="0" y="0"/>
                          <a:ext cx="5803900" cy="6809509"/>
                        </a:xfrm>
                        <a:prstGeom prst="rect">
                          <a:avLst/>
                        </a:prstGeom>
                        <a:noFill/>
                        <a:ln w="6350">
                          <a:noFill/>
                        </a:ln>
                      </wps:spPr>
                      <wps:txbx>
                        <w:txbxContent>
                          <w:p w14:paraId="1E90E0DD" w14:textId="77777777" w:rsidR="002D5CFA" w:rsidRDefault="002D5CFA" w:rsidP="00A7396C">
                            <w:pPr>
                              <w:rPr>
                                <w:sz w:val="20"/>
                                <w:szCs w:val="20"/>
                              </w:rPr>
                            </w:pPr>
                          </w:p>
                          <w:p w14:paraId="79C578ED" w14:textId="27DE6D73" w:rsidR="002D5CFA" w:rsidRDefault="00F5406C" w:rsidP="002D5CFA">
                            <w:pPr>
                              <w:rPr>
                                <w:rFonts w:cstheme="minorHAnsi"/>
                                <w:color w:val="231F20"/>
                                <w:sz w:val="20"/>
                                <w:szCs w:val="20"/>
                              </w:rPr>
                            </w:pPr>
                            <w:r>
                              <w:rPr>
                                <w:rFonts w:cstheme="minorHAnsi"/>
                                <w:color w:val="231F20"/>
                                <w:sz w:val="20"/>
                                <w:szCs w:val="20"/>
                              </w:rPr>
                              <w:t xml:space="preserve">function </w:t>
                            </w:r>
                            <w:r w:rsidR="002D5CFA">
                              <w:rPr>
                                <w:rFonts w:cstheme="minorHAnsi"/>
                                <w:color w:val="231F20"/>
                                <w:sz w:val="20"/>
                                <w:szCs w:val="20"/>
                              </w:rPr>
                              <w:t>completely. This map will aid when you are in crisis mode -- you will have all the data need to efficiently restore the function. Once the essential function is described, identify the recovery method/methodology. As an example if you had a fire that damaged one of your servers, the recovery steps would include: purchasing a new server; configuring the new server</w:t>
                            </w:r>
                            <w:r>
                              <w:rPr>
                                <w:rFonts w:cstheme="minorHAnsi"/>
                                <w:color w:val="231F20"/>
                                <w:sz w:val="20"/>
                                <w:szCs w:val="20"/>
                              </w:rPr>
                              <w:t xml:space="preserve"> (specify who will do this)</w:t>
                            </w:r>
                            <w:r w:rsidR="002D5CFA">
                              <w:rPr>
                                <w:rFonts w:cstheme="minorHAnsi"/>
                                <w:color w:val="231F20"/>
                                <w:sz w:val="20"/>
                                <w:szCs w:val="20"/>
                              </w:rPr>
                              <w:t>; reloading data and software; testing; approving the test; and placing server in full use. Using the BIA data on recovery time, you would be able to decide how long you would be without use of the data and systems on the server and when you would like to see the server back on line (Recovery Time Objective).</w:t>
                            </w:r>
                          </w:p>
                          <w:p w14:paraId="1B19AF38" w14:textId="4363B409" w:rsidR="00E0092A" w:rsidRDefault="00E0092A" w:rsidP="002D5CFA">
                            <w:pPr>
                              <w:rPr>
                                <w:rFonts w:cstheme="minorHAnsi"/>
                                <w:color w:val="231F20"/>
                                <w:sz w:val="20"/>
                                <w:szCs w:val="20"/>
                              </w:rPr>
                            </w:pPr>
                          </w:p>
                          <w:p w14:paraId="62FE9C0D" w14:textId="4DFABAAD" w:rsidR="00E0092A" w:rsidRDefault="00E0092A" w:rsidP="002D5CFA">
                            <w:pPr>
                              <w:rPr>
                                <w:rFonts w:cstheme="minorHAnsi"/>
                                <w:b/>
                                <w:color w:val="231F20"/>
                              </w:rPr>
                            </w:pPr>
                            <w:r w:rsidRPr="00E0092A">
                              <w:rPr>
                                <w:rFonts w:cstheme="minorHAnsi"/>
                                <w:b/>
                                <w:color w:val="231F20"/>
                              </w:rPr>
                              <w:t>5.0</w:t>
                            </w:r>
                            <w:r w:rsidRPr="00E0092A">
                              <w:rPr>
                                <w:rFonts w:cstheme="minorHAnsi"/>
                                <w:b/>
                                <w:color w:val="231F20"/>
                              </w:rPr>
                              <w:tab/>
                              <w:t>Roles and Respons</w:t>
                            </w:r>
                            <w:r>
                              <w:rPr>
                                <w:rFonts w:cstheme="minorHAnsi"/>
                                <w:b/>
                                <w:color w:val="231F20"/>
                              </w:rPr>
                              <w:t>i</w:t>
                            </w:r>
                            <w:r w:rsidRPr="00E0092A">
                              <w:rPr>
                                <w:rFonts w:cstheme="minorHAnsi"/>
                                <w:b/>
                                <w:color w:val="231F20"/>
                              </w:rPr>
                              <w:t>bilities</w:t>
                            </w:r>
                          </w:p>
                          <w:p w14:paraId="26D863EE" w14:textId="567E5636" w:rsidR="00E0092A" w:rsidRDefault="00E0092A" w:rsidP="002D5CFA">
                            <w:pPr>
                              <w:rPr>
                                <w:rFonts w:cstheme="minorHAnsi"/>
                                <w:b/>
                                <w:color w:val="231F20"/>
                              </w:rPr>
                            </w:pPr>
                          </w:p>
                          <w:p w14:paraId="47BE2AA9" w14:textId="2F811880" w:rsidR="00E0092A" w:rsidRPr="00E0092A" w:rsidRDefault="00E0092A" w:rsidP="002D5CFA">
                            <w:pPr>
                              <w:rPr>
                                <w:rFonts w:cstheme="minorHAnsi"/>
                                <w:color w:val="231F20"/>
                                <w:sz w:val="20"/>
                                <w:szCs w:val="20"/>
                              </w:rPr>
                            </w:pPr>
                            <w:r>
                              <w:rPr>
                                <w:rFonts w:cstheme="minorHAnsi"/>
                                <w:color w:val="231F20"/>
                                <w:sz w:val="20"/>
                                <w:szCs w:val="20"/>
                              </w:rPr>
                              <w:t xml:space="preserve">The next section of the plan should delineate the roles and responsibilities involved in recovery operations. Include </w:t>
                            </w:r>
                            <w:r w:rsidR="009264F8">
                              <w:rPr>
                                <w:rFonts w:cstheme="minorHAnsi"/>
                                <w:color w:val="231F20"/>
                                <w:sz w:val="20"/>
                                <w:szCs w:val="20"/>
                              </w:rPr>
                              <w:t>both your staff and third party contractors who are supporting the recovery effort. A sample chart is provided below:</w:t>
                            </w:r>
                          </w:p>
                          <w:p w14:paraId="54ECD8DC" w14:textId="1D485ED1" w:rsidR="00F5406C" w:rsidRDefault="00F5406C" w:rsidP="002D5CFA">
                            <w:pPr>
                              <w:rPr>
                                <w:rFonts w:cstheme="minorHAnsi"/>
                                <w:color w:val="231F20"/>
                                <w:sz w:val="20"/>
                                <w:szCs w:val="20"/>
                              </w:rPr>
                            </w:pPr>
                          </w:p>
                          <w:p w14:paraId="03D768CB" w14:textId="0695BCBF" w:rsidR="00E0092A" w:rsidRDefault="00E0092A" w:rsidP="00E0092A"/>
                          <w:tbl>
                            <w:tblPr>
                              <w:tblStyle w:val="GridTable4-Accent1"/>
                              <w:tblW w:w="0" w:type="auto"/>
                              <w:tblLook w:val="04A0" w:firstRow="1" w:lastRow="0" w:firstColumn="1" w:lastColumn="0" w:noHBand="0" w:noVBand="1"/>
                            </w:tblPr>
                            <w:tblGrid>
                              <w:gridCol w:w="2805"/>
                              <w:gridCol w:w="2631"/>
                              <w:gridCol w:w="3396"/>
                            </w:tblGrid>
                            <w:tr w:rsidR="009264F8" w14:paraId="3CC5BB99" w14:textId="77777777" w:rsidTr="00926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tcPr>
                                <w:p w14:paraId="79DBE5DF" w14:textId="38EB0252" w:rsidR="009264F8" w:rsidRDefault="009264F8" w:rsidP="00E0092A">
                                  <w:r>
                                    <w:t>Process Owner/Key Personnel</w:t>
                                  </w:r>
                                </w:p>
                              </w:tc>
                              <w:tc>
                                <w:tcPr>
                                  <w:tcW w:w="2635" w:type="dxa"/>
                                </w:tcPr>
                                <w:p w14:paraId="2A0B5933" w14:textId="722478FE" w:rsidR="009264F8" w:rsidRDefault="009264F8" w:rsidP="00E0092A">
                                  <w:pPr>
                                    <w:cnfStyle w:val="100000000000" w:firstRow="1" w:lastRow="0" w:firstColumn="0" w:lastColumn="0" w:oddVBand="0" w:evenVBand="0" w:oddHBand="0" w:evenHBand="0" w:firstRowFirstColumn="0" w:firstRowLastColumn="0" w:lastRowFirstColumn="0" w:lastRowLastColumn="0"/>
                                  </w:pPr>
                                  <w:r>
                                    <w:t>Essential Function</w:t>
                                  </w:r>
                                </w:p>
                              </w:tc>
                              <w:tc>
                                <w:tcPr>
                                  <w:tcW w:w="3401" w:type="dxa"/>
                                </w:tcPr>
                                <w:p w14:paraId="040E89B6" w14:textId="2E345E1D" w:rsidR="009264F8" w:rsidRDefault="009264F8" w:rsidP="00E0092A">
                                  <w:pPr>
                                    <w:cnfStyle w:val="100000000000" w:firstRow="1" w:lastRow="0" w:firstColumn="0" w:lastColumn="0" w:oddVBand="0" w:evenVBand="0" w:oddHBand="0" w:evenHBand="0" w:firstRowFirstColumn="0" w:firstRowLastColumn="0" w:lastRowFirstColumn="0" w:lastRowLastColumn="0"/>
                                  </w:pPr>
                                  <w:r>
                                    <w:t>Role/Responsibility</w:t>
                                  </w:r>
                                </w:p>
                              </w:tc>
                            </w:tr>
                            <w:tr w:rsidR="009264F8" w14:paraId="364C2C76" w14:textId="77777777" w:rsidTr="0092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tcPr>
                                <w:p w14:paraId="08BAA411" w14:textId="2BCC693F" w:rsidR="009264F8" w:rsidRDefault="009264F8" w:rsidP="00E0092A">
                                  <w:r>
                                    <w:t xml:space="preserve">Joe Small </w:t>
                                  </w:r>
                                </w:p>
                              </w:tc>
                              <w:tc>
                                <w:tcPr>
                                  <w:tcW w:w="2635" w:type="dxa"/>
                                </w:tcPr>
                                <w:p w14:paraId="45A25D0C" w14:textId="3655C052" w:rsidR="009264F8" w:rsidRDefault="009264F8" w:rsidP="00E0092A">
                                  <w:pPr>
                                    <w:cnfStyle w:val="000000100000" w:firstRow="0" w:lastRow="0" w:firstColumn="0" w:lastColumn="0" w:oddVBand="0" w:evenVBand="0" w:oddHBand="1" w:evenHBand="0" w:firstRowFirstColumn="0" w:firstRowLastColumn="0" w:lastRowFirstColumn="0" w:lastRowLastColumn="0"/>
                                  </w:pPr>
                                  <w:r>
                                    <w:t>Company Management</w:t>
                                  </w:r>
                                </w:p>
                              </w:tc>
                              <w:tc>
                                <w:tcPr>
                                  <w:tcW w:w="3401" w:type="dxa"/>
                                </w:tcPr>
                                <w:p w14:paraId="7B34DE96" w14:textId="1069CB21" w:rsidR="009264F8" w:rsidRDefault="009264F8" w:rsidP="00E0092A">
                                  <w:pPr>
                                    <w:cnfStyle w:val="000000100000" w:firstRow="0" w:lastRow="0" w:firstColumn="0" w:lastColumn="0" w:oddVBand="0" w:evenVBand="0" w:oddHBand="1" w:evenHBand="0" w:firstRowFirstColumn="0" w:firstRowLastColumn="0" w:lastRowFirstColumn="0" w:lastRowLastColumn="0"/>
                                  </w:pPr>
                                  <w:r>
                                    <w:t>CEO, Owner, IT Disaster Recovery Plan activator</w:t>
                                  </w:r>
                                </w:p>
                              </w:tc>
                            </w:tr>
                            <w:tr w:rsidR="009264F8" w14:paraId="2FB81EEA" w14:textId="77777777" w:rsidTr="009264F8">
                              <w:tc>
                                <w:tcPr>
                                  <w:cnfStyle w:val="001000000000" w:firstRow="0" w:lastRow="0" w:firstColumn="1" w:lastColumn="0" w:oddVBand="0" w:evenVBand="0" w:oddHBand="0" w:evenHBand="0" w:firstRowFirstColumn="0" w:firstRowLastColumn="0" w:lastRowFirstColumn="0" w:lastRowLastColumn="0"/>
                                  <w:tcW w:w="2811" w:type="dxa"/>
                                </w:tcPr>
                                <w:p w14:paraId="23526A09" w14:textId="359FA9A2" w:rsidR="009264F8" w:rsidRDefault="009264F8" w:rsidP="00E0092A">
                                  <w:r>
                                    <w:t>Patricia Business</w:t>
                                  </w:r>
                                </w:p>
                              </w:tc>
                              <w:tc>
                                <w:tcPr>
                                  <w:tcW w:w="2635" w:type="dxa"/>
                                </w:tcPr>
                                <w:p w14:paraId="090F5623" w14:textId="3F152A15" w:rsidR="009264F8" w:rsidRDefault="009264F8" w:rsidP="00E0092A">
                                  <w:pPr>
                                    <w:cnfStyle w:val="000000000000" w:firstRow="0" w:lastRow="0" w:firstColumn="0" w:lastColumn="0" w:oddVBand="0" w:evenVBand="0" w:oddHBand="0" w:evenHBand="0" w:firstRowFirstColumn="0" w:firstRowLastColumn="0" w:lastRowFirstColumn="0" w:lastRowLastColumn="0"/>
                                  </w:pPr>
                                  <w:r>
                                    <w:t>Website</w:t>
                                  </w:r>
                                </w:p>
                              </w:tc>
                              <w:tc>
                                <w:tcPr>
                                  <w:tcW w:w="3401" w:type="dxa"/>
                                </w:tcPr>
                                <w:p w14:paraId="2BBA9378" w14:textId="098AE8A7" w:rsidR="009264F8" w:rsidRDefault="009264F8" w:rsidP="00E0092A">
                                  <w:pPr>
                                    <w:cnfStyle w:val="000000000000" w:firstRow="0" w:lastRow="0" w:firstColumn="0" w:lastColumn="0" w:oddVBand="0" w:evenVBand="0" w:oddHBand="0" w:evenHBand="0" w:firstRowFirstColumn="0" w:firstRowLastColumn="0" w:lastRowFirstColumn="0" w:lastRowLastColumn="0"/>
                                  </w:pPr>
                                  <w:r>
                                    <w:t>Website Administrator</w:t>
                                  </w:r>
                                </w:p>
                              </w:tc>
                            </w:tr>
                            <w:tr w:rsidR="009264F8" w14:paraId="2406B1E1" w14:textId="77777777" w:rsidTr="0092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tcPr>
                                <w:p w14:paraId="4586B2F3" w14:textId="3B98D047" w:rsidR="009264F8" w:rsidRDefault="002D0036" w:rsidP="00E0092A">
                                  <w:r>
                                    <w:t>GoDaddy</w:t>
                                  </w:r>
                                </w:p>
                              </w:tc>
                              <w:tc>
                                <w:tcPr>
                                  <w:tcW w:w="2635" w:type="dxa"/>
                                </w:tcPr>
                                <w:p w14:paraId="3280F6D2" w14:textId="607FEABC" w:rsidR="009264F8" w:rsidRDefault="002D0036" w:rsidP="00E0092A">
                                  <w:pPr>
                                    <w:cnfStyle w:val="000000100000" w:firstRow="0" w:lastRow="0" w:firstColumn="0" w:lastColumn="0" w:oddVBand="0" w:evenVBand="0" w:oddHBand="1" w:evenHBand="0" w:firstRowFirstColumn="0" w:firstRowLastColumn="0" w:lastRowFirstColumn="0" w:lastRowLastColumn="0"/>
                                  </w:pPr>
                                  <w:r>
                                    <w:t>Website</w:t>
                                  </w:r>
                                </w:p>
                              </w:tc>
                              <w:tc>
                                <w:tcPr>
                                  <w:tcW w:w="3401" w:type="dxa"/>
                                </w:tcPr>
                                <w:p w14:paraId="5B8BFA1B" w14:textId="08B8FAB3" w:rsidR="009264F8" w:rsidRDefault="002D0036" w:rsidP="00E0092A">
                                  <w:pPr>
                                    <w:cnfStyle w:val="000000100000" w:firstRow="0" w:lastRow="0" w:firstColumn="0" w:lastColumn="0" w:oddVBand="0" w:evenVBand="0" w:oddHBand="1" w:evenHBand="0" w:firstRowFirstColumn="0" w:firstRowLastColumn="0" w:lastRowFirstColumn="0" w:lastRowLastColumn="0"/>
                                  </w:pPr>
                                  <w:r>
                                    <w:t>Website Hosting</w:t>
                                  </w:r>
                                </w:p>
                              </w:tc>
                            </w:tr>
                            <w:tr w:rsidR="009264F8" w14:paraId="71A6623A" w14:textId="77777777" w:rsidTr="009264F8">
                              <w:tc>
                                <w:tcPr>
                                  <w:cnfStyle w:val="001000000000" w:firstRow="0" w:lastRow="0" w:firstColumn="1" w:lastColumn="0" w:oddVBand="0" w:evenVBand="0" w:oddHBand="0" w:evenHBand="0" w:firstRowFirstColumn="0" w:firstRowLastColumn="0" w:lastRowFirstColumn="0" w:lastRowLastColumn="0"/>
                                  <w:tcW w:w="2811" w:type="dxa"/>
                                </w:tcPr>
                                <w:p w14:paraId="2FE2D6F0" w14:textId="77777777" w:rsidR="009264F8" w:rsidRDefault="009264F8" w:rsidP="00E0092A"/>
                              </w:tc>
                              <w:tc>
                                <w:tcPr>
                                  <w:tcW w:w="2635" w:type="dxa"/>
                                </w:tcPr>
                                <w:p w14:paraId="7654B6CA" w14:textId="77777777" w:rsidR="009264F8" w:rsidRDefault="009264F8" w:rsidP="00E0092A">
                                  <w:pPr>
                                    <w:cnfStyle w:val="000000000000" w:firstRow="0" w:lastRow="0" w:firstColumn="0" w:lastColumn="0" w:oddVBand="0" w:evenVBand="0" w:oddHBand="0" w:evenHBand="0" w:firstRowFirstColumn="0" w:firstRowLastColumn="0" w:lastRowFirstColumn="0" w:lastRowLastColumn="0"/>
                                  </w:pPr>
                                </w:p>
                              </w:tc>
                              <w:tc>
                                <w:tcPr>
                                  <w:tcW w:w="3401" w:type="dxa"/>
                                </w:tcPr>
                                <w:p w14:paraId="2C5C72A1" w14:textId="1889B796" w:rsidR="009264F8" w:rsidRDefault="009264F8" w:rsidP="00E0092A">
                                  <w:pPr>
                                    <w:cnfStyle w:val="000000000000" w:firstRow="0" w:lastRow="0" w:firstColumn="0" w:lastColumn="0" w:oddVBand="0" w:evenVBand="0" w:oddHBand="0" w:evenHBand="0" w:firstRowFirstColumn="0" w:firstRowLastColumn="0" w:lastRowFirstColumn="0" w:lastRowLastColumn="0"/>
                                  </w:pPr>
                                </w:p>
                              </w:tc>
                            </w:tr>
                            <w:tr w:rsidR="009264F8" w14:paraId="51B7CB4E" w14:textId="77777777" w:rsidTr="0092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tcPr>
                                <w:p w14:paraId="17133FD0" w14:textId="77777777" w:rsidR="009264F8" w:rsidRDefault="009264F8" w:rsidP="00E0092A"/>
                              </w:tc>
                              <w:tc>
                                <w:tcPr>
                                  <w:tcW w:w="2635" w:type="dxa"/>
                                </w:tcPr>
                                <w:p w14:paraId="21D3A089" w14:textId="77777777" w:rsidR="009264F8" w:rsidRDefault="009264F8" w:rsidP="00E0092A">
                                  <w:pPr>
                                    <w:cnfStyle w:val="000000100000" w:firstRow="0" w:lastRow="0" w:firstColumn="0" w:lastColumn="0" w:oddVBand="0" w:evenVBand="0" w:oddHBand="1" w:evenHBand="0" w:firstRowFirstColumn="0" w:firstRowLastColumn="0" w:lastRowFirstColumn="0" w:lastRowLastColumn="0"/>
                                  </w:pPr>
                                </w:p>
                              </w:tc>
                              <w:tc>
                                <w:tcPr>
                                  <w:tcW w:w="3401" w:type="dxa"/>
                                </w:tcPr>
                                <w:p w14:paraId="5883C209" w14:textId="2AF55BE8" w:rsidR="009264F8" w:rsidRDefault="009264F8" w:rsidP="00E0092A">
                                  <w:pPr>
                                    <w:cnfStyle w:val="000000100000" w:firstRow="0" w:lastRow="0" w:firstColumn="0" w:lastColumn="0" w:oddVBand="0" w:evenVBand="0" w:oddHBand="1" w:evenHBand="0" w:firstRowFirstColumn="0" w:firstRowLastColumn="0" w:lastRowFirstColumn="0" w:lastRowLastColumn="0"/>
                                  </w:pPr>
                                </w:p>
                              </w:tc>
                            </w:tr>
                          </w:tbl>
                          <w:p w14:paraId="12FF48BA" w14:textId="6349F70E" w:rsidR="00E0092A" w:rsidRDefault="00E0092A" w:rsidP="00E0092A">
                            <w:pPr>
                              <w:pStyle w:val="Heading1"/>
                              <w:kinsoku w:val="0"/>
                              <w:overflowPunct w:val="0"/>
                              <w:ind w:left="0"/>
                              <w:jc w:val="left"/>
                              <w:rPr>
                                <w:rFonts w:asciiTheme="minorHAnsi" w:hAnsiTheme="minorHAnsi" w:cstheme="minorHAnsi"/>
                                <w:color w:val="231F20"/>
                                <w:u w:val="none"/>
                              </w:rPr>
                            </w:pPr>
                          </w:p>
                          <w:p w14:paraId="2797CE12" w14:textId="1C28D204" w:rsidR="002D0036" w:rsidRPr="002D0036" w:rsidRDefault="002D0036" w:rsidP="002D0036">
                            <w:pPr>
                              <w:rPr>
                                <w:sz w:val="20"/>
                                <w:szCs w:val="20"/>
                              </w:rPr>
                            </w:pPr>
                            <w:r w:rsidRPr="002D0036">
                              <w:rPr>
                                <w:sz w:val="20"/>
                                <w:szCs w:val="20"/>
                              </w:rPr>
                              <w:t xml:space="preserve">Another helpful resource is to include a listing of third party providers; their contact information; their role and reference document (contract).  </w:t>
                            </w:r>
                          </w:p>
                          <w:p w14:paraId="01CC917D" w14:textId="650DA6D0" w:rsidR="002D0036" w:rsidRDefault="002D0036" w:rsidP="002D0036"/>
                          <w:tbl>
                            <w:tblPr>
                              <w:tblStyle w:val="GridTable4-Accent1"/>
                              <w:tblW w:w="0" w:type="auto"/>
                              <w:tblLook w:val="04A0" w:firstRow="1" w:lastRow="0" w:firstColumn="1" w:lastColumn="0" w:noHBand="0" w:noVBand="1"/>
                            </w:tblPr>
                            <w:tblGrid>
                              <w:gridCol w:w="2232"/>
                              <w:gridCol w:w="2196"/>
                              <w:gridCol w:w="2202"/>
                              <w:gridCol w:w="2202"/>
                            </w:tblGrid>
                            <w:tr w:rsidR="002D0036" w14:paraId="18289DC9" w14:textId="77777777" w:rsidTr="00E95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FF62448" w14:textId="77777777" w:rsidR="002D0036" w:rsidRDefault="002D0036" w:rsidP="002D0036">
                                  <w:pPr>
                                    <w:jc w:val="center"/>
                                  </w:pPr>
                                  <w:r>
                                    <w:t>System</w:t>
                                  </w:r>
                                </w:p>
                              </w:tc>
                              <w:tc>
                                <w:tcPr>
                                  <w:tcW w:w="2337" w:type="dxa"/>
                                </w:tcPr>
                                <w:p w14:paraId="40DA96A8" w14:textId="77777777" w:rsidR="002D0036" w:rsidRDefault="002D0036" w:rsidP="002D0036">
                                  <w:pPr>
                                    <w:jc w:val="center"/>
                                    <w:cnfStyle w:val="100000000000" w:firstRow="1" w:lastRow="0" w:firstColumn="0" w:lastColumn="0" w:oddVBand="0" w:evenVBand="0" w:oddHBand="0" w:evenHBand="0" w:firstRowFirstColumn="0" w:firstRowLastColumn="0" w:lastRowFirstColumn="0" w:lastRowLastColumn="0"/>
                                  </w:pPr>
                                  <w:r>
                                    <w:t>Vendor Contact</w:t>
                                  </w:r>
                                </w:p>
                              </w:tc>
                              <w:tc>
                                <w:tcPr>
                                  <w:tcW w:w="2338" w:type="dxa"/>
                                </w:tcPr>
                                <w:p w14:paraId="1CD273DD" w14:textId="77777777" w:rsidR="002D0036" w:rsidRDefault="002D0036" w:rsidP="002D0036">
                                  <w:pPr>
                                    <w:jc w:val="center"/>
                                    <w:cnfStyle w:val="100000000000" w:firstRow="1" w:lastRow="0" w:firstColumn="0" w:lastColumn="0" w:oddVBand="0" w:evenVBand="0" w:oddHBand="0" w:evenHBand="0" w:firstRowFirstColumn="0" w:firstRowLastColumn="0" w:lastRowFirstColumn="0" w:lastRowLastColumn="0"/>
                                  </w:pPr>
                                  <w:r>
                                    <w:t>RPO</w:t>
                                  </w:r>
                                </w:p>
                              </w:tc>
                              <w:tc>
                                <w:tcPr>
                                  <w:tcW w:w="2338" w:type="dxa"/>
                                </w:tcPr>
                                <w:p w14:paraId="50B3AE0A" w14:textId="77777777" w:rsidR="002D0036" w:rsidRDefault="002D0036" w:rsidP="002D0036">
                                  <w:pPr>
                                    <w:jc w:val="center"/>
                                    <w:cnfStyle w:val="100000000000" w:firstRow="1" w:lastRow="0" w:firstColumn="0" w:lastColumn="0" w:oddVBand="0" w:evenVBand="0" w:oddHBand="0" w:evenHBand="0" w:firstRowFirstColumn="0" w:firstRowLastColumn="0" w:lastRowFirstColumn="0" w:lastRowLastColumn="0"/>
                                  </w:pPr>
                                  <w:r>
                                    <w:t>RTO</w:t>
                                  </w:r>
                                </w:p>
                              </w:tc>
                            </w:tr>
                            <w:tr w:rsidR="002D0036" w14:paraId="45D26F06" w14:textId="77777777" w:rsidTr="00E95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939EDED" w14:textId="77777777" w:rsidR="002D0036" w:rsidRDefault="002D0036" w:rsidP="002D0036">
                                  <w:r>
                                    <w:t>SquareCash</w:t>
                                  </w:r>
                                </w:p>
                              </w:tc>
                              <w:tc>
                                <w:tcPr>
                                  <w:tcW w:w="2337" w:type="dxa"/>
                                </w:tcPr>
                                <w:p w14:paraId="6E6988FE" w14:textId="77777777" w:rsidR="002D0036" w:rsidRDefault="002D0036" w:rsidP="002D0036">
                                  <w:pPr>
                                    <w:cnfStyle w:val="000000100000" w:firstRow="0" w:lastRow="0" w:firstColumn="0" w:lastColumn="0" w:oddVBand="0" w:evenVBand="0" w:oddHBand="1" w:evenHBand="0" w:firstRowFirstColumn="0" w:firstRowLastColumn="0" w:lastRowFirstColumn="0" w:lastRowLastColumn="0"/>
                                  </w:pPr>
                                  <w:r>
                                    <w:t>1-234-567-8900</w:t>
                                  </w:r>
                                </w:p>
                              </w:tc>
                              <w:tc>
                                <w:tcPr>
                                  <w:tcW w:w="2338" w:type="dxa"/>
                                </w:tcPr>
                                <w:p w14:paraId="61B967B1" w14:textId="76BE4BDD" w:rsidR="002D0036" w:rsidRDefault="002D0036" w:rsidP="002D0036">
                                  <w:pPr>
                                    <w:cnfStyle w:val="000000100000" w:firstRow="0" w:lastRow="0" w:firstColumn="0" w:lastColumn="0" w:oddVBand="0" w:evenVBand="0" w:oddHBand="1" w:evenHBand="0" w:firstRowFirstColumn="0" w:firstRowLastColumn="0" w:lastRowFirstColumn="0" w:lastRowLastColumn="0"/>
                                  </w:pPr>
                                  <w:r>
                                    <w:t>See contract dated 01-15-2018</w:t>
                                  </w:r>
                                </w:p>
                              </w:tc>
                              <w:tc>
                                <w:tcPr>
                                  <w:tcW w:w="2338" w:type="dxa"/>
                                </w:tcPr>
                                <w:p w14:paraId="20CBCF0A" w14:textId="716B9BF6" w:rsidR="002D0036" w:rsidRDefault="002D0036" w:rsidP="002D0036">
                                  <w:pPr>
                                    <w:cnfStyle w:val="000000100000" w:firstRow="0" w:lastRow="0" w:firstColumn="0" w:lastColumn="0" w:oddVBand="0" w:evenVBand="0" w:oddHBand="1" w:evenHBand="0" w:firstRowFirstColumn="0" w:firstRowLastColumn="0" w:lastRowFirstColumn="0" w:lastRowLastColumn="0"/>
                                  </w:pPr>
                                  <w:r>
                                    <w:t>See contract</w:t>
                                  </w:r>
                                </w:p>
                              </w:tc>
                            </w:tr>
                            <w:tr w:rsidR="002D0036" w14:paraId="2EB506AA" w14:textId="77777777" w:rsidTr="00E9560D">
                              <w:tc>
                                <w:tcPr>
                                  <w:cnfStyle w:val="001000000000" w:firstRow="0" w:lastRow="0" w:firstColumn="1" w:lastColumn="0" w:oddVBand="0" w:evenVBand="0" w:oddHBand="0" w:evenHBand="0" w:firstRowFirstColumn="0" w:firstRowLastColumn="0" w:lastRowFirstColumn="0" w:lastRowLastColumn="0"/>
                                  <w:tcW w:w="2337" w:type="dxa"/>
                                </w:tcPr>
                                <w:p w14:paraId="34FA2274" w14:textId="04842E6F" w:rsidR="002D0036" w:rsidRDefault="0037006B" w:rsidP="002D0036">
                                  <w:r>
                                    <w:t>Bob’s Electricians</w:t>
                                  </w:r>
                                </w:p>
                              </w:tc>
                              <w:tc>
                                <w:tcPr>
                                  <w:tcW w:w="2337" w:type="dxa"/>
                                </w:tcPr>
                                <w:p w14:paraId="7B089DD8" w14:textId="3744BA26" w:rsidR="002D0036" w:rsidRDefault="0037006B" w:rsidP="002D0036">
                                  <w:pPr>
                                    <w:cnfStyle w:val="000000000000" w:firstRow="0" w:lastRow="0" w:firstColumn="0" w:lastColumn="0" w:oddVBand="0" w:evenVBand="0" w:oddHBand="0" w:evenHBand="0" w:firstRowFirstColumn="0" w:firstRowLastColumn="0" w:lastRowFirstColumn="0" w:lastRowLastColumn="0"/>
                                  </w:pPr>
                                  <w:r>
                                    <w:t>1-222-333-4444</w:t>
                                  </w:r>
                                </w:p>
                              </w:tc>
                              <w:tc>
                                <w:tcPr>
                                  <w:tcW w:w="2338" w:type="dxa"/>
                                </w:tcPr>
                                <w:p w14:paraId="149C6247" w14:textId="544C0CA5" w:rsidR="002D0036" w:rsidRDefault="0037006B" w:rsidP="002D0036">
                                  <w:pPr>
                                    <w:cnfStyle w:val="000000000000" w:firstRow="0" w:lastRow="0" w:firstColumn="0" w:lastColumn="0" w:oddVBand="0" w:evenVBand="0" w:oddHBand="0" w:evenHBand="0" w:firstRowFirstColumn="0" w:firstRowLastColumn="0" w:lastRowFirstColumn="0" w:lastRowLastColumn="0"/>
                                  </w:pPr>
                                  <w:r>
                                    <w:t>N/A</w:t>
                                  </w:r>
                                </w:p>
                              </w:tc>
                              <w:tc>
                                <w:tcPr>
                                  <w:tcW w:w="2338" w:type="dxa"/>
                                </w:tcPr>
                                <w:p w14:paraId="4E730C8B" w14:textId="3B63831E" w:rsidR="002D0036" w:rsidRDefault="0037006B" w:rsidP="002D0036">
                                  <w:pPr>
                                    <w:cnfStyle w:val="000000000000" w:firstRow="0" w:lastRow="0" w:firstColumn="0" w:lastColumn="0" w:oddVBand="0" w:evenVBand="0" w:oddHBand="0" w:evenHBand="0" w:firstRowFirstColumn="0" w:firstRowLastColumn="0" w:lastRowFirstColumn="0" w:lastRowLastColumn="0"/>
                                  </w:pPr>
                                  <w:r>
                                    <w:t>48 hours</w:t>
                                  </w:r>
                                </w:p>
                              </w:tc>
                            </w:tr>
                            <w:tr w:rsidR="002D0036" w14:paraId="0F71C015" w14:textId="77777777" w:rsidTr="00E95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1CD7D40" w14:textId="77777777" w:rsidR="002D0036" w:rsidRDefault="002D0036" w:rsidP="002D0036"/>
                              </w:tc>
                              <w:tc>
                                <w:tcPr>
                                  <w:tcW w:w="2337" w:type="dxa"/>
                                </w:tcPr>
                                <w:p w14:paraId="734AE3C1" w14:textId="77777777" w:rsidR="002D0036" w:rsidRDefault="002D0036" w:rsidP="002D0036">
                                  <w:pPr>
                                    <w:cnfStyle w:val="000000100000" w:firstRow="0" w:lastRow="0" w:firstColumn="0" w:lastColumn="0" w:oddVBand="0" w:evenVBand="0" w:oddHBand="1" w:evenHBand="0" w:firstRowFirstColumn="0" w:firstRowLastColumn="0" w:lastRowFirstColumn="0" w:lastRowLastColumn="0"/>
                                  </w:pPr>
                                </w:p>
                              </w:tc>
                              <w:tc>
                                <w:tcPr>
                                  <w:tcW w:w="2338" w:type="dxa"/>
                                </w:tcPr>
                                <w:p w14:paraId="1B104559" w14:textId="77777777" w:rsidR="002D0036" w:rsidRDefault="002D0036" w:rsidP="002D0036">
                                  <w:pPr>
                                    <w:cnfStyle w:val="000000100000" w:firstRow="0" w:lastRow="0" w:firstColumn="0" w:lastColumn="0" w:oddVBand="0" w:evenVBand="0" w:oddHBand="1" w:evenHBand="0" w:firstRowFirstColumn="0" w:firstRowLastColumn="0" w:lastRowFirstColumn="0" w:lastRowLastColumn="0"/>
                                  </w:pPr>
                                </w:p>
                              </w:tc>
                              <w:tc>
                                <w:tcPr>
                                  <w:tcW w:w="2338" w:type="dxa"/>
                                </w:tcPr>
                                <w:p w14:paraId="5A411FE7" w14:textId="77777777" w:rsidR="002D0036" w:rsidRDefault="002D0036" w:rsidP="002D0036">
                                  <w:pPr>
                                    <w:cnfStyle w:val="000000100000" w:firstRow="0" w:lastRow="0" w:firstColumn="0" w:lastColumn="0" w:oddVBand="0" w:evenVBand="0" w:oddHBand="1" w:evenHBand="0" w:firstRowFirstColumn="0" w:firstRowLastColumn="0" w:lastRowFirstColumn="0" w:lastRowLastColumn="0"/>
                                  </w:pPr>
                                </w:p>
                              </w:tc>
                            </w:tr>
                            <w:tr w:rsidR="002D0036" w14:paraId="7504E11C" w14:textId="77777777" w:rsidTr="00E9560D">
                              <w:tc>
                                <w:tcPr>
                                  <w:cnfStyle w:val="001000000000" w:firstRow="0" w:lastRow="0" w:firstColumn="1" w:lastColumn="0" w:oddVBand="0" w:evenVBand="0" w:oddHBand="0" w:evenHBand="0" w:firstRowFirstColumn="0" w:firstRowLastColumn="0" w:lastRowFirstColumn="0" w:lastRowLastColumn="0"/>
                                  <w:tcW w:w="2337" w:type="dxa"/>
                                </w:tcPr>
                                <w:p w14:paraId="19E28CF8" w14:textId="77777777" w:rsidR="002D0036" w:rsidRDefault="002D0036" w:rsidP="002D0036"/>
                              </w:tc>
                              <w:tc>
                                <w:tcPr>
                                  <w:tcW w:w="2337" w:type="dxa"/>
                                </w:tcPr>
                                <w:p w14:paraId="2346C76F" w14:textId="77777777" w:rsidR="002D0036" w:rsidRDefault="002D0036" w:rsidP="002D0036">
                                  <w:pPr>
                                    <w:cnfStyle w:val="000000000000" w:firstRow="0" w:lastRow="0" w:firstColumn="0" w:lastColumn="0" w:oddVBand="0" w:evenVBand="0" w:oddHBand="0" w:evenHBand="0" w:firstRowFirstColumn="0" w:firstRowLastColumn="0" w:lastRowFirstColumn="0" w:lastRowLastColumn="0"/>
                                  </w:pPr>
                                </w:p>
                              </w:tc>
                              <w:tc>
                                <w:tcPr>
                                  <w:tcW w:w="2338" w:type="dxa"/>
                                </w:tcPr>
                                <w:p w14:paraId="6D5DAFC8" w14:textId="77777777" w:rsidR="002D0036" w:rsidRDefault="002D0036" w:rsidP="002D0036">
                                  <w:pPr>
                                    <w:cnfStyle w:val="000000000000" w:firstRow="0" w:lastRow="0" w:firstColumn="0" w:lastColumn="0" w:oddVBand="0" w:evenVBand="0" w:oddHBand="0" w:evenHBand="0" w:firstRowFirstColumn="0" w:firstRowLastColumn="0" w:lastRowFirstColumn="0" w:lastRowLastColumn="0"/>
                                  </w:pPr>
                                </w:p>
                              </w:tc>
                              <w:tc>
                                <w:tcPr>
                                  <w:tcW w:w="2338" w:type="dxa"/>
                                </w:tcPr>
                                <w:p w14:paraId="3E2D9048" w14:textId="77777777" w:rsidR="002D0036" w:rsidRDefault="002D0036" w:rsidP="002D0036">
                                  <w:pPr>
                                    <w:cnfStyle w:val="000000000000" w:firstRow="0" w:lastRow="0" w:firstColumn="0" w:lastColumn="0" w:oddVBand="0" w:evenVBand="0" w:oddHBand="0" w:evenHBand="0" w:firstRowFirstColumn="0" w:firstRowLastColumn="0" w:lastRowFirstColumn="0" w:lastRowLastColumn="0"/>
                                  </w:pPr>
                                </w:p>
                              </w:tc>
                            </w:tr>
                            <w:tr w:rsidR="002D0036" w14:paraId="2E61E010" w14:textId="77777777" w:rsidTr="00E95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73CEFE6" w14:textId="77777777" w:rsidR="002D0036" w:rsidRDefault="002D0036" w:rsidP="002D0036"/>
                              </w:tc>
                              <w:tc>
                                <w:tcPr>
                                  <w:tcW w:w="2337" w:type="dxa"/>
                                </w:tcPr>
                                <w:p w14:paraId="57CC26CA" w14:textId="77777777" w:rsidR="002D0036" w:rsidRDefault="002D0036" w:rsidP="002D0036">
                                  <w:pPr>
                                    <w:cnfStyle w:val="000000100000" w:firstRow="0" w:lastRow="0" w:firstColumn="0" w:lastColumn="0" w:oddVBand="0" w:evenVBand="0" w:oddHBand="1" w:evenHBand="0" w:firstRowFirstColumn="0" w:firstRowLastColumn="0" w:lastRowFirstColumn="0" w:lastRowLastColumn="0"/>
                                  </w:pPr>
                                </w:p>
                              </w:tc>
                              <w:tc>
                                <w:tcPr>
                                  <w:tcW w:w="2338" w:type="dxa"/>
                                </w:tcPr>
                                <w:p w14:paraId="4DF90439" w14:textId="77777777" w:rsidR="002D0036" w:rsidRDefault="002D0036" w:rsidP="002D0036">
                                  <w:pPr>
                                    <w:cnfStyle w:val="000000100000" w:firstRow="0" w:lastRow="0" w:firstColumn="0" w:lastColumn="0" w:oddVBand="0" w:evenVBand="0" w:oddHBand="1" w:evenHBand="0" w:firstRowFirstColumn="0" w:firstRowLastColumn="0" w:lastRowFirstColumn="0" w:lastRowLastColumn="0"/>
                                  </w:pPr>
                                </w:p>
                              </w:tc>
                              <w:tc>
                                <w:tcPr>
                                  <w:tcW w:w="2338" w:type="dxa"/>
                                </w:tcPr>
                                <w:p w14:paraId="6523EDAD" w14:textId="77777777" w:rsidR="002D0036" w:rsidRDefault="002D0036" w:rsidP="002D0036">
                                  <w:pPr>
                                    <w:cnfStyle w:val="000000100000" w:firstRow="0" w:lastRow="0" w:firstColumn="0" w:lastColumn="0" w:oddVBand="0" w:evenVBand="0" w:oddHBand="1" w:evenHBand="0" w:firstRowFirstColumn="0" w:firstRowLastColumn="0" w:lastRowFirstColumn="0" w:lastRowLastColumn="0"/>
                                  </w:pPr>
                                </w:p>
                              </w:tc>
                            </w:tr>
                          </w:tbl>
                          <w:p w14:paraId="1826880E" w14:textId="77777777" w:rsidR="002D0036" w:rsidRPr="002D0036" w:rsidRDefault="002D0036" w:rsidP="002D0036"/>
                          <w:p w14:paraId="4FF4A531" w14:textId="12936310" w:rsidR="00EB0BCF" w:rsidRPr="004E06CA" w:rsidRDefault="00E0092A" w:rsidP="00591478">
                            <w:pPr>
                              <w:rPr>
                                <w:rFonts w:cstheme="minorHAnsi"/>
                                <w:color w:val="231F20"/>
                                <w:sz w:val="20"/>
                                <w:szCs w:val="20"/>
                              </w:rPr>
                            </w:pPr>
                            <w:r>
                              <w:rPr>
                                <w:rFonts w:cstheme="minorHAnsi"/>
                                <w:color w:val="231F20"/>
                                <w:sz w:val="20"/>
                                <w:szCs w:val="20"/>
                              </w:rPr>
                              <w:t xml:space="preserve">While this </w:t>
                            </w:r>
                            <w:r w:rsidR="004E06CA">
                              <w:rPr>
                                <w:rFonts w:cstheme="minorHAnsi"/>
                                <w:color w:val="231F20"/>
                                <w:sz w:val="20"/>
                                <w:szCs w:val="20"/>
                              </w:rPr>
                              <w:t>plan/template</w:t>
                            </w:r>
                            <w:r>
                              <w:rPr>
                                <w:rFonts w:cstheme="minorHAnsi"/>
                                <w:color w:val="231F20"/>
                                <w:sz w:val="20"/>
                                <w:szCs w:val="20"/>
                              </w:rPr>
                              <w:t xml:space="preserve"> is for IT recovery, the same methodology can be used for any essential functio</w:t>
                            </w:r>
                            <w:r w:rsidR="004E06CA">
                              <w:rPr>
                                <w:rFonts w:cstheme="minorHAnsi"/>
                                <w:color w:val="231F20"/>
                                <w:sz w:val="20"/>
                                <w:szCs w:val="20"/>
                              </w:rPr>
                              <w:t xml:space="preserve">n. Ensure your backup policy and IT Disaster Recovery Plan </w:t>
                            </w:r>
                            <w:r w:rsidR="003674FF">
                              <w:rPr>
                                <w:rFonts w:cstheme="minorHAnsi"/>
                                <w:color w:val="231F20"/>
                                <w:sz w:val="20"/>
                                <w:szCs w:val="20"/>
                              </w:rPr>
                              <w:t xml:space="preserve">reference important </w:t>
                            </w:r>
                            <w:r w:rsidR="004E06CA">
                              <w:rPr>
                                <w:rFonts w:cstheme="minorHAnsi"/>
                                <w:color w:val="231F20"/>
                                <w:sz w:val="20"/>
                                <w:szCs w:val="20"/>
                              </w:rPr>
                              <w:t>contract documents of third party vendors.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6DFCA" id="Text Box 9" o:spid="_x0000_s1036" type="#_x0000_t202" style="position:absolute;margin-left:109.1pt;margin-top:61.8pt;width:457pt;height:5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" filled="f" stroked="f" strokeweight=".5pt">
                <v:textbox>
                  <w:txbxContent>
                    <w:p w14:paraId="1E90E0DD" w14:textId="77777777" w:rsidR="002D5CFA" w:rsidRDefault="002D5CFA" w:rsidP="00A7396C">
                      <w:pPr>
                        <w:rPr>
                          <w:sz w:val="20"/>
                          <w:szCs w:val="20"/>
                        </w:rPr>
                      </w:pPr>
                    </w:p>
                    <w:p w14:paraId="79C578ED" w14:textId="27DE6D73" w:rsidR="002D5CFA" w:rsidRDefault="00F5406C" w:rsidP="002D5CFA">
                      <w:pPr>
                        <w:rPr>
                          <w:rFonts w:cstheme="minorHAnsi"/>
                          <w:color w:val="231F20"/>
                          <w:sz w:val="20"/>
                          <w:szCs w:val="20"/>
                        </w:rPr>
                      </w:pPr>
                      <w:r>
                        <w:rPr>
                          <w:rFonts w:cstheme="minorHAnsi"/>
                          <w:color w:val="231F20"/>
                          <w:sz w:val="20"/>
                          <w:szCs w:val="20"/>
                        </w:rPr>
                        <w:t xml:space="preserve">function </w:t>
                      </w:r>
                      <w:r w:rsidR="002D5CFA">
                        <w:rPr>
                          <w:rFonts w:cstheme="minorHAnsi"/>
                          <w:color w:val="231F20"/>
                          <w:sz w:val="20"/>
                          <w:szCs w:val="20"/>
                        </w:rPr>
                        <w:t>completely. This map will aid when you are in crisis mode -- you will have all the data need to efficiently restore the function. Once the essential function is described, identify the recovery method/methodology. As an example if you had a fire that damaged one of your servers, the recovery steps would include: purchasing a new server; configuring the new server</w:t>
                      </w:r>
                      <w:r>
                        <w:rPr>
                          <w:rFonts w:cstheme="minorHAnsi"/>
                          <w:color w:val="231F20"/>
                          <w:sz w:val="20"/>
                          <w:szCs w:val="20"/>
                        </w:rPr>
                        <w:t xml:space="preserve"> (specify who will do this)</w:t>
                      </w:r>
                      <w:r w:rsidR="002D5CFA">
                        <w:rPr>
                          <w:rFonts w:cstheme="minorHAnsi"/>
                          <w:color w:val="231F20"/>
                          <w:sz w:val="20"/>
                          <w:szCs w:val="20"/>
                        </w:rPr>
                        <w:t>; reloading data and software; testing; approving the test; and placing server in full use. Using the BIA data on recovery time, you would be able to decide how long you would be without use of the data and systems on the server and when you would like to see the server back on line (Recovery Time Objective).</w:t>
                      </w:r>
                    </w:p>
                    <w:p w14:paraId="1B19AF38" w14:textId="4363B409" w:rsidR="00E0092A" w:rsidRDefault="00E0092A" w:rsidP="002D5CFA">
                      <w:pPr>
                        <w:rPr>
                          <w:rFonts w:cstheme="minorHAnsi"/>
                          <w:color w:val="231F20"/>
                          <w:sz w:val="20"/>
                          <w:szCs w:val="20"/>
                        </w:rPr>
                      </w:pPr>
                    </w:p>
                    <w:p w14:paraId="62FE9C0D" w14:textId="4DFABAAD" w:rsidR="00E0092A" w:rsidRDefault="00E0092A" w:rsidP="002D5CFA">
                      <w:pPr>
                        <w:rPr>
                          <w:rFonts w:cstheme="minorHAnsi"/>
                          <w:b/>
                          <w:color w:val="231F20"/>
                        </w:rPr>
                      </w:pPr>
                      <w:r w:rsidRPr="00E0092A">
                        <w:rPr>
                          <w:rFonts w:cstheme="minorHAnsi"/>
                          <w:b/>
                          <w:color w:val="231F20"/>
                        </w:rPr>
                        <w:t>5.0</w:t>
                      </w:r>
                      <w:r w:rsidRPr="00E0092A">
                        <w:rPr>
                          <w:rFonts w:cstheme="minorHAnsi"/>
                          <w:b/>
                          <w:color w:val="231F20"/>
                        </w:rPr>
                        <w:tab/>
                        <w:t>Roles and Respons</w:t>
                      </w:r>
                      <w:r>
                        <w:rPr>
                          <w:rFonts w:cstheme="minorHAnsi"/>
                          <w:b/>
                          <w:color w:val="231F20"/>
                        </w:rPr>
                        <w:t>i</w:t>
                      </w:r>
                      <w:r w:rsidRPr="00E0092A">
                        <w:rPr>
                          <w:rFonts w:cstheme="minorHAnsi"/>
                          <w:b/>
                          <w:color w:val="231F20"/>
                        </w:rPr>
                        <w:t>bilities</w:t>
                      </w:r>
                    </w:p>
                    <w:p w14:paraId="26D863EE" w14:textId="567E5636" w:rsidR="00E0092A" w:rsidRDefault="00E0092A" w:rsidP="002D5CFA">
                      <w:pPr>
                        <w:rPr>
                          <w:rFonts w:cstheme="minorHAnsi"/>
                          <w:b/>
                          <w:color w:val="231F20"/>
                        </w:rPr>
                      </w:pPr>
                    </w:p>
                    <w:p w14:paraId="47BE2AA9" w14:textId="2F811880" w:rsidR="00E0092A" w:rsidRPr="00E0092A" w:rsidRDefault="00E0092A" w:rsidP="002D5CFA">
                      <w:pPr>
                        <w:rPr>
                          <w:rFonts w:cstheme="minorHAnsi"/>
                          <w:color w:val="231F20"/>
                          <w:sz w:val="20"/>
                          <w:szCs w:val="20"/>
                        </w:rPr>
                      </w:pPr>
                      <w:r>
                        <w:rPr>
                          <w:rFonts w:cstheme="minorHAnsi"/>
                          <w:color w:val="231F20"/>
                          <w:sz w:val="20"/>
                          <w:szCs w:val="20"/>
                        </w:rPr>
                        <w:t xml:space="preserve">The next section of the plan should delineate the roles and responsibilities involved in recovery operations. Include </w:t>
                      </w:r>
                      <w:r w:rsidR="009264F8">
                        <w:rPr>
                          <w:rFonts w:cstheme="minorHAnsi"/>
                          <w:color w:val="231F20"/>
                          <w:sz w:val="20"/>
                          <w:szCs w:val="20"/>
                        </w:rPr>
                        <w:t>both your staff and third party contractors who are supporting the recovery effort. A sample chart is provided below:</w:t>
                      </w:r>
                    </w:p>
                    <w:p w14:paraId="54ECD8DC" w14:textId="1D485ED1" w:rsidR="00F5406C" w:rsidRDefault="00F5406C" w:rsidP="002D5CFA">
                      <w:pPr>
                        <w:rPr>
                          <w:rFonts w:cstheme="minorHAnsi"/>
                          <w:color w:val="231F20"/>
                          <w:sz w:val="20"/>
                          <w:szCs w:val="20"/>
                        </w:rPr>
                      </w:pPr>
                    </w:p>
                    <w:p w14:paraId="03D768CB" w14:textId="0695BCBF" w:rsidR="00E0092A" w:rsidRDefault="00E0092A" w:rsidP="00E0092A"/>
                    <w:tbl>
                      <w:tblPr>
                        <w:tblStyle w:val="GridTable4-Accent1"/>
                        <w:tblW w:w="0" w:type="auto"/>
                        <w:tblLook w:val="04A0" w:firstRow="1" w:lastRow="0" w:firstColumn="1" w:lastColumn="0" w:noHBand="0" w:noVBand="1"/>
                      </w:tblPr>
                      <w:tblGrid>
                        <w:gridCol w:w="2805"/>
                        <w:gridCol w:w="2631"/>
                        <w:gridCol w:w="3396"/>
                      </w:tblGrid>
                      <w:tr w:rsidR="009264F8" w14:paraId="3CC5BB99" w14:textId="77777777" w:rsidTr="00926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tcPr>
                          <w:p w14:paraId="79DBE5DF" w14:textId="38EB0252" w:rsidR="009264F8" w:rsidRDefault="009264F8" w:rsidP="00E0092A">
                            <w:r>
                              <w:t>Process Owner/Key Personnel</w:t>
                            </w:r>
                          </w:p>
                        </w:tc>
                        <w:tc>
                          <w:tcPr>
                            <w:tcW w:w="2635" w:type="dxa"/>
                          </w:tcPr>
                          <w:p w14:paraId="2A0B5933" w14:textId="722478FE" w:rsidR="009264F8" w:rsidRDefault="009264F8" w:rsidP="00E0092A">
                            <w:pPr>
                              <w:cnfStyle w:val="100000000000" w:firstRow="1" w:lastRow="0" w:firstColumn="0" w:lastColumn="0" w:oddVBand="0" w:evenVBand="0" w:oddHBand="0" w:evenHBand="0" w:firstRowFirstColumn="0" w:firstRowLastColumn="0" w:lastRowFirstColumn="0" w:lastRowLastColumn="0"/>
                            </w:pPr>
                            <w:r>
                              <w:t>Essential Function</w:t>
                            </w:r>
                          </w:p>
                        </w:tc>
                        <w:tc>
                          <w:tcPr>
                            <w:tcW w:w="3401" w:type="dxa"/>
                          </w:tcPr>
                          <w:p w14:paraId="040E89B6" w14:textId="2E345E1D" w:rsidR="009264F8" w:rsidRDefault="009264F8" w:rsidP="00E0092A">
                            <w:pPr>
                              <w:cnfStyle w:val="100000000000" w:firstRow="1" w:lastRow="0" w:firstColumn="0" w:lastColumn="0" w:oddVBand="0" w:evenVBand="0" w:oddHBand="0" w:evenHBand="0" w:firstRowFirstColumn="0" w:firstRowLastColumn="0" w:lastRowFirstColumn="0" w:lastRowLastColumn="0"/>
                            </w:pPr>
                            <w:r>
                              <w:t>Role/Responsibility</w:t>
                            </w:r>
                          </w:p>
                        </w:tc>
                      </w:tr>
                      <w:tr w:rsidR="009264F8" w14:paraId="364C2C76" w14:textId="77777777" w:rsidTr="0092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tcPr>
                          <w:p w14:paraId="08BAA411" w14:textId="2BCC693F" w:rsidR="009264F8" w:rsidRDefault="009264F8" w:rsidP="00E0092A">
                            <w:r>
                              <w:t xml:space="preserve">Joe Small </w:t>
                            </w:r>
                          </w:p>
                        </w:tc>
                        <w:tc>
                          <w:tcPr>
                            <w:tcW w:w="2635" w:type="dxa"/>
                          </w:tcPr>
                          <w:p w14:paraId="45A25D0C" w14:textId="3655C052" w:rsidR="009264F8" w:rsidRDefault="009264F8" w:rsidP="00E0092A">
                            <w:pPr>
                              <w:cnfStyle w:val="000000100000" w:firstRow="0" w:lastRow="0" w:firstColumn="0" w:lastColumn="0" w:oddVBand="0" w:evenVBand="0" w:oddHBand="1" w:evenHBand="0" w:firstRowFirstColumn="0" w:firstRowLastColumn="0" w:lastRowFirstColumn="0" w:lastRowLastColumn="0"/>
                            </w:pPr>
                            <w:r>
                              <w:t>Company Management</w:t>
                            </w:r>
                          </w:p>
                        </w:tc>
                        <w:tc>
                          <w:tcPr>
                            <w:tcW w:w="3401" w:type="dxa"/>
                          </w:tcPr>
                          <w:p w14:paraId="7B34DE96" w14:textId="1069CB21" w:rsidR="009264F8" w:rsidRDefault="009264F8" w:rsidP="00E0092A">
                            <w:pPr>
                              <w:cnfStyle w:val="000000100000" w:firstRow="0" w:lastRow="0" w:firstColumn="0" w:lastColumn="0" w:oddVBand="0" w:evenVBand="0" w:oddHBand="1" w:evenHBand="0" w:firstRowFirstColumn="0" w:firstRowLastColumn="0" w:lastRowFirstColumn="0" w:lastRowLastColumn="0"/>
                            </w:pPr>
                            <w:r>
                              <w:t>CEO, Owner, IT Disaster Recovery Plan activator</w:t>
                            </w:r>
                          </w:p>
                        </w:tc>
                      </w:tr>
                      <w:tr w:rsidR="009264F8" w14:paraId="2FB81EEA" w14:textId="77777777" w:rsidTr="009264F8">
                        <w:tc>
                          <w:tcPr>
                            <w:cnfStyle w:val="001000000000" w:firstRow="0" w:lastRow="0" w:firstColumn="1" w:lastColumn="0" w:oddVBand="0" w:evenVBand="0" w:oddHBand="0" w:evenHBand="0" w:firstRowFirstColumn="0" w:firstRowLastColumn="0" w:lastRowFirstColumn="0" w:lastRowLastColumn="0"/>
                            <w:tcW w:w="2811" w:type="dxa"/>
                          </w:tcPr>
                          <w:p w14:paraId="23526A09" w14:textId="359FA9A2" w:rsidR="009264F8" w:rsidRDefault="009264F8" w:rsidP="00E0092A">
                            <w:r>
                              <w:t>Patricia Business</w:t>
                            </w:r>
                          </w:p>
                        </w:tc>
                        <w:tc>
                          <w:tcPr>
                            <w:tcW w:w="2635" w:type="dxa"/>
                          </w:tcPr>
                          <w:p w14:paraId="090F5623" w14:textId="3F152A15" w:rsidR="009264F8" w:rsidRDefault="009264F8" w:rsidP="00E0092A">
                            <w:pPr>
                              <w:cnfStyle w:val="000000000000" w:firstRow="0" w:lastRow="0" w:firstColumn="0" w:lastColumn="0" w:oddVBand="0" w:evenVBand="0" w:oddHBand="0" w:evenHBand="0" w:firstRowFirstColumn="0" w:firstRowLastColumn="0" w:lastRowFirstColumn="0" w:lastRowLastColumn="0"/>
                            </w:pPr>
                            <w:r>
                              <w:t>Website</w:t>
                            </w:r>
                          </w:p>
                        </w:tc>
                        <w:tc>
                          <w:tcPr>
                            <w:tcW w:w="3401" w:type="dxa"/>
                          </w:tcPr>
                          <w:p w14:paraId="2BBA9378" w14:textId="098AE8A7" w:rsidR="009264F8" w:rsidRDefault="009264F8" w:rsidP="00E0092A">
                            <w:pPr>
                              <w:cnfStyle w:val="000000000000" w:firstRow="0" w:lastRow="0" w:firstColumn="0" w:lastColumn="0" w:oddVBand="0" w:evenVBand="0" w:oddHBand="0" w:evenHBand="0" w:firstRowFirstColumn="0" w:firstRowLastColumn="0" w:lastRowFirstColumn="0" w:lastRowLastColumn="0"/>
                            </w:pPr>
                            <w:r>
                              <w:t>Website Administrator</w:t>
                            </w:r>
                          </w:p>
                        </w:tc>
                      </w:tr>
                      <w:tr w:rsidR="009264F8" w14:paraId="2406B1E1" w14:textId="77777777" w:rsidTr="0092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tcPr>
                          <w:p w14:paraId="4586B2F3" w14:textId="3B98D047" w:rsidR="009264F8" w:rsidRDefault="002D0036" w:rsidP="00E0092A">
                            <w:r>
                              <w:t>GoDaddy</w:t>
                            </w:r>
                          </w:p>
                        </w:tc>
                        <w:tc>
                          <w:tcPr>
                            <w:tcW w:w="2635" w:type="dxa"/>
                          </w:tcPr>
                          <w:p w14:paraId="3280F6D2" w14:textId="607FEABC" w:rsidR="009264F8" w:rsidRDefault="002D0036" w:rsidP="00E0092A">
                            <w:pPr>
                              <w:cnfStyle w:val="000000100000" w:firstRow="0" w:lastRow="0" w:firstColumn="0" w:lastColumn="0" w:oddVBand="0" w:evenVBand="0" w:oddHBand="1" w:evenHBand="0" w:firstRowFirstColumn="0" w:firstRowLastColumn="0" w:lastRowFirstColumn="0" w:lastRowLastColumn="0"/>
                            </w:pPr>
                            <w:r>
                              <w:t>Website</w:t>
                            </w:r>
                          </w:p>
                        </w:tc>
                        <w:tc>
                          <w:tcPr>
                            <w:tcW w:w="3401" w:type="dxa"/>
                          </w:tcPr>
                          <w:p w14:paraId="5B8BFA1B" w14:textId="08B8FAB3" w:rsidR="009264F8" w:rsidRDefault="002D0036" w:rsidP="00E0092A">
                            <w:pPr>
                              <w:cnfStyle w:val="000000100000" w:firstRow="0" w:lastRow="0" w:firstColumn="0" w:lastColumn="0" w:oddVBand="0" w:evenVBand="0" w:oddHBand="1" w:evenHBand="0" w:firstRowFirstColumn="0" w:firstRowLastColumn="0" w:lastRowFirstColumn="0" w:lastRowLastColumn="0"/>
                            </w:pPr>
                            <w:r>
                              <w:t>Website Hosting</w:t>
                            </w:r>
                          </w:p>
                        </w:tc>
                      </w:tr>
                      <w:tr w:rsidR="009264F8" w14:paraId="71A6623A" w14:textId="77777777" w:rsidTr="009264F8">
                        <w:tc>
                          <w:tcPr>
                            <w:cnfStyle w:val="001000000000" w:firstRow="0" w:lastRow="0" w:firstColumn="1" w:lastColumn="0" w:oddVBand="0" w:evenVBand="0" w:oddHBand="0" w:evenHBand="0" w:firstRowFirstColumn="0" w:firstRowLastColumn="0" w:lastRowFirstColumn="0" w:lastRowLastColumn="0"/>
                            <w:tcW w:w="2811" w:type="dxa"/>
                          </w:tcPr>
                          <w:p w14:paraId="2FE2D6F0" w14:textId="77777777" w:rsidR="009264F8" w:rsidRDefault="009264F8" w:rsidP="00E0092A"/>
                        </w:tc>
                        <w:tc>
                          <w:tcPr>
                            <w:tcW w:w="2635" w:type="dxa"/>
                          </w:tcPr>
                          <w:p w14:paraId="7654B6CA" w14:textId="77777777" w:rsidR="009264F8" w:rsidRDefault="009264F8" w:rsidP="00E0092A">
                            <w:pPr>
                              <w:cnfStyle w:val="000000000000" w:firstRow="0" w:lastRow="0" w:firstColumn="0" w:lastColumn="0" w:oddVBand="0" w:evenVBand="0" w:oddHBand="0" w:evenHBand="0" w:firstRowFirstColumn="0" w:firstRowLastColumn="0" w:lastRowFirstColumn="0" w:lastRowLastColumn="0"/>
                            </w:pPr>
                          </w:p>
                        </w:tc>
                        <w:tc>
                          <w:tcPr>
                            <w:tcW w:w="3401" w:type="dxa"/>
                          </w:tcPr>
                          <w:p w14:paraId="2C5C72A1" w14:textId="1889B796" w:rsidR="009264F8" w:rsidRDefault="009264F8" w:rsidP="00E0092A">
                            <w:pPr>
                              <w:cnfStyle w:val="000000000000" w:firstRow="0" w:lastRow="0" w:firstColumn="0" w:lastColumn="0" w:oddVBand="0" w:evenVBand="0" w:oddHBand="0" w:evenHBand="0" w:firstRowFirstColumn="0" w:firstRowLastColumn="0" w:lastRowFirstColumn="0" w:lastRowLastColumn="0"/>
                            </w:pPr>
                          </w:p>
                        </w:tc>
                      </w:tr>
                      <w:tr w:rsidR="009264F8" w14:paraId="51B7CB4E" w14:textId="77777777" w:rsidTr="00926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tcPr>
                          <w:p w14:paraId="17133FD0" w14:textId="77777777" w:rsidR="009264F8" w:rsidRDefault="009264F8" w:rsidP="00E0092A"/>
                        </w:tc>
                        <w:tc>
                          <w:tcPr>
                            <w:tcW w:w="2635" w:type="dxa"/>
                          </w:tcPr>
                          <w:p w14:paraId="21D3A089" w14:textId="77777777" w:rsidR="009264F8" w:rsidRDefault="009264F8" w:rsidP="00E0092A">
                            <w:pPr>
                              <w:cnfStyle w:val="000000100000" w:firstRow="0" w:lastRow="0" w:firstColumn="0" w:lastColumn="0" w:oddVBand="0" w:evenVBand="0" w:oddHBand="1" w:evenHBand="0" w:firstRowFirstColumn="0" w:firstRowLastColumn="0" w:lastRowFirstColumn="0" w:lastRowLastColumn="0"/>
                            </w:pPr>
                          </w:p>
                        </w:tc>
                        <w:tc>
                          <w:tcPr>
                            <w:tcW w:w="3401" w:type="dxa"/>
                          </w:tcPr>
                          <w:p w14:paraId="5883C209" w14:textId="2AF55BE8" w:rsidR="009264F8" w:rsidRDefault="009264F8" w:rsidP="00E0092A">
                            <w:pPr>
                              <w:cnfStyle w:val="000000100000" w:firstRow="0" w:lastRow="0" w:firstColumn="0" w:lastColumn="0" w:oddVBand="0" w:evenVBand="0" w:oddHBand="1" w:evenHBand="0" w:firstRowFirstColumn="0" w:firstRowLastColumn="0" w:lastRowFirstColumn="0" w:lastRowLastColumn="0"/>
                            </w:pPr>
                          </w:p>
                        </w:tc>
                      </w:tr>
                    </w:tbl>
                    <w:p w14:paraId="12FF48BA" w14:textId="6349F70E" w:rsidR="00E0092A" w:rsidRDefault="00E0092A" w:rsidP="00E0092A">
                      <w:pPr>
                        <w:pStyle w:val="Heading1"/>
                        <w:kinsoku w:val="0"/>
                        <w:overflowPunct w:val="0"/>
                        <w:ind w:left="0"/>
                        <w:jc w:val="left"/>
                        <w:rPr>
                          <w:rFonts w:asciiTheme="minorHAnsi" w:hAnsiTheme="minorHAnsi" w:cstheme="minorHAnsi"/>
                          <w:color w:val="231F20"/>
                          <w:u w:val="none"/>
                        </w:rPr>
                      </w:pPr>
                    </w:p>
                    <w:p w14:paraId="2797CE12" w14:textId="1C28D204" w:rsidR="002D0036" w:rsidRPr="002D0036" w:rsidRDefault="002D0036" w:rsidP="002D0036">
                      <w:pPr>
                        <w:rPr>
                          <w:sz w:val="20"/>
                          <w:szCs w:val="20"/>
                        </w:rPr>
                      </w:pPr>
                      <w:r w:rsidRPr="002D0036">
                        <w:rPr>
                          <w:sz w:val="20"/>
                          <w:szCs w:val="20"/>
                        </w:rPr>
                        <w:t xml:space="preserve">Another helpful resource is to include a listing of third party providers; their contact information; their role and reference document (contract).  </w:t>
                      </w:r>
                    </w:p>
                    <w:p w14:paraId="01CC917D" w14:textId="650DA6D0" w:rsidR="002D0036" w:rsidRDefault="002D0036" w:rsidP="002D0036"/>
                    <w:tbl>
                      <w:tblPr>
                        <w:tblStyle w:val="GridTable4-Accent1"/>
                        <w:tblW w:w="0" w:type="auto"/>
                        <w:tblLook w:val="04A0" w:firstRow="1" w:lastRow="0" w:firstColumn="1" w:lastColumn="0" w:noHBand="0" w:noVBand="1"/>
                      </w:tblPr>
                      <w:tblGrid>
                        <w:gridCol w:w="2232"/>
                        <w:gridCol w:w="2196"/>
                        <w:gridCol w:w="2202"/>
                        <w:gridCol w:w="2202"/>
                      </w:tblGrid>
                      <w:tr w:rsidR="002D0036" w14:paraId="18289DC9" w14:textId="77777777" w:rsidTr="00E95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FF62448" w14:textId="77777777" w:rsidR="002D0036" w:rsidRDefault="002D0036" w:rsidP="002D0036">
                            <w:pPr>
                              <w:jc w:val="center"/>
                            </w:pPr>
                            <w:r>
                              <w:t>System</w:t>
                            </w:r>
                          </w:p>
                        </w:tc>
                        <w:tc>
                          <w:tcPr>
                            <w:tcW w:w="2337" w:type="dxa"/>
                          </w:tcPr>
                          <w:p w14:paraId="40DA96A8" w14:textId="77777777" w:rsidR="002D0036" w:rsidRDefault="002D0036" w:rsidP="002D0036">
                            <w:pPr>
                              <w:jc w:val="center"/>
                              <w:cnfStyle w:val="100000000000" w:firstRow="1" w:lastRow="0" w:firstColumn="0" w:lastColumn="0" w:oddVBand="0" w:evenVBand="0" w:oddHBand="0" w:evenHBand="0" w:firstRowFirstColumn="0" w:firstRowLastColumn="0" w:lastRowFirstColumn="0" w:lastRowLastColumn="0"/>
                            </w:pPr>
                            <w:r>
                              <w:t>Vendor Contact</w:t>
                            </w:r>
                          </w:p>
                        </w:tc>
                        <w:tc>
                          <w:tcPr>
                            <w:tcW w:w="2338" w:type="dxa"/>
                          </w:tcPr>
                          <w:p w14:paraId="1CD273DD" w14:textId="77777777" w:rsidR="002D0036" w:rsidRDefault="002D0036" w:rsidP="002D0036">
                            <w:pPr>
                              <w:jc w:val="center"/>
                              <w:cnfStyle w:val="100000000000" w:firstRow="1" w:lastRow="0" w:firstColumn="0" w:lastColumn="0" w:oddVBand="0" w:evenVBand="0" w:oddHBand="0" w:evenHBand="0" w:firstRowFirstColumn="0" w:firstRowLastColumn="0" w:lastRowFirstColumn="0" w:lastRowLastColumn="0"/>
                            </w:pPr>
                            <w:r>
                              <w:t>RPO</w:t>
                            </w:r>
                          </w:p>
                        </w:tc>
                        <w:tc>
                          <w:tcPr>
                            <w:tcW w:w="2338" w:type="dxa"/>
                          </w:tcPr>
                          <w:p w14:paraId="50B3AE0A" w14:textId="77777777" w:rsidR="002D0036" w:rsidRDefault="002D0036" w:rsidP="002D0036">
                            <w:pPr>
                              <w:jc w:val="center"/>
                              <w:cnfStyle w:val="100000000000" w:firstRow="1" w:lastRow="0" w:firstColumn="0" w:lastColumn="0" w:oddVBand="0" w:evenVBand="0" w:oddHBand="0" w:evenHBand="0" w:firstRowFirstColumn="0" w:firstRowLastColumn="0" w:lastRowFirstColumn="0" w:lastRowLastColumn="0"/>
                            </w:pPr>
                            <w:r>
                              <w:t>RTO</w:t>
                            </w:r>
                          </w:p>
                        </w:tc>
                      </w:tr>
                      <w:tr w:rsidR="002D0036" w14:paraId="45D26F06" w14:textId="77777777" w:rsidTr="00E95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939EDED" w14:textId="77777777" w:rsidR="002D0036" w:rsidRDefault="002D0036" w:rsidP="002D0036">
                            <w:r>
                              <w:t>SquareCash</w:t>
                            </w:r>
                          </w:p>
                        </w:tc>
                        <w:tc>
                          <w:tcPr>
                            <w:tcW w:w="2337" w:type="dxa"/>
                          </w:tcPr>
                          <w:p w14:paraId="6E6988FE" w14:textId="77777777" w:rsidR="002D0036" w:rsidRDefault="002D0036" w:rsidP="002D0036">
                            <w:pPr>
                              <w:cnfStyle w:val="000000100000" w:firstRow="0" w:lastRow="0" w:firstColumn="0" w:lastColumn="0" w:oddVBand="0" w:evenVBand="0" w:oddHBand="1" w:evenHBand="0" w:firstRowFirstColumn="0" w:firstRowLastColumn="0" w:lastRowFirstColumn="0" w:lastRowLastColumn="0"/>
                            </w:pPr>
                            <w:r>
                              <w:t>1-234-567-8900</w:t>
                            </w:r>
                          </w:p>
                        </w:tc>
                        <w:tc>
                          <w:tcPr>
                            <w:tcW w:w="2338" w:type="dxa"/>
                          </w:tcPr>
                          <w:p w14:paraId="61B967B1" w14:textId="76BE4BDD" w:rsidR="002D0036" w:rsidRDefault="002D0036" w:rsidP="002D0036">
                            <w:pPr>
                              <w:cnfStyle w:val="000000100000" w:firstRow="0" w:lastRow="0" w:firstColumn="0" w:lastColumn="0" w:oddVBand="0" w:evenVBand="0" w:oddHBand="1" w:evenHBand="0" w:firstRowFirstColumn="0" w:firstRowLastColumn="0" w:lastRowFirstColumn="0" w:lastRowLastColumn="0"/>
                            </w:pPr>
                            <w:r>
                              <w:t>See contract dated 01-15-2018</w:t>
                            </w:r>
                          </w:p>
                        </w:tc>
                        <w:tc>
                          <w:tcPr>
                            <w:tcW w:w="2338" w:type="dxa"/>
                          </w:tcPr>
                          <w:p w14:paraId="20CBCF0A" w14:textId="716B9BF6" w:rsidR="002D0036" w:rsidRDefault="002D0036" w:rsidP="002D0036">
                            <w:pPr>
                              <w:cnfStyle w:val="000000100000" w:firstRow="0" w:lastRow="0" w:firstColumn="0" w:lastColumn="0" w:oddVBand="0" w:evenVBand="0" w:oddHBand="1" w:evenHBand="0" w:firstRowFirstColumn="0" w:firstRowLastColumn="0" w:lastRowFirstColumn="0" w:lastRowLastColumn="0"/>
                            </w:pPr>
                            <w:r>
                              <w:t>See contract</w:t>
                            </w:r>
                          </w:p>
                        </w:tc>
                      </w:tr>
                      <w:tr w:rsidR="002D0036" w14:paraId="2EB506AA" w14:textId="77777777" w:rsidTr="00E9560D">
                        <w:tc>
                          <w:tcPr>
                            <w:cnfStyle w:val="001000000000" w:firstRow="0" w:lastRow="0" w:firstColumn="1" w:lastColumn="0" w:oddVBand="0" w:evenVBand="0" w:oddHBand="0" w:evenHBand="0" w:firstRowFirstColumn="0" w:firstRowLastColumn="0" w:lastRowFirstColumn="0" w:lastRowLastColumn="0"/>
                            <w:tcW w:w="2337" w:type="dxa"/>
                          </w:tcPr>
                          <w:p w14:paraId="34FA2274" w14:textId="04842E6F" w:rsidR="002D0036" w:rsidRDefault="0037006B" w:rsidP="002D0036">
                            <w:r>
                              <w:t>Bob’s Electricians</w:t>
                            </w:r>
                          </w:p>
                        </w:tc>
                        <w:tc>
                          <w:tcPr>
                            <w:tcW w:w="2337" w:type="dxa"/>
                          </w:tcPr>
                          <w:p w14:paraId="7B089DD8" w14:textId="3744BA26" w:rsidR="002D0036" w:rsidRDefault="0037006B" w:rsidP="002D0036">
                            <w:pPr>
                              <w:cnfStyle w:val="000000000000" w:firstRow="0" w:lastRow="0" w:firstColumn="0" w:lastColumn="0" w:oddVBand="0" w:evenVBand="0" w:oddHBand="0" w:evenHBand="0" w:firstRowFirstColumn="0" w:firstRowLastColumn="0" w:lastRowFirstColumn="0" w:lastRowLastColumn="0"/>
                            </w:pPr>
                            <w:r>
                              <w:t>1-222-333-4444</w:t>
                            </w:r>
                          </w:p>
                        </w:tc>
                        <w:tc>
                          <w:tcPr>
                            <w:tcW w:w="2338" w:type="dxa"/>
                          </w:tcPr>
                          <w:p w14:paraId="149C6247" w14:textId="544C0CA5" w:rsidR="002D0036" w:rsidRDefault="0037006B" w:rsidP="002D0036">
                            <w:pPr>
                              <w:cnfStyle w:val="000000000000" w:firstRow="0" w:lastRow="0" w:firstColumn="0" w:lastColumn="0" w:oddVBand="0" w:evenVBand="0" w:oddHBand="0" w:evenHBand="0" w:firstRowFirstColumn="0" w:firstRowLastColumn="0" w:lastRowFirstColumn="0" w:lastRowLastColumn="0"/>
                            </w:pPr>
                            <w:r>
                              <w:t>N/A</w:t>
                            </w:r>
                          </w:p>
                        </w:tc>
                        <w:tc>
                          <w:tcPr>
                            <w:tcW w:w="2338" w:type="dxa"/>
                          </w:tcPr>
                          <w:p w14:paraId="4E730C8B" w14:textId="3B63831E" w:rsidR="002D0036" w:rsidRDefault="0037006B" w:rsidP="002D0036">
                            <w:pPr>
                              <w:cnfStyle w:val="000000000000" w:firstRow="0" w:lastRow="0" w:firstColumn="0" w:lastColumn="0" w:oddVBand="0" w:evenVBand="0" w:oddHBand="0" w:evenHBand="0" w:firstRowFirstColumn="0" w:firstRowLastColumn="0" w:lastRowFirstColumn="0" w:lastRowLastColumn="0"/>
                            </w:pPr>
                            <w:r>
                              <w:t>48 hours</w:t>
                            </w:r>
                          </w:p>
                        </w:tc>
                      </w:tr>
                      <w:tr w:rsidR="002D0036" w14:paraId="0F71C015" w14:textId="77777777" w:rsidTr="00E95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1CD7D40" w14:textId="77777777" w:rsidR="002D0036" w:rsidRDefault="002D0036" w:rsidP="002D0036"/>
                        </w:tc>
                        <w:tc>
                          <w:tcPr>
                            <w:tcW w:w="2337" w:type="dxa"/>
                          </w:tcPr>
                          <w:p w14:paraId="734AE3C1" w14:textId="77777777" w:rsidR="002D0036" w:rsidRDefault="002D0036" w:rsidP="002D0036">
                            <w:pPr>
                              <w:cnfStyle w:val="000000100000" w:firstRow="0" w:lastRow="0" w:firstColumn="0" w:lastColumn="0" w:oddVBand="0" w:evenVBand="0" w:oddHBand="1" w:evenHBand="0" w:firstRowFirstColumn="0" w:firstRowLastColumn="0" w:lastRowFirstColumn="0" w:lastRowLastColumn="0"/>
                            </w:pPr>
                          </w:p>
                        </w:tc>
                        <w:tc>
                          <w:tcPr>
                            <w:tcW w:w="2338" w:type="dxa"/>
                          </w:tcPr>
                          <w:p w14:paraId="1B104559" w14:textId="77777777" w:rsidR="002D0036" w:rsidRDefault="002D0036" w:rsidP="002D0036">
                            <w:pPr>
                              <w:cnfStyle w:val="000000100000" w:firstRow="0" w:lastRow="0" w:firstColumn="0" w:lastColumn="0" w:oddVBand="0" w:evenVBand="0" w:oddHBand="1" w:evenHBand="0" w:firstRowFirstColumn="0" w:firstRowLastColumn="0" w:lastRowFirstColumn="0" w:lastRowLastColumn="0"/>
                            </w:pPr>
                          </w:p>
                        </w:tc>
                        <w:tc>
                          <w:tcPr>
                            <w:tcW w:w="2338" w:type="dxa"/>
                          </w:tcPr>
                          <w:p w14:paraId="5A411FE7" w14:textId="77777777" w:rsidR="002D0036" w:rsidRDefault="002D0036" w:rsidP="002D0036">
                            <w:pPr>
                              <w:cnfStyle w:val="000000100000" w:firstRow="0" w:lastRow="0" w:firstColumn="0" w:lastColumn="0" w:oddVBand="0" w:evenVBand="0" w:oddHBand="1" w:evenHBand="0" w:firstRowFirstColumn="0" w:firstRowLastColumn="0" w:lastRowFirstColumn="0" w:lastRowLastColumn="0"/>
                            </w:pPr>
                          </w:p>
                        </w:tc>
                      </w:tr>
                      <w:tr w:rsidR="002D0036" w14:paraId="7504E11C" w14:textId="77777777" w:rsidTr="00E9560D">
                        <w:tc>
                          <w:tcPr>
                            <w:cnfStyle w:val="001000000000" w:firstRow="0" w:lastRow="0" w:firstColumn="1" w:lastColumn="0" w:oddVBand="0" w:evenVBand="0" w:oddHBand="0" w:evenHBand="0" w:firstRowFirstColumn="0" w:firstRowLastColumn="0" w:lastRowFirstColumn="0" w:lastRowLastColumn="0"/>
                            <w:tcW w:w="2337" w:type="dxa"/>
                          </w:tcPr>
                          <w:p w14:paraId="19E28CF8" w14:textId="77777777" w:rsidR="002D0036" w:rsidRDefault="002D0036" w:rsidP="002D0036"/>
                        </w:tc>
                        <w:tc>
                          <w:tcPr>
                            <w:tcW w:w="2337" w:type="dxa"/>
                          </w:tcPr>
                          <w:p w14:paraId="2346C76F" w14:textId="77777777" w:rsidR="002D0036" w:rsidRDefault="002D0036" w:rsidP="002D0036">
                            <w:pPr>
                              <w:cnfStyle w:val="000000000000" w:firstRow="0" w:lastRow="0" w:firstColumn="0" w:lastColumn="0" w:oddVBand="0" w:evenVBand="0" w:oddHBand="0" w:evenHBand="0" w:firstRowFirstColumn="0" w:firstRowLastColumn="0" w:lastRowFirstColumn="0" w:lastRowLastColumn="0"/>
                            </w:pPr>
                          </w:p>
                        </w:tc>
                        <w:tc>
                          <w:tcPr>
                            <w:tcW w:w="2338" w:type="dxa"/>
                          </w:tcPr>
                          <w:p w14:paraId="6D5DAFC8" w14:textId="77777777" w:rsidR="002D0036" w:rsidRDefault="002D0036" w:rsidP="002D0036">
                            <w:pPr>
                              <w:cnfStyle w:val="000000000000" w:firstRow="0" w:lastRow="0" w:firstColumn="0" w:lastColumn="0" w:oddVBand="0" w:evenVBand="0" w:oddHBand="0" w:evenHBand="0" w:firstRowFirstColumn="0" w:firstRowLastColumn="0" w:lastRowFirstColumn="0" w:lastRowLastColumn="0"/>
                            </w:pPr>
                          </w:p>
                        </w:tc>
                        <w:tc>
                          <w:tcPr>
                            <w:tcW w:w="2338" w:type="dxa"/>
                          </w:tcPr>
                          <w:p w14:paraId="3E2D9048" w14:textId="77777777" w:rsidR="002D0036" w:rsidRDefault="002D0036" w:rsidP="002D0036">
                            <w:pPr>
                              <w:cnfStyle w:val="000000000000" w:firstRow="0" w:lastRow="0" w:firstColumn="0" w:lastColumn="0" w:oddVBand="0" w:evenVBand="0" w:oddHBand="0" w:evenHBand="0" w:firstRowFirstColumn="0" w:firstRowLastColumn="0" w:lastRowFirstColumn="0" w:lastRowLastColumn="0"/>
                            </w:pPr>
                          </w:p>
                        </w:tc>
                      </w:tr>
                      <w:tr w:rsidR="002D0036" w14:paraId="2E61E010" w14:textId="77777777" w:rsidTr="00E95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73CEFE6" w14:textId="77777777" w:rsidR="002D0036" w:rsidRDefault="002D0036" w:rsidP="002D0036"/>
                        </w:tc>
                        <w:tc>
                          <w:tcPr>
                            <w:tcW w:w="2337" w:type="dxa"/>
                          </w:tcPr>
                          <w:p w14:paraId="57CC26CA" w14:textId="77777777" w:rsidR="002D0036" w:rsidRDefault="002D0036" w:rsidP="002D0036">
                            <w:pPr>
                              <w:cnfStyle w:val="000000100000" w:firstRow="0" w:lastRow="0" w:firstColumn="0" w:lastColumn="0" w:oddVBand="0" w:evenVBand="0" w:oddHBand="1" w:evenHBand="0" w:firstRowFirstColumn="0" w:firstRowLastColumn="0" w:lastRowFirstColumn="0" w:lastRowLastColumn="0"/>
                            </w:pPr>
                          </w:p>
                        </w:tc>
                        <w:tc>
                          <w:tcPr>
                            <w:tcW w:w="2338" w:type="dxa"/>
                          </w:tcPr>
                          <w:p w14:paraId="4DF90439" w14:textId="77777777" w:rsidR="002D0036" w:rsidRDefault="002D0036" w:rsidP="002D0036">
                            <w:pPr>
                              <w:cnfStyle w:val="000000100000" w:firstRow="0" w:lastRow="0" w:firstColumn="0" w:lastColumn="0" w:oddVBand="0" w:evenVBand="0" w:oddHBand="1" w:evenHBand="0" w:firstRowFirstColumn="0" w:firstRowLastColumn="0" w:lastRowFirstColumn="0" w:lastRowLastColumn="0"/>
                            </w:pPr>
                          </w:p>
                        </w:tc>
                        <w:tc>
                          <w:tcPr>
                            <w:tcW w:w="2338" w:type="dxa"/>
                          </w:tcPr>
                          <w:p w14:paraId="6523EDAD" w14:textId="77777777" w:rsidR="002D0036" w:rsidRDefault="002D0036" w:rsidP="002D0036">
                            <w:pPr>
                              <w:cnfStyle w:val="000000100000" w:firstRow="0" w:lastRow="0" w:firstColumn="0" w:lastColumn="0" w:oddVBand="0" w:evenVBand="0" w:oddHBand="1" w:evenHBand="0" w:firstRowFirstColumn="0" w:firstRowLastColumn="0" w:lastRowFirstColumn="0" w:lastRowLastColumn="0"/>
                            </w:pPr>
                          </w:p>
                        </w:tc>
                      </w:tr>
                    </w:tbl>
                    <w:p w14:paraId="1826880E" w14:textId="77777777" w:rsidR="002D0036" w:rsidRPr="002D0036" w:rsidRDefault="002D0036" w:rsidP="002D0036"/>
                    <w:p w14:paraId="4FF4A531" w14:textId="12936310" w:rsidR="00EB0BCF" w:rsidRPr="004E06CA" w:rsidRDefault="00E0092A" w:rsidP="00591478">
                      <w:pPr>
                        <w:rPr>
                          <w:rFonts w:cstheme="minorHAnsi"/>
                          <w:color w:val="231F20"/>
                          <w:sz w:val="20"/>
                          <w:szCs w:val="20"/>
                        </w:rPr>
                      </w:pPr>
                      <w:r>
                        <w:rPr>
                          <w:rFonts w:cstheme="minorHAnsi"/>
                          <w:color w:val="231F20"/>
                          <w:sz w:val="20"/>
                          <w:szCs w:val="20"/>
                        </w:rPr>
                        <w:t xml:space="preserve">While this </w:t>
                      </w:r>
                      <w:r w:rsidR="004E06CA">
                        <w:rPr>
                          <w:rFonts w:cstheme="minorHAnsi"/>
                          <w:color w:val="231F20"/>
                          <w:sz w:val="20"/>
                          <w:szCs w:val="20"/>
                        </w:rPr>
                        <w:t>plan/template</w:t>
                      </w:r>
                      <w:r>
                        <w:rPr>
                          <w:rFonts w:cstheme="minorHAnsi"/>
                          <w:color w:val="231F20"/>
                          <w:sz w:val="20"/>
                          <w:szCs w:val="20"/>
                        </w:rPr>
                        <w:t xml:space="preserve"> is for IT recovery, the same methodology can be used for any essential functio</w:t>
                      </w:r>
                      <w:r w:rsidR="004E06CA">
                        <w:rPr>
                          <w:rFonts w:cstheme="minorHAnsi"/>
                          <w:color w:val="231F20"/>
                          <w:sz w:val="20"/>
                          <w:szCs w:val="20"/>
                        </w:rPr>
                        <w:t xml:space="preserve">n. Ensure your backup policy and IT Disaster Recovery Plan </w:t>
                      </w:r>
                      <w:r w:rsidR="003674FF">
                        <w:rPr>
                          <w:rFonts w:cstheme="minorHAnsi"/>
                          <w:color w:val="231F20"/>
                          <w:sz w:val="20"/>
                          <w:szCs w:val="20"/>
                        </w:rPr>
                        <w:t xml:space="preserve">reference important </w:t>
                      </w:r>
                      <w:r w:rsidR="004E06CA">
                        <w:rPr>
                          <w:rFonts w:cstheme="minorHAnsi"/>
                          <w:color w:val="231F20"/>
                          <w:sz w:val="20"/>
                          <w:szCs w:val="20"/>
                        </w:rPr>
                        <w:t>contract documents of third party vendors.</w:t>
                      </w:r>
                    </w:p>
                  </w:txbxContent>
                </v:textbox>
              </v:shape>
            </w:pict>
          </mc:Fallback>
        </mc:AlternateContent>
      </w:r>
      <w:r w:rsidR="003F06C7" w:rsidRPr="00D90487">
        <w:rPr>
          <w:noProof/>
        </w:rPr>
        <mc:AlternateContent>
          <mc:Choice Requires="wps">
            <w:drawing>
              <wp:anchor distT="0" distB="0" distL="114300" distR="114300" simplePos="0" relativeHeight="251698176" behindDoc="0" locked="0" layoutInCell="1" allowOverlap="1" wp14:anchorId="48B7DBA9" wp14:editId="4C43EAB4">
                <wp:simplePos x="0" y="0"/>
                <wp:positionH relativeFrom="column">
                  <wp:posOffset>1597307</wp:posOffset>
                </wp:positionH>
                <wp:positionV relativeFrom="paragraph">
                  <wp:posOffset>22514</wp:posOffset>
                </wp:positionV>
                <wp:extent cx="6041985" cy="6572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41985" cy="657225"/>
                        </a:xfrm>
                        <a:prstGeom prst="rect">
                          <a:avLst/>
                        </a:prstGeom>
                        <a:noFill/>
                        <a:ln w="6350">
                          <a:noFill/>
                        </a:ln>
                      </wps:spPr>
                      <wps:txbx>
                        <w:txbxContent>
                          <w:p w14:paraId="5CC28F65" w14:textId="736907E5" w:rsidR="003F06C7" w:rsidRPr="005A31A4" w:rsidRDefault="00F5406C" w:rsidP="003F06C7">
                            <w:pPr>
                              <w:rPr>
                                <w:sz w:val="56"/>
                              </w:rPr>
                            </w:pPr>
                            <w:r>
                              <w:rPr>
                                <w:sz w:val="56"/>
                              </w:rPr>
                              <w:t>IT Disaster Recovery</w:t>
                            </w:r>
                            <w:r w:rsidR="003F06C7">
                              <w:rPr>
                                <w:sz w:val="56"/>
                              </w:rPr>
                              <w:t xml:space="preserve">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B7DBA9" id="Text Box 12" o:spid="_x0000_s1037" type="#_x0000_t202" style="position:absolute;margin-left:125.75pt;margin-top:1.75pt;width:475.75pt;height:51.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" filled="f" stroked="f" strokeweight=".5pt">
                <v:textbox>
                  <w:txbxContent>
                    <w:p w14:paraId="5CC28F65" w14:textId="736907E5" w:rsidR="003F06C7" w:rsidRPr="005A31A4" w:rsidRDefault="00F5406C" w:rsidP="003F06C7">
                      <w:pPr>
                        <w:rPr>
                          <w:sz w:val="56"/>
                        </w:rPr>
                      </w:pPr>
                      <w:r>
                        <w:rPr>
                          <w:sz w:val="56"/>
                        </w:rPr>
                        <w:t>IT Disaster Recovery</w:t>
                      </w:r>
                      <w:r w:rsidR="003F06C7">
                        <w:rPr>
                          <w:sz w:val="56"/>
                        </w:rPr>
                        <w:t xml:space="preserve"> Plan Template</w:t>
                      </w:r>
                    </w:p>
                  </w:txbxContent>
                </v:textbox>
              </v:shape>
            </w:pict>
          </mc:Fallback>
        </mc:AlternateContent>
      </w:r>
      <w:r w:rsidR="00591478">
        <w:br w:type="page"/>
      </w:r>
    </w:p>
    <w:p w14:paraId="0A1A44F7" w14:textId="2845BE96" w:rsidR="00502EE8" w:rsidRDefault="00CB2DCC" w:rsidP="005A31A4">
      <w:r>
        <w:rPr>
          <w:noProof/>
        </w:rPr>
        <w:lastRenderedPageBreak/>
        <mc:AlternateContent>
          <mc:Choice Requires="wps">
            <w:drawing>
              <wp:anchor distT="0" distB="0" distL="114300" distR="114300" simplePos="0" relativeHeight="251692032" behindDoc="0" locked="0" layoutInCell="1" allowOverlap="1" wp14:anchorId="18DDB9C4" wp14:editId="0268E9EC">
                <wp:simplePos x="0" y="0"/>
                <wp:positionH relativeFrom="column">
                  <wp:posOffset>6206121</wp:posOffset>
                </wp:positionH>
                <wp:positionV relativeFrom="paragraph">
                  <wp:posOffset>-189414</wp:posOffset>
                </wp:positionV>
                <wp:extent cx="2042795" cy="3143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46397597" w14:textId="40E744B1" w:rsidR="00CB2DCC" w:rsidRPr="00BA50C2" w:rsidRDefault="00CB2DCC" w:rsidP="00CB2DCC">
                            <w:pPr>
                              <w:rPr>
                                <w:sz w:val="20"/>
                                <w:szCs w:val="20"/>
                              </w:rPr>
                            </w:pPr>
                            <w:r w:rsidRPr="00BA50C2">
                              <w:rPr>
                                <w:sz w:val="20"/>
                                <w:szCs w:val="20"/>
                              </w:rPr>
                              <w:t xml:space="preserve">Date: </w:t>
                            </w:r>
                            <w:r w:rsidR="00576D1A">
                              <w:rPr>
                                <w:sz w:val="20"/>
                                <w:szCs w:val="20"/>
                              </w:rPr>
                              <w:t>10</w:t>
                            </w:r>
                            <w:r w:rsidRPr="00BA50C2">
                              <w:rPr>
                                <w:sz w:val="20"/>
                                <w:szCs w:val="20"/>
                              </w:rPr>
                              <w:t>/</w:t>
                            </w:r>
                            <w:r w:rsidR="00576D1A">
                              <w:rPr>
                                <w:sz w:val="20"/>
                                <w:szCs w:val="20"/>
                              </w:rPr>
                              <w:t>05</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DB9C4" id="Text Box 21" o:spid="_x0000_s1038" type="#_x0000_t202" style="position:absolute;margin-left:488.65pt;margin-top:-14.9pt;width:160.8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" filled="f" stroked="f" strokeweight=".5pt">
                <v:textbox>
                  <w:txbxContent>
                    <w:p w14:paraId="46397597" w14:textId="40E744B1" w:rsidR="00CB2DCC" w:rsidRPr="00BA50C2" w:rsidRDefault="00CB2DCC" w:rsidP="00CB2DCC">
                      <w:pPr>
                        <w:rPr>
                          <w:sz w:val="20"/>
                          <w:szCs w:val="20"/>
                        </w:rPr>
                      </w:pPr>
                      <w:r w:rsidRPr="00BA50C2">
                        <w:rPr>
                          <w:sz w:val="20"/>
                          <w:szCs w:val="20"/>
                        </w:rPr>
                        <w:t xml:space="preserve">Date: </w:t>
                      </w:r>
                      <w:r w:rsidR="00576D1A">
                        <w:rPr>
                          <w:sz w:val="20"/>
                          <w:szCs w:val="20"/>
                        </w:rPr>
                        <w:t>10</w:t>
                      </w:r>
                      <w:r w:rsidRPr="00BA50C2">
                        <w:rPr>
                          <w:sz w:val="20"/>
                          <w:szCs w:val="20"/>
                        </w:rPr>
                        <w:t>/</w:t>
                      </w:r>
                      <w:r w:rsidR="00576D1A">
                        <w:rPr>
                          <w:sz w:val="20"/>
                          <w:szCs w:val="20"/>
                        </w:rPr>
                        <w:t>05</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DA8B384" wp14:editId="53B128C7">
                <wp:simplePos x="0" y="0"/>
                <wp:positionH relativeFrom="column">
                  <wp:posOffset>1622323</wp:posOffset>
                </wp:positionH>
                <wp:positionV relativeFrom="paragraph">
                  <wp:posOffset>-148119</wp:posOffset>
                </wp:positionV>
                <wp:extent cx="2042795" cy="278296"/>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74AF7DEA" w14:textId="77777777" w:rsidR="00CB2DCC" w:rsidRPr="00BA50C2" w:rsidRDefault="00CB2DCC" w:rsidP="00CB2DCC">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8B384" id="Text Box 18" o:spid="_x0000_s1039" type="#_x0000_t202" style="position:absolute;margin-left:127.75pt;margin-top:-11.65pt;width:160.8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" filled="f" stroked="f" strokeweight=".5pt">
                <v:textbox>
                  <w:txbxContent>
                    <w:p w14:paraId="74AF7DEA" w14:textId="77777777" w:rsidR="00CB2DCC" w:rsidRPr="00BA50C2" w:rsidRDefault="00CB2DCC" w:rsidP="00CB2DCC">
                      <w:pPr>
                        <w:rPr>
                          <w:sz w:val="20"/>
                          <w:szCs w:val="20"/>
                        </w:rPr>
                      </w:pPr>
                      <w:r w:rsidRPr="00BA50C2">
                        <w:rPr>
                          <w:sz w:val="20"/>
                          <w:szCs w:val="20"/>
                        </w:rPr>
                        <w:t>Version 1.0</w:t>
                      </w:r>
                    </w:p>
                  </w:txbxContent>
                </v:textbox>
              </v:shape>
            </w:pict>
          </mc:Fallback>
        </mc:AlternateContent>
      </w:r>
    </w:p>
    <w:p w14:paraId="2FFF2B89" w14:textId="16AD4893" w:rsidR="005A31A4" w:rsidRDefault="003674FF" w:rsidP="005A31A4">
      <w:r>
        <w:rPr>
          <w:noProof/>
        </w:rPr>
        <mc:AlternateContent>
          <mc:Choice Requires="wps">
            <w:drawing>
              <wp:anchor distT="0" distB="0" distL="114300" distR="114300" simplePos="0" relativeHeight="251675648" behindDoc="0" locked="0" layoutInCell="1" allowOverlap="1" wp14:anchorId="2391CAE6" wp14:editId="3D12AC53">
                <wp:simplePos x="0" y="0"/>
                <wp:positionH relativeFrom="column">
                  <wp:posOffset>1399309</wp:posOffset>
                </wp:positionH>
                <wp:positionV relativeFrom="paragraph">
                  <wp:posOffset>770890</wp:posOffset>
                </wp:positionV>
                <wp:extent cx="5803900" cy="689956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803900" cy="6899564"/>
                        </a:xfrm>
                        <a:prstGeom prst="rect">
                          <a:avLst/>
                        </a:prstGeom>
                        <a:noFill/>
                        <a:ln w="6350">
                          <a:noFill/>
                        </a:ln>
                      </wps:spPr>
                      <wps:txbx>
                        <w:txbxContent>
                          <w:p w14:paraId="4742C2B2" w14:textId="6A6C2C47" w:rsidR="002D0036" w:rsidRDefault="002D0036" w:rsidP="002D0036">
                            <w:pPr>
                              <w:rPr>
                                <w:sz w:val="20"/>
                                <w:szCs w:val="20"/>
                              </w:rPr>
                            </w:pPr>
                            <w:r>
                              <w:rPr>
                                <w:sz w:val="20"/>
                                <w:szCs w:val="20"/>
                              </w:rPr>
                              <w:t>Once the plan is built it is important to communicate</w:t>
                            </w:r>
                            <w:r w:rsidRPr="00A7396C">
                              <w:rPr>
                                <w:sz w:val="20"/>
                                <w:szCs w:val="20"/>
                              </w:rPr>
                              <w:t xml:space="preserve"> to all employees</w:t>
                            </w:r>
                            <w:r w:rsidR="004E06CA">
                              <w:rPr>
                                <w:sz w:val="20"/>
                                <w:szCs w:val="20"/>
                              </w:rPr>
                              <w:t xml:space="preserve"> their role and responsibilities in the event of disaster. An industry best practice is to </w:t>
                            </w:r>
                            <w:r>
                              <w:rPr>
                                <w:sz w:val="20"/>
                                <w:szCs w:val="20"/>
                              </w:rPr>
                              <w:t>conduct a table top exercise annually</w:t>
                            </w:r>
                            <w:r w:rsidRPr="00A7396C">
                              <w:rPr>
                                <w:sz w:val="20"/>
                                <w:szCs w:val="20"/>
                              </w:rPr>
                              <w:t>.</w:t>
                            </w:r>
                          </w:p>
                          <w:p w14:paraId="3394E4D1" w14:textId="77777777" w:rsidR="002D0036" w:rsidRDefault="002D0036" w:rsidP="00E0092A">
                            <w:pPr>
                              <w:pStyle w:val="BodyText"/>
                              <w:kinsoku w:val="0"/>
                              <w:overflowPunct w:val="0"/>
                              <w:spacing w:before="4"/>
                              <w:rPr>
                                <w:rFonts w:asciiTheme="minorHAnsi" w:hAnsiTheme="minorHAnsi"/>
                                <w:sz w:val="20"/>
                                <w:szCs w:val="20"/>
                              </w:rPr>
                            </w:pPr>
                          </w:p>
                          <w:p w14:paraId="61F79373" w14:textId="77777777" w:rsidR="002D0036" w:rsidRDefault="002D0036" w:rsidP="002D0036">
                            <w:pPr>
                              <w:pStyle w:val="BodyText"/>
                              <w:kinsoku w:val="0"/>
                              <w:overflowPunct w:val="0"/>
                              <w:spacing w:before="4"/>
                              <w:rPr>
                                <w:rFonts w:asciiTheme="minorHAnsi" w:hAnsiTheme="minorHAnsi"/>
                                <w:sz w:val="20"/>
                                <w:szCs w:val="20"/>
                              </w:rPr>
                            </w:pPr>
                          </w:p>
                          <w:p w14:paraId="71E086A7" w14:textId="77777777" w:rsidR="002D0036" w:rsidRDefault="002D0036" w:rsidP="002D0036">
                            <w:pPr>
                              <w:pStyle w:val="Heading1"/>
                              <w:kinsoku w:val="0"/>
                              <w:overflowPunct w:val="0"/>
                              <w:ind w:left="0"/>
                              <w:jc w:val="left"/>
                              <w:rPr>
                                <w:rFonts w:asciiTheme="minorHAnsi" w:hAnsiTheme="minorHAnsi" w:cstheme="minorHAnsi"/>
                                <w:color w:val="231F20"/>
                                <w:u w:val="none"/>
                              </w:rPr>
                            </w:pPr>
                            <w:r>
                              <w:rPr>
                                <w:rFonts w:asciiTheme="minorHAnsi" w:hAnsiTheme="minorHAnsi" w:cstheme="minorHAnsi"/>
                                <w:color w:val="231F20"/>
                                <w:u w:val="none"/>
                              </w:rPr>
                              <w:t>5.0</w:t>
                            </w:r>
                            <w:r>
                              <w:rPr>
                                <w:rFonts w:asciiTheme="minorHAnsi" w:hAnsiTheme="minorHAnsi" w:cstheme="minorHAnsi"/>
                                <w:color w:val="231F20"/>
                                <w:u w:val="none"/>
                              </w:rPr>
                              <w:tab/>
                              <w:t>Plan Activation and Disaster Communications</w:t>
                            </w:r>
                          </w:p>
                          <w:p w14:paraId="4D9AB9BD" w14:textId="77777777" w:rsidR="002D0036" w:rsidRDefault="002D0036" w:rsidP="002D0036">
                            <w:pPr>
                              <w:pStyle w:val="BodyText"/>
                              <w:kinsoku w:val="0"/>
                              <w:overflowPunct w:val="0"/>
                              <w:spacing w:before="4"/>
                              <w:rPr>
                                <w:rFonts w:asciiTheme="minorHAnsi" w:hAnsiTheme="minorHAnsi"/>
                                <w:sz w:val="20"/>
                                <w:szCs w:val="20"/>
                              </w:rPr>
                            </w:pPr>
                          </w:p>
                          <w:p w14:paraId="43D47847" w14:textId="4476E5D3" w:rsidR="002D0036" w:rsidRDefault="002D0036" w:rsidP="002D0036">
                            <w:pPr>
                              <w:rPr>
                                <w:sz w:val="20"/>
                                <w:szCs w:val="20"/>
                              </w:rPr>
                            </w:pPr>
                            <w:r>
                              <w:rPr>
                                <w:rFonts w:cstheme="minorHAnsi"/>
                                <w:color w:val="231F20"/>
                                <w:sz w:val="20"/>
                                <w:szCs w:val="20"/>
                              </w:rPr>
                              <w:t xml:space="preserve">A. Activation. The first step is to determine an event has occurred, and to activate the plan. </w:t>
                            </w:r>
                            <w:r w:rsidRPr="00A7396C">
                              <w:rPr>
                                <w:sz w:val="20"/>
                                <w:szCs w:val="20"/>
                              </w:rPr>
                              <w:t xml:space="preserve">To activate the </w:t>
                            </w:r>
                            <w:r w:rsidR="003674FF">
                              <w:rPr>
                                <w:sz w:val="20"/>
                                <w:szCs w:val="20"/>
                              </w:rPr>
                              <w:t>plan</w:t>
                            </w:r>
                            <w:r w:rsidRPr="00A7396C">
                              <w:rPr>
                                <w:sz w:val="20"/>
                                <w:szCs w:val="20"/>
                              </w:rPr>
                              <w:t xml:space="preserve">, the plan administrator (i.e. CEO) </w:t>
                            </w:r>
                            <w:r>
                              <w:rPr>
                                <w:sz w:val="20"/>
                                <w:szCs w:val="20"/>
                              </w:rPr>
                              <w:t>is notified of a potential event, assesses the situation and determines what part or parts of the plan needs to be activated. The Plan administrator is r</w:t>
                            </w:r>
                            <w:r w:rsidRPr="00A7396C">
                              <w:rPr>
                                <w:sz w:val="20"/>
                                <w:szCs w:val="20"/>
                              </w:rPr>
                              <w:t xml:space="preserve">esponsible for </w:t>
                            </w:r>
                            <w:r>
                              <w:rPr>
                                <w:sz w:val="20"/>
                                <w:szCs w:val="20"/>
                              </w:rPr>
                              <w:t xml:space="preserve">activating the plan and for </w:t>
                            </w:r>
                            <w:r w:rsidRPr="00A7396C">
                              <w:rPr>
                                <w:sz w:val="20"/>
                                <w:szCs w:val="20"/>
                              </w:rPr>
                              <w:t>contacting the</w:t>
                            </w:r>
                            <w:r>
                              <w:rPr>
                                <w:sz w:val="20"/>
                                <w:szCs w:val="20"/>
                              </w:rPr>
                              <w:t xml:space="preserve"> appropriate staff and support staff (may include third party contractors). </w:t>
                            </w:r>
                            <w:r w:rsidRPr="00A7396C">
                              <w:rPr>
                                <w:sz w:val="20"/>
                                <w:szCs w:val="20"/>
                              </w:rPr>
                              <w:t>Th</w:t>
                            </w:r>
                            <w:r>
                              <w:rPr>
                                <w:sz w:val="20"/>
                                <w:szCs w:val="20"/>
                              </w:rPr>
                              <w:t xml:space="preserve">e notification process continues </w:t>
                            </w:r>
                            <w:r w:rsidRPr="00A7396C">
                              <w:rPr>
                                <w:sz w:val="20"/>
                                <w:szCs w:val="20"/>
                              </w:rPr>
                              <w:t xml:space="preserve">until all members of the company have been informed </w:t>
                            </w:r>
                            <w:r>
                              <w:rPr>
                                <w:sz w:val="20"/>
                                <w:szCs w:val="20"/>
                              </w:rPr>
                              <w:t xml:space="preserve">of plan activation. </w:t>
                            </w:r>
                            <w:r w:rsidRPr="00A7396C">
                              <w:rPr>
                                <w:sz w:val="20"/>
                                <w:szCs w:val="20"/>
                              </w:rPr>
                              <w:t xml:space="preserve">At this time, supervisors </w:t>
                            </w:r>
                            <w:r w:rsidR="003A1DFE">
                              <w:rPr>
                                <w:sz w:val="20"/>
                                <w:szCs w:val="20"/>
                              </w:rPr>
                              <w:t xml:space="preserve">should </w:t>
                            </w:r>
                            <w:r w:rsidRPr="00A7396C">
                              <w:rPr>
                                <w:sz w:val="20"/>
                                <w:szCs w:val="20"/>
                              </w:rPr>
                              <w:t>clearly communicate the expected actions to their subordinates (i.e. activities involving data backup, data reporting, etc.)</w:t>
                            </w:r>
                          </w:p>
                          <w:p w14:paraId="00333346" w14:textId="77777777" w:rsidR="002D0036" w:rsidRDefault="002D0036" w:rsidP="00E0092A">
                            <w:pPr>
                              <w:pStyle w:val="BodyText"/>
                              <w:kinsoku w:val="0"/>
                              <w:overflowPunct w:val="0"/>
                              <w:spacing w:before="4"/>
                              <w:rPr>
                                <w:rFonts w:asciiTheme="minorHAnsi" w:hAnsiTheme="minorHAnsi"/>
                                <w:sz w:val="20"/>
                                <w:szCs w:val="20"/>
                              </w:rPr>
                            </w:pPr>
                          </w:p>
                          <w:p w14:paraId="256B9DE1" w14:textId="54A1A476" w:rsidR="00E0092A" w:rsidRPr="003A1DFE" w:rsidRDefault="00E0092A" w:rsidP="003A1DFE">
                            <w:pPr>
                              <w:pStyle w:val="BodyText"/>
                              <w:kinsoku w:val="0"/>
                              <w:overflowPunct w:val="0"/>
                              <w:spacing w:before="4"/>
                              <w:rPr>
                                <w:rFonts w:asciiTheme="minorHAnsi" w:hAnsiTheme="minorHAnsi"/>
                                <w:sz w:val="20"/>
                                <w:szCs w:val="20"/>
                              </w:rPr>
                            </w:pPr>
                            <w:r>
                              <w:rPr>
                                <w:rFonts w:asciiTheme="minorHAnsi" w:hAnsiTheme="minorHAnsi"/>
                                <w:sz w:val="20"/>
                                <w:szCs w:val="20"/>
                              </w:rPr>
                              <w:t>B. Crisis Communications. After the plan has been activated, and personnel have been notified so that recovery operations can begin, now is the time to dust off your crisis communications plan. Determine who should be notified externally and the message. As an example, if you had a fire and part of your facility was damaged, you would notify your customers and suppliers of the event</w:t>
                            </w:r>
                            <w:r w:rsidR="003674FF">
                              <w:rPr>
                                <w:rFonts w:asciiTheme="minorHAnsi" w:hAnsiTheme="minorHAnsi"/>
                                <w:sz w:val="20"/>
                                <w:szCs w:val="20"/>
                              </w:rPr>
                              <w:t xml:space="preserve">; </w:t>
                            </w:r>
                            <w:r>
                              <w:rPr>
                                <w:rFonts w:asciiTheme="minorHAnsi" w:hAnsiTheme="minorHAnsi"/>
                                <w:sz w:val="20"/>
                                <w:szCs w:val="20"/>
                              </w:rPr>
                              <w:t xml:space="preserve">your estimate for when you might be back </w:t>
                            </w:r>
                            <w:r w:rsidR="003674FF">
                              <w:rPr>
                                <w:rFonts w:asciiTheme="minorHAnsi" w:hAnsiTheme="minorHAnsi"/>
                                <w:sz w:val="20"/>
                                <w:szCs w:val="20"/>
                              </w:rPr>
                              <w:t>up and your new business location</w:t>
                            </w:r>
                            <w:r>
                              <w:rPr>
                                <w:rFonts w:asciiTheme="minorHAnsi" w:hAnsiTheme="minorHAnsi"/>
                                <w:sz w:val="20"/>
                                <w:szCs w:val="20"/>
                              </w:rPr>
                              <w:t xml:space="preserve">. </w:t>
                            </w:r>
                            <w:r w:rsidR="00BD3B1F">
                              <w:rPr>
                                <w:rFonts w:asciiTheme="minorHAnsi" w:hAnsiTheme="minorHAnsi"/>
                                <w:sz w:val="20"/>
                                <w:szCs w:val="20"/>
                              </w:rPr>
                              <w:t xml:space="preserve"> Define both of these activities in this section of the plan.</w:t>
                            </w:r>
                          </w:p>
                          <w:p w14:paraId="3E42C6A9" w14:textId="77777777" w:rsidR="004E06CA" w:rsidRDefault="004E06CA" w:rsidP="004E06CA">
                            <w:pPr>
                              <w:rPr>
                                <w:sz w:val="20"/>
                                <w:szCs w:val="20"/>
                              </w:rPr>
                            </w:pPr>
                          </w:p>
                          <w:p w14:paraId="22CC2580" w14:textId="77777777" w:rsidR="004E06CA" w:rsidRPr="000E528C" w:rsidRDefault="004E06CA" w:rsidP="004E06CA">
                            <w:pPr>
                              <w:rPr>
                                <w:b/>
                              </w:rPr>
                            </w:pPr>
                            <w:r>
                              <w:rPr>
                                <w:b/>
                              </w:rPr>
                              <w:t>6</w:t>
                            </w:r>
                            <w:r w:rsidRPr="000E528C">
                              <w:rPr>
                                <w:b/>
                              </w:rPr>
                              <w:t>.0</w:t>
                            </w:r>
                            <w:r w:rsidRPr="000E528C">
                              <w:rPr>
                                <w:b/>
                              </w:rPr>
                              <w:tab/>
                              <w:t>Recovery</w:t>
                            </w:r>
                            <w:r>
                              <w:rPr>
                                <w:b/>
                              </w:rPr>
                              <w:t xml:space="preserve"> and Restoration</w:t>
                            </w:r>
                          </w:p>
                          <w:p w14:paraId="0CC76CC1" w14:textId="77777777" w:rsidR="004E06CA" w:rsidRDefault="004E06CA" w:rsidP="004E06CA">
                            <w:pPr>
                              <w:rPr>
                                <w:sz w:val="20"/>
                                <w:szCs w:val="20"/>
                              </w:rPr>
                            </w:pPr>
                          </w:p>
                          <w:p w14:paraId="78EF4D01" w14:textId="6716FC31" w:rsidR="00E0092A" w:rsidRPr="0037006B" w:rsidRDefault="004E06CA" w:rsidP="0037006B">
                            <w:pPr>
                              <w:rPr>
                                <w:sz w:val="20"/>
                                <w:szCs w:val="20"/>
                              </w:rPr>
                            </w:pPr>
                            <w:r>
                              <w:rPr>
                                <w:sz w:val="20"/>
                                <w:szCs w:val="20"/>
                              </w:rPr>
                              <w:t>This phase includes recovery and restoration.</w:t>
                            </w:r>
                            <w:r w:rsidR="003A1DFE">
                              <w:rPr>
                                <w:sz w:val="20"/>
                                <w:szCs w:val="20"/>
                              </w:rPr>
                              <w:t xml:space="preserve"> </w:t>
                            </w:r>
                            <w:r>
                              <w:rPr>
                                <w:sz w:val="20"/>
                                <w:szCs w:val="20"/>
                              </w:rPr>
                              <w:t xml:space="preserve">Include in this section guidance to the company on how the </w:t>
                            </w:r>
                            <w:r w:rsidR="0037006B">
                              <w:rPr>
                                <w:sz w:val="20"/>
                                <w:szCs w:val="20"/>
                              </w:rPr>
                              <w:t xml:space="preserve">IT </w:t>
                            </w:r>
                            <w:r w:rsidR="003A1DFE">
                              <w:rPr>
                                <w:sz w:val="20"/>
                                <w:szCs w:val="20"/>
                              </w:rPr>
                              <w:t>disaster</w:t>
                            </w:r>
                            <w:r>
                              <w:rPr>
                                <w:sz w:val="20"/>
                                <w:szCs w:val="20"/>
                              </w:rPr>
                              <w:t xml:space="preserve"> </w:t>
                            </w:r>
                            <w:r w:rsidR="0037006B">
                              <w:rPr>
                                <w:sz w:val="20"/>
                                <w:szCs w:val="20"/>
                              </w:rPr>
                              <w:t xml:space="preserve">might </w:t>
                            </w:r>
                            <w:r>
                              <w:rPr>
                                <w:sz w:val="20"/>
                                <w:szCs w:val="20"/>
                              </w:rPr>
                              <w:t>be addressed and what will be communicated to your staff and customers. Thinking through the recovery - how long it will take, what</w:t>
                            </w:r>
                            <w:r w:rsidR="003A1DFE">
                              <w:rPr>
                                <w:sz w:val="20"/>
                                <w:szCs w:val="20"/>
                              </w:rPr>
                              <w:t xml:space="preserve"> </w:t>
                            </w:r>
                            <w:r>
                              <w:rPr>
                                <w:sz w:val="20"/>
                                <w:szCs w:val="20"/>
                              </w:rPr>
                              <w:t>changes you might make and what you might want to communicate is an important step that is often overlooked.</w:t>
                            </w:r>
                            <w:r w:rsidR="0037006B">
                              <w:rPr>
                                <w:sz w:val="20"/>
                                <w:szCs w:val="20"/>
                              </w:rPr>
                              <w:t xml:space="preserve"> While it is difficult to plan out every possible event, documenting your expected recovery process and restoration steps will assist during a crisis. This planning step might identify shortfalls that need to be addressed, such as who to contact after hours</w:t>
                            </w:r>
                            <w:r w:rsidR="003674FF">
                              <w:rPr>
                                <w:sz w:val="20"/>
                                <w:szCs w:val="20"/>
                              </w:rPr>
                              <w:t>.</w:t>
                            </w:r>
                          </w:p>
                          <w:p w14:paraId="60BC03DB" w14:textId="77777777" w:rsidR="0037006B" w:rsidRDefault="0037006B" w:rsidP="00502EE8">
                            <w:pPr>
                              <w:spacing w:after="240"/>
                              <w:rPr>
                                <w:b/>
                                <w:color w:val="231F20"/>
                              </w:rPr>
                            </w:pPr>
                          </w:p>
                          <w:p w14:paraId="56927CCB" w14:textId="29539928" w:rsidR="0037006B" w:rsidRDefault="00303CAB" w:rsidP="00502EE8">
                            <w:pPr>
                              <w:spacing w:after="240"/>
                              <w:rPr>
                                <w:b/>
                                <w:color w:val="231F20"/>
                              </w:rPr>
                            </w:pPr>
                            <w:r>
                              <w:rPr>
                                <w:b/>
                                <w:color w:val="231F20"/>
                              </w:rPr>
                              <w:t>7</w:t>
                            </w:r>
                            <w:r w:rsidRPr="00502EE8">
                              <w:rPr>
                                <w:b/>
                                <w:color w:val="231F20"/>
                              </w:rPr>
                              <w:t xml:space="preserve">.0 </w:t>
                            </w:r>
                            <w:r w:rsidRPr="00502EE8">
                              <w:rPr>
                                <w:b/>
                                <w:color w:val="231F20"/>
                              </w:rPr>
                              <w:tab/>
                            </w:r>
                            <w:r w:rsidR="0037006B">
                              <w:rPr>
                                <w:b/>
                                <w:color w:val="231F20"/>
                              </w:rPr>
                              <w:t>Alternative Operations and Future Considerations</w:t>
                            </w:r>
                          </w:p>
                          <w:p w14:paraId="3E19F2FC" w14:textId="40497F44" w:rsidR="00F21746" w:rsidRPr="0037006B" w:rsidRDefault="0037006B" w:rsidP="0037006B">
                            <w:pPr>
                              <w:spacing w:after="240"/>
                              <w:rPr>
                                <w:color w:val="231F20"/>
                                <w:sz w:val="20"/>
                                <w:szCs w:val="20"/>
                              </w:rPr>
                            </w:pPr>
                            <w:r>
                              <w:rPr>
                                <w:color w:val="231F20"/>
                                <w:sz w:val="20"/>
                                <w:szCs w:val="20"/>
                              </w:rPr>
                              <w:t>Use this section to identify alternative operational scenarios such as leveraging another site, or contractor to do the work. Other considerations might include: defining the financial limit and insurance coverage limits; rebuilding; improving on deficiencies you have put off in the past. Disasters could be turned into an operational opportunity</w:t>
                            </w:r>
                            <w:r w:rsidR="00BD3B1F">
                              <w:rPr>
                                <w:color w:val="231F20"/>
                                <w:sz w:val="20"/>
                                <w:szCs w:val="20"/>
                              </w:rPr>
                              <w:t>, i</w:t>
                            </w:r>
                            <w:r>
                              <w:rPr>
                                <w:color w:val="231F20"/>
                                <w:sz w:val="20"/>
                                <w:szCs w:val="20"/>
                              </w:rPr>
                              <w:t>f so, state it in this section</w:t>
                            </w:r>
                            <w:r w:rsidR="003674FF">
                              <w:rPr>
                                <w:color w:val="231F20"/>
                                <w:sz w:val="20"/>
                                <w:szCs w:val="20"/>
                              </w:rPr>
                              <w:t>.</w:t>
                            </w:r>
                          </w:p>
                          <w:p w14:paraId="3B411663" w14:textId="77777777" w:rsidR="00CA5FA2" w:rsidRPr="00037350" w:rsidRDefault="00CA5FA2" w:rsidP="00037350">
                            <w:pPr>
                              <w:tabs>
                                <w:tab w:val="left" w:pos="820"/>
                                <w:tab w:val="left" w:pos="821"/>
                              </w:tabs>
                              <w:rPr>
                                <w:rFonts w:cstheme="minorHAnsi"/>
                                <w:color w:val="000000" w:themeColor="text1"/>
                                <w:sz w:val="20"/>
                              </w:rPr>
                            </w:pPr>
                          </w:p>
                          <w:p w14:paraId="53BF1666" w14:textId="6D2FF7BB" w:rsidR="00303CAB" w:rsidRDefault="00303CAB" w:rsidP="003459D8">
                            <w:pPr>
                              <w:spacing w:after="240"/>
                              <w:rPr>
                                <w:b/>
                                <w:color w:val="231F20"/>
                              </w:rPr>
                            </w:pPr>
                            <w:r>
                              <w:rPr>
                                <w:b/>
                                <w:color w:val="231F20"/>
                              </w:rPr>
                              <w:t>8</w:t>
                            </w:r>
                            <w:r w:rsidRPr="00502EE8">
                              <w:rPr>
                                <w:b/>
                                <w:color w:val="231F20"/>
                              </w:rPr>
                              <w:t xml:space="preserve">.0 </w:t>
                            </w:r>
                            <w:r w:rsidRPr="00502EE8">
                              <w:rPr>
                                <w:b/>
                                <w:color w:val="231F20"/>
                              </w:rPr>
                              <w:tab/>
                            </w:r>
                            <w:r w:rsidR="00067F9B">
                              <w:rPr>
                                <w:b/>
                                <w:color w:val="231F20"/>
                              </w:rPr>
                              <w:t>Testing, Up Keep and Leadership Commitment</w:t>
                            </w:r>
                          </w:p>
                          <w:p w14:paraId="5F76E5BE" w14:textId="2B86E54A" w:rsidR="00067F9B" w:rsidRPr="003674FF" w:rsidRDefault="00067F9B" w:rsidP="00502EE8">
                            <w:pPr>
                              <w:rPr>
                                <w:color w:val="231F20"/>
                                <w:sz w:val="20"/>
                                <w:szCs w:val="20"/>
                              </w:rPr>
                            </w:pPr>
                            <w:r w:rsidRPr="00067F9B">
                              <w:rPr>
                                <w:color w:val="231F20"/>
                                <w:sz w:val="20"/>
                                <w:szCs w:val="20"/>
                              </w:rPr>
                              <w:t>The</w:t>
                            </w:r>
                            <w:r>
                              <w:rPr>
                                <w:color w:val="231F20"/>
                                <w:sz w:val="20"/>
                                <w:szCs w:val="20"/>
                              </w:rPr>
                              <w:t xml:space="preserve"> </w:t>
                            </w:r>
                            <w:r w:rsidR="003674FF">
                              <w:rPr>
                                <w:color w:val="231F20"/>
                                <w:sz w:val="20"/>
                                <w:szCs w:val="20"/>
                              </w:rPr>
                              <w:t xml:space="preserve">IT Disaster Recovery Plan </w:t>
                            </w:r>
                            <w:r>
                              <w:rPr>
                                <w:color w:val="231F20"/>
                                <w:sz w:val="20"/>
                                <w:szCs w:val="20"/>
                              </w:rPr>
                              <w:t xml:space="preserve">should be dusted off, at least once a year to make sure the plan is still valid with your business circumstances. Have your CEO sign the document. Conduct a </w:t>
                            </w:r>
                            <w:r w:rsidR="003674FF">
                              <w:rPr>
                                <w:color w:val="231F20"/>
                                <w:sz w:val="20"/>
                                <w:szCs w:val="20"/>
                              </w:rPr>
                              <w:t>table</w:t>
                            </w:r>
                            <w:r>
                              <w:rPr>
                                <w:color w:val="231F20"/>
                                <w:sz w:val="20"/>
                                <w:szCs w:val="20"/>
                              </w:rPr>
                              <w:t xml:space="preserve"> top exercise once a year to test the plan and train your employees.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1CAE6" id="Text Box 10" o:spid="_x0000_s1040" type="#_x0000_t202" style="position:absolute;margin-left:110.2pt;margin-top:60.7pt;width:457pt;height:54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" filled="f" stroked="f" strokeweight=".5pt">
                <v:textbox>
                  <w:txbxContent>
                    <w:p w14:paraId="4742C2B2" w14:textId="6A6C2C47" w:rsidR="002D0036" w:rsidRDefault="002D0036" w:rsidP="002D0036">
                      <w:pPr>
                        <w:rPr>
                          <w:sz w:val="20"/>
                          <w:szCs w:val="20"/>
                        </w:rPr>
                      </w:pPr>
                      <w:r>
                        <w:rPr>
                          <w:sz w:val="20"/>
                          <w:szCs w:val="20"/>
                        </w:rPr>
                        <w:t>Once the plan is built it is important to communicate</w:t>
                      </w:r>
                      <w:r w:rsidRPr="00A7396C">
                        <w:rPr>
                          <w:sz w:val="20"/>
                          <w:szCs w:val="20"/>
                        </w:rPr>
                        <w:t xml:space="preserve"> to all employees</w:t>
                      </w:r>
                      <w:r w:rsidR="004E06CA">
                        <w:rPr>
                          <w:sz w:val="20"/>
                          <w:szCs w:val="20"/>
                        </w:rPr>
                        <w:t xml:space="preserve"> their role and responsibilities in the event of disaster. An industry best practice is to </w:t>
                      </w:r>
                      <w:r>
                        <w:rPr>
                          <w:sz w:val="20"/>
                          <w:szCs w:val="20"/>
                        </w:rPr>
                        <w:t>conduct a table top exercise annually</w:t>
                      </w:r>
                      <w:r w:rsidRPr="00A7396C">
                        <w:rPr>
                          <w:sz w:val="20"/>
                          <w:szCs w:val="20"/>
                        </w:rPr>
                        <w:t>.</w:t>
                      </w:r>
                    </w:p>
                    <w:p w14:paraId="3394E4D1" w14:textId="77777777" w:rsidR="002D0036" w:rsidRDefault="002D0036" w:rsidP="00E0092A">
                      <w:pPr>
                        <w:pStyle w:val="BodyText"/>
                        <w:kinsoku w:val="0"/>
                        <w:overflowPunct w:val="0"/>
                        <w:spacing w:before="4"/>
                        <w:rPr>
                          <w:rFonts w:asciiTheme="minorHAnsi" w:hAnsiTheme="minorHAnsi"/>
                          <w:sz w:val="20"/>
                          <w:szCs w:val="20"/>
                        </w:rPr>
                      </w:pPr>
                    </w:p>
                    <w:p w14:paraId="61F79373" w14:textId="77777777" w:rsidR="002D0036" w:rsidRDefault="002D0036" w:rsidP="002D0036">
                      <w:pPr>
                        <w:pStyle w:val="BodyText"/>
                        <w:kinsoku w:val="0"/>
                        <w:overflowPunct w:val="0"/>
                        <w:spacing w:before="4"/>
                        <w:rPr>
                          <w:rFonts w:asciiTheme="minorHAnsi" w:hAnsiTheme="minorHAnsi"/>
                          <w:sz w:val="20"/>
                          <w:szCs w:val="20"/>
                        </w:rPr>
                      </w:pPr>
                    </w:p>
                    <w:p w14:paraId="71E086A7" w14:textId="77777777" w:rsidR="002D0036" w:rsidRDefault="002D0036" w:rsidP="002D0036">
                      <w:pPr>
                        <w:pStyle w:val="Heading1"/>
                        <w:kinsoku w:val="0"/>
                        <w:overflowPunct w:val="0"/>
                        <w:ind w:left="0"/>
                        <w:jc w:val="left"/>
                        <w:rPr>
                          <w:rFonts w:asciiTheme="minorHAnsi" w:hAnsiTheme="minorHAnsi" w:cstheme="minorHAnsi"/>
                          <w:color w:val="231F20"/>
                          <w:u w:val="none"/>
                        </w:rPr>
                      </w:pPr>
                      <w:r>
                        <w:rPr>
                          <w:rFonts w:asciiTheme="minorHAnsi" w:hAnsiTheme="minorHAnsi" w:cstheme="minorHAnsi"/>
                          <w:color w:val="231F20"/>
                          <w:u w:val="none"/>
                        </w:rPr>
                        <w:t>5.0</w:t>
                      </w:r>
                      <w:r>
                        <w:rPr>
                          <w:rFonts w:asciiTheme="minorHAnsi" w:hAnsiTheme="minorHAnsi" w:cstheme="minorHAnsi"/>
                          <w:color w:val="231F20"/>
                          <w:u w:val="none"/>
                        </w:rPr>
                        <w:tab/>
                        <w:t>Plan Activation and Disaster Communications</w:t>
                      </w:r>
                    </w:p>
                    <w:p w14:paraId="4D9AB9BD" w14:textId="77777777" w:rsidR="002D0036" w:rsidRDefault="002D0036" w:rsidP="002D0036">
                      <w:pPr>
                        <w:pStyle w:val="BodyText"/>
                        <w:kinsoku w:val="0"/>
                        <w:overflowPunct w:val="0"/>
                        <w:spacing w:before="4"/>
                        <w:rPr>
                          <w:rFonts w:asciiTheme="minorHAnsi" w:hAnsiTheme="minorHAnsi"/>
                          <w:sz w:val="20"/>
                          <w:szCs w:val="20"/>
                        </w:rPr>
                      </w:pPr>
                    </w:p>
                    <w:p w14:paraId="43D47847" w14:textId="4476E5D3" w:rsidR="002D0036" w:rsidRDefault="002D0036" w:rsidP="002D0036">
                      <w:pPr>
                        <w:rPr>
                          <w:sz w:val="20"/>
                          <w:szCs w:val="20"/>
                        </w:rPr>
                      </w:pPr>
                      <w:r>
                        <w:rPr>
                          <w:rFonts w:cstheme="minorHAnsi"/>
                          <w:color w:val="231F20"/>
                          <w:sz w:val="20"/>
                          <w:szCs w:val="20"/>
                        </w:rPr>
                        <w:t xml:space="preserve">A. Activation. The first step is to determine an event has occurred, and to activate the plan. </w:t>
                      </w:r>
                      <w:r w:rsidRPr="00A7396C">
                        <w:rPr>
                          <w:sz w:val="20"/>
                          <w:szCs w:val="20"/>
                        </w:rPr>
                        <w:t xml:space="preserve">To activate the </w:t>
                      </w:r>
                      <w:r w:rsidR="003674FF">
                        <w:rPr>
                          <w:sz w:val="20"/>
                          <w:szCs w:val="20"/>
                        </w:rPr>
                        <w:t>plan</w:t>
                      </w:r>
                      <w:r w:rsidRPr="00A7396C">
                        <w:rPr>
                          <w:sz w:val="20"/>
                          <w:szCs w:val="20"/>
                        </w:rPr>
                        <w:t xml:space="preserve">, the plan administrator (i.e. CEO) </w:t>
                      </w:r>
                      <w:r>
                        <w:rPr>
                          <w:sz w:val="20"/>
                          <w:szCs w:val="20"/>
                        </w:rPr>
                        <w:t>is notified of a potential event, assesses the situation and determines what part or parts of the plan needs to be activated. The Plan administrator is r</w:t>
                      </w:r>
                      <w:r w:rsidRPr="00A7396C">
                        <w:rPr>
                          <w:sz w:val="20"/>
                          <w:szCs w:val="20"/>
                        </w:rPr>
                        <w:t xml:space="preserve">esponsible for </w:t>
                      </w:r>
                      <w:r>
                        <w:rPr>
                          <w:sz w:val="20"/>
                          <w:szCs w:val="20"/>
                        </w:rPr>
                        <w:t xml:space="preserve">activating the plan and for </w:t>
                      </w:r>
                      <w:r w:rsidRPr="00A7396C">
                        <w:rPr>
                          <w:sz w:val="20"/>
                          <w:szCs w:val="20"/>
                        </w:rPr>
                        <w:t>contacting the</w:t>
                      </w:r>
                      <w:r>
                        <w:rPr>
                          <w:sz w:val="20"/>
                          <w:szCs w:val="20"/>
                        </w:rPr>
                        <w:t xml:space="preserve"> appropriate staff and support staff (may include third party contractors). </w:t>
                      </w:r>
                      <w:r w:rsidRPr="00A7396C">
                        <w:rPr>
                          <w:sz w:val="20"/>
                          <w:szCs w:val="20"/>
                        </w:rPr>
                        <w:t>Th</w:t>
                      </w:r>
                      <w:r>
                        <w:rPr>
                          <w:sz w:val="20"/>
                          <w:szCs w:val="20"/>
                        </w:rPr>
                        <w:t xml:space="preserve">e notification process continues </w:t>
                      </w:r>
                      <w:r w:rsidRPr="00A7396C">
                        <w:rPr>
                          <w:sz w:val="20"/>
                          <w:szCs w:val="20"/>
                        </w:rPr>
                        <w:t xml:space="preserve">until all members of the company have been informed </w:t>
                      </w:r>
                      <w:r>
                        <w:rPr>
                          <w:sz w:val="20"/>
                          <w:szCs w:val="20"/>
                        </w:rPr>
                        <w:t xml:space="preserve">of plan activation. </w:t>
                      </w:r>
                      <w:r w:rsidRPr="00A7396C">
                        <w:rPr>
                          <w:sz w:val="20"/>
                          <w:szCs w:val="20"/>
                        </w:rPr>
                        <w:t xml:space="preserve">At this time, supervisors </w:t>
                      </w:r>
                      <w:r w:rsidR="003A1DFE">
                        <w:rPr>
                          <w:sz w:val="20"/>
                          <w:szCs w:val="20"/>
                        </w:rPr>
                        <w:t xml:space="preserve">should </w:t>
                      </w:r>
                      <w:r w:rsidRPr="00A7396C">
                        <w:rPr>
                          <w:sz w:val="20"/>
                          <w:szCs w:val="20"/>
                        </w:rPr>
                        <w:t>clearly communicate the expected actions to their subordinates (i.e. activities involving data backup, data reporting, etc.)</w:t>
                      </w:r>
                    </w:p>
                    <w:p w14:paraId="00333346" w14:textId="77777777" w:rsidR="002D0036" w:rsidRDefault="002D0036" w:rsidP="00E0092A">
                      <w:pPr>
                        <w:pStyle w:val="BodyText"/>
                        <w:kinsoku w:val="0"/>
                        <w:overflowPunct w:val="0"/>
                        <w:spacing w:before="4"/>
                        <w:rPr>
                          <w:rFonts w:asciiTheme="minorHAnsi" w:hAnsiTheme="minorHAnsi"/>
                          <w:sz w:val="20"/>
                          <w:szCs w:val="20"/>
                        </w:rPr>
                      </w:pPr>
                    </w:p>
                    <w:p w14:paraId="256B9DE1" w14:textId="54A1A476" w:rsidR="00E0092A" w:rsidRPr="003A1DFE" w:rsidRDefault="00E0092A" w:rsidP="003A1DFE">
                      <w:pPr>
                        <w:pStyle w:val="BodyText"/>
                        <w:kinsoku w:val="0"/>
                        <w:overflowPunct w:val="0"/>
                        <w:spacing w:before="4"/>
                        <w:rPr>
                          <w:rFonts w:asciiTheme="minorHAnsi" w:hAnsiTheme="minorHAnsi"/>
                          <w:sz w:val="20"/>
                          <w:szCs w:val="20"/>
                        </w:rPr>
                      </w:pPr>
                      <w:r>
                        <w:rPr>
                          <w:rFonts w:asciiTheme="minorHAnsi" w:hAnsiTheme="minorHAnsi"/>
                          <w:sz w:val="20"/>
                          <w:szCs w:val="20"/>
                        </w:rPr>
                        <w:t>B. Crisis Communications. After the plan has been activated, and personnel have been notified so that recovery operations can begin, now is the time to dust off your crisis communications plan. Determine who should be notified externally and the message. As an example, if you had a fire and part of your facility was damaged, you would notify your customers and suppliers of the event</w:t>
                      </w:r>
                      <w:r w:rsidR="003674FF">
                        <w:rPr>
                          <w:rFonts w:asciiTheme="minorHAnsi" w:hAnsiTheme="minorHAnsi"/>
                          <w:sz w:val="20"/>
                          <w:szCs w:val="20"/>
                        </w:rPr>
                        <w:t xml:space="preserve">; </w:t>
                      </w:r>
                      <w:r>
                        <w:rPr>
                          <w:rFonts w:asciiTheme="minorHAnsi" w:hAnsiTheme="minorHAnsi"/>
                          <w:sz w:val="20"/>
                          <w:szCs w:val="20"/>
                        </w:rPr>
                        <w:t xml:space="preserve">your estimate for when you might be back </w:t>
                      </w:r>
                      <w:r w:rsidR="003674FF">
                        <w:rPr>
                          <w:rFonts w:asciiTheme="minorHAnsi" w:hAnsiTheme="minorHAnsi"/>
                          <w:sz w:val="20"/>
                          <w:szCs w:val="20"/>
                        </w:rPr>
                        <w:t>up and your new business location</w:t>
                      </w:r>
                      <w:r>
                        <w:rPr>
                          <w:rFonts w:asciiTheme="minorHAnsi" w:hAnsiTheme="minorHAnsi"/>
                          <w:sz w:val="20"/>
                          <w:szCs w:val="20"/>
                        </w:rPr>
                        <w:t xml:space="preserve">. </w:t>
                      </w:r>
                      <w:r w:rsidR="00BD3B1F">
                        <w:rPr>
                          <w:rFonts w:asciiTheme="minorHAnsi" w:hAnsiTheme="minorHAnsi"/>
                          <w:sz w:val="20"/>
                          <w:szCs w:val="20"/>
                        </w:rPr>
                        <w:t xml:space="preserve"> Define both of these activities in this section of the plan.</w:t>
                      </w:r>
                    </w:p>
                    <w:p w14:paraId="3E42C6A9" w14:textId="77777777" w:rsidR="004E06CA" w:rsidRDefault="004E06CA" w:rsidP="004E06CA">
                      <w:pPr>
                        <w:rPr>
                          <w:sz w:val="20"/>
                          <w:szCs w:val="20"/>
                        </w:rPr>
                      </w:pPr>
                    </w:p>
                    <w:p w14:paraId="22CC2580" w14:textId="77777777" w:rsidR="004E06CA" w:rsidRPr="000E528C" w:rsidRDefault="004E06CA" w:rsidP="004E06CA">
                      <w:pPr>
                        <w:rPr>
                          <w:b/>
                        </w:rPr>
                      </w:pPr>
                      <w:r>
                        <w:rPr>
                          <w:b/>
                        </w:rPr>
                        <w:t>6</w:t>
                      </w:r>
                      <w:r w:rsidRPr="000E528C">
                        <w:rPr>
                          <w:b/>
                        </w:rPr>
                        <w:t>.0</w:t>
                      </w:r>
                      <w:r w:rsidRPr="000E528C">
                        <w:rPr>
                          <w:b/>
                        </w:rPr>
                        <w:tab/>
                        <w:t>Recovery</w:t>
                      </w:r>
                      <w:r>
                        <w:rPr>
                          <w:b/>
                        </w:rPr>
                        <w:t xml:space="preserve"> and Restoration</w:t>
                      </w:r>
                    </w:p>
                    <w:p w14:paraId="0CC76CC1" w14:textId="77777777" w:rsidR="004E06CA" w:rsidRDefault="004E06CA" w:rsidP="004E06CA">
                      <w:pPr>
                        <w:rPr>
                          <w:sz w:val="20"/>
                          <w:szCs w:val="20"/>
                        </w:rPr>
                      </w:pPr>
                    </w:p>
                    <w:p w14:paraId="78EF4D01" w14:textId="6716FC31" w:rsidR="00E0092A" w:rsidRPr="0037006B" w:rsidRDefault="004E06CA" w:rsidP="0037006B">
                      <w:pPr>
                        <w:rPr>
                          <w:sz w:val="20"/>
                          <w:szCs w:val="20"/>
                        </w:rPr>
                      </w:pPr>
                      <w:r>
                        <w:rPr>
                          <w:sz w:val="20"/>
                          <w:szCs w:val="20"/>
                        </w:rPr>
                        <w:t>This phase includes recovery and restoration.</w:t>
                      </w:r>
                      <w:r w:rsidR="003A1DFE">
                        <w:rPr>
                          <w:sz w:val="20"/>
                          <w:szCs w:val="20"/>
                        </w:rPr>
                        <w:t xml:space="preserve"> </w:t>
                      </w:r>
                      <w:r>
                        <w:rPr>
                          <w:sz w:val="20"/>
                          <w:szCs w:val="20"/>
                        </w:rPr>
                        <w:t xml:space="preserve">Include in this section guidance to the company on how the </w:t>
                      </w:r>
                      <w:r w:rsidR="0037006B">
                        <w:rPr>
                          <w:sz w:val="20"/>
                          <w:szCs w:val="20"/>
                        </w:rPr>
                        <w:t xml:space="preserve">IT </w:t>
                      </w:r>
                      <w:r w:rsidR="003A1DFE">
                        <w:rPr>
                          <w:sz w:val="20"/>
                          <w:szCs w:val="20"/>
                        </w:rPr>
                        <w:t>disaster</w:t>
                      </w:r>
                      <w:r>
                        <w:rPr>
                          <w:sz w:val="20"/>
                          <w:szCs w:val="20"/>
                        </w:rPr>
                        <w:t xml:space="preserve"> </w:t>
                      </w:r>
                      <w:r w:rsidR="0037006B">
                        <w:rPr>
                          <w:sz w:val="20"/>
                          <w:szCs w:val="20"/>
                        </w:rPr>
                        <w:t xml:space="preserve">might </w:t>
                      </w:r>
                      <w:r>
                        <w:rPr>
                          <w:sz w:val="20"/>
                          <w:szCs w:val="20"/>
                        </w:rPr>
                        <w:t>be addressed and what will be communicated to your staff and customers. Thinking through the recovery - how long it will take, what</w:t>
                      </w:r>
                      <w:r w:rsidR="003A1DFE">
                        <w:rPr>
                          <w:sz w:val="20"/>
                          <w:szCs w:val="20"/>
                        </w:rPr>
                        <w:t xml:space="preserve"> </w:t>
                      </w:r>
                      <w:r>
                        <w:rPr>
                          <w:sz w:val="20"/>
                          <w:szCs w:val="20"/>
                        </w:rPr>
                        <w:t>changes you might make and what you might want to communicate is an important step that is often overlooked.</w:t>
                      </w:r>
                      <w:r w:rsidR="0037006B">
                        <w:rPr>
                          <w:sz w:val="20"/>
                          <w:szCs w:val="20"/>
                        </w:rPr>
                        <w:t xml:space="preserve"> While it is difficult to plan out every possible event, documenting your expected recovery process and restoration steps will assist during a crisis. This planning step might identify shortfalls that need to be addressed, such as who to contact after hours</w:t>
                      </w:r>
                      <w:r w:rsidR="003674FF">
                        <w:rPr>
                          <w:sz w:val="20"/>
                          <w:szCs w:val="20"/>
                        </w:rPr>
                        <w:t>.</w:t>
                      </w:r>
                    </w:p>
                    <w:p w14:paraId="60BC03DB" w14:textId="77777777" w:rsidR="0037006B" w:rsidRDefault="0037006B" w:rsidP="00502EE8">
                      <w:pPr>
                        <w:spacing w:after="240"/>
                        <w:rPr>
                          <w:b/>
                          <w:color w:val="231F20"/>
                        </w:rPr>
                      </w:pPr>
                    </w:p>
                    <w:p w14:paraId="56927CCB" w14:textId="29539928" w:rsidR="0037006B" w:rsidRDefault="00303CAB" w:rsidP="00502EE8">
                      <w:pPr>
                        <w:spacing w:after="240"/>
                        <w:rPr>
                          <w:b/>
                          <w:color w:val="231F20"/>
                        </w:rPr>
                      </w:pPr>
                      <w:r>
                        <w:rPr>
                          <w:b/>
                          <w:color w:val="231F20"/>
                        </w:rPr>
                        <w:t>7</w:t>
                      </w:r>
                      <w:r w:rsidRPr="00502EE8">
                        <w:rPr>
                          <w:b/>
                          <w:color w:val="231F20"/>
                        </w:rPr>
                        <w:t xml:space="preserve">.0 </w:t>
                      </w:r>
                      <w:r w:rsidRPr="00502EE8">
                        <w:rPr>
                          <w:b/>
                          <w:color w:val="231F20"/>
                        </w:rPr>
                        <w:tab/>
                      </w:r>
                      <w:r w:rsidR="0037006B">
                        <w:rPr>
                          <w:b/>
                          <w:color w:val="231F20"/>
                        </w:rPr>
                        <w:t>Alternative Operations and Future Considerations</w:t>
                      </w:r>
                    </w:p>
                    <w:p w14:paraId="3E19F2FC" w14:textId="40497F44" w:rsidR="00F21746" w:rsidRPr="0037006B" w:rsidRDefault="0037006B" w:rsidP="0037006B">
                      <w:pPr>
                        <w:spacing w:after="240"/>
                        <w:rPr>
                          <w:color w:val="231F20"/>
                          <w:sz w:val="20"/>
                          <w:szCs w:val="20"/>
                        </w:rPr>
                      </w:pPr>
                      <w:r>
                        <w:rPr>
                          <w:color w:val="231F20"/>
                          <w:sz w:val="20"/>
                          <w:szCs w:val="20"/>
                        </w:rPr>
                        <w:t xml:space="preserve">Use this section to identify alternative operational scenarios such as leveraging another site, or contractor to do the work. Other considerations might include: defining the financial limit and insurance coverage limits; rebuilding; improving on deficiencies you have put off in the past. </w:t>
                      </w:r>
                      <w:r>
                        <w:rPr>
                          <w:color w:val="231F20"/>
                          <w:sz w:val="20"/>
                          <w:szCs w:val="20"/>
                        </w:rPr>
                        <w:t>Disasters could be turned into an operational opportunity</w:t>
                      </w:r>
                      <w:r w:rsidR="00BD3B1F">
                        <w:rPr>
                          <w:color w:val="231F20"/>
                          <w:sz w:val="20"/>
                          <w:szCs w:val="20"/>
                        </w:rPr>
                        <w:t xml:space="preserve">, </w:t>
                      </w:r>
                      <w:r w:rsidR="00BD3B1F">
                        <w:rPr>
                          <w:color w:val="231F20"/>
                          <w:sz w:val="20"/>
                          <w:szCs w:val="20"/>
                        </w:rPr>
                        <w:t>i</w:t>
                      </w:r>
                      <w:bookmarkStart w:id="3" w:name="_GoBack"/>
                      <w:bookmarkEnd w:id="3"/>
                      <w:r>
                        <w:rPr>
                          <w:color w:val="231F20"/>
                          <w:sz w:val="20"/>
                          <w:szCs w:val="20"/>
                        </w:rPr>
                        <w:t>f so, state it in this section</w:t>
                      </w:r>
                      <w:r w:rsidR="003674FF">
                        <w:rPr>
                          <w:color w:val="231F20"/>
                          <w:sz w:val="20"/>
                          <w:szCs w:val="20"/>
                        </w:rPr>
                        <w:t>.</w:t>
                      </w:r>
                    </w:p>
                    <w:p w14:paraId="3B411663" w14:textId="77777777" w:rsidR="00CA5FA2" w:rsidRPr="00037350" w:rsidRDefault="00CA5FA2" w:rsidP="00037350">
                      <w:pPr>
                        <w:tabs>
                          <w:tab w:val="left" w:pos="820"/>
                          <w:tab w:val="left" w:pos="821"/>
                        </w:tabs>
                        <w:rPr>
                          <w:rFonts w:cstheme="minorHAnsi"/>
                          <w:color w:val="000000" w:themeColor="text1"/>
                          <w:sz w:val="20"/>
                        </w:rPr>
                      </w:pPr>
                    </w:p>
                    <w:p w14:paraId="53BF1666" w14:textId="6D2FF7BB" w:rsidR="00303CAB" w:rsidRDefault="00303CAB" w:rsidP="003459D8">
                      <w:pPr>
                        <w:spacing w:after="240"/>
                        <w:rPr>
                          <w:b/>
                          <w:color w:val="231F20"/>
                        </w:rPr>
                      </w:pPr>
                      <w:r>
                        <w:rPr>
                          <w:b/>
                          <w:color w:val="231F20"/>
                        </w:rPr>
                        <w:t>8</w:t>
                      </w:r>
                      <w:r w:rsidRPr="00502EE8">
                        <w:rPr>
                          <w:b/>
                          <w:color w:val="231F20"/>
                        </w:rPr>
                        <w:t xml:space="preserve">.0 </w:t>
                      </w:r>
                      <w:r w:rsidRPr="00502EE8">
                        <w:rPr>
                          <w:b/>
                          <w:color w:val="231F20"/>
                        </w:rPr>
                        <w:tab/>
                      </w:r>
                      <w:r w:rsidR="00067F9B">
                        <w:rPr>
                          <w:b/>
                          <w:color w:val="231F20"/>
                        </w:rPr>
                        <w:t>Testing, Up Keep and Leadership Commitment</w:t>
                      </w:r>
                    </w:p>
                    <w:p w14:paraId="5F76E5BE" w14:textId="2B86E54A" w:rsidR="00067F9B" w:rsidRPr="003674FF" w:rsidRDefault="00067F9B" w:rsidP="00502EE8">
                      <w:pPr>
                        <w:rPr>
                          <w:color w:val="231F20"/>
                          <w:sz w:val="20"/>
                          <w:szCs w:val="20"/>
                        </w:rPr>
                      </w:pPr>
                      <w:r w:rsidRPr="00067F9B">
                        <w:rPr>
                          <w:color w:val="231F20"/>
                          <w:sz w:val="20"/>
                          <w:szCs w:val="20"/>
                        </w:rPr>
                        <w:t>The</w:t>
                      </w:r>
                      <w:r>
                        <w:rPr>
                          <w:color w:val="231F20"/>
                          <w:sz w:val="20"/>
                          <w:szCs w:val="20"/>
                        </w:rPr>
                        <w:t xml:space="preserve"> </w:t>
                      </w:r>
                      <w:r w:rsidR="003674FF">
                        <w:rPr>
                          <w:color w:val="231F20"/>
                          <w:sz w:val="20"/>
                          <w:szCs w:val="20"/>
                        </w:rPr>
                        <w:t xml:space="preserve">IT Disaster Recovery Plan </w:t>
                      </w:r>
                      <w:r>
                        <w:rPr>
                          <w:color w:val="231F20"/>
                          <w:sz w:val="20"/>
                          <w:szCs w:val="20"/>
                        </w:rPr>
                        <w:t xml:space="preserve">should be dusted off, at least once a year to make sure the plan is still valid with your business circumstances. Have your CEO sign the document. Conduct a </w:t>
                      </w:r>
                      <w:r w:rsidR="003674FF">
                        <w:rPr>
                          <w:color w:val="231F20"/>
                          <w:sz w:val="20"/>
                          <w:szCs w:val="20"/>
                        </w:rPr>
                        <w:t>table</w:t>
                      </w:r>
                      <w:r>
                        <w:rPr>
                          <w:color w:val="231F20"/>
                          <w:sz w:val="20"/>
                          <w:szCs w:val="20"/>
                        </w:rPr>
                        <w:t xml:space="preserve"> top exercise once a year to test the plan and train your employees. </w:t>
                      </w:r>
                    </w:p>
                  </w:txbxContent>
                </v:textbox>
              </v:shape>
            </w:pict>
          </mc:Fallback>
        </mc:AlternateContent>
      </w:r>
      <w:r w:rsidR="0043589E" w:rsidRPr="00D90487">
        <w:rPr>
          <w:noProof/>
        </w:rPr>
        <mc:AlternateContent>
          <mc:Choice Requires="wps">
            <w:drawing>
              <wp:anchor distT="0" distB="0" distL="114300" distR="114300" simplePos="0" relativeHeight="251700224" behindDoc="0" locked="0" layoutInCell="1" allowOverlap="1" wp14:anchorId="3B512AA0" wp14:editId="1E7C04F8">
                <wp:simplePos x="0" y="0"/>
                <wp:positionH relativeFrom="column">
                  <wp:posOffset>1737937</wp:posOffset>
                </wp:positionH>
                <wp:positionV relativeFrom="paragraph">
                  <wp:posOffset>65290</wp:posOffset>
                </wp:positionV>
                <wp:extent cx="6041985" cy="657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041985" cy="657225"/>
                        </a:xfrm>
                        <a:prstGeom prst="rect">
                          <a:avLst/>
                        </a:prstGeom>
                        <a:noFill/>
                        <a:ln w="6350">
                          <a:noFill/>
                        </a:ln>
                      </wps:spPr>
                      <wps:txbx>
                        <w:txbxContent>
                          <w:p w14:paraId="2736423B" w14:textId="0924C45D" w:rsidR="003F06C7" w:rsidRPr="005A31A4" w:rsidRDefault="0043589E" w:rsidP="003F06C7">
                            <w:pPr>
                              <w:rPr>
                                <w:sz w:val="56"/>
                              </w:rPr>
                            </w:pPr>
                            <w:r>
                              <w:rPr>
                                <w:sz w:val="56"/>
                              </w:rPr>
                              <w:t>IT Disaster Recovery</w:t>
                            </w:r>
                            <w:r w:rsidR="00054915">
                              <w:rPr>
                                <w:sz w:val="56"/>
                              </w:rPr>
                              <w:t xml:space="preserve"> </w:t>
                            </w:r>
                            <w:r w:rsidR="003F06C7">
                              <w:rPr>
                                <w:sz w:val="56"/>
                              </w:rPr>
                              <w:t>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512AA0" id="Text Box 13" o:spid="_x0000_s1041" type="#_x0000_t202" style="position:absolute;margin-left:136.85pt;margin-top:5.15pt;width:475.75pt;height:51.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" filled="f" stroked="f" strokeweight=".5pt">
                <v:textbox>
                  <w:txbxContent>
                    <w:p w14:paraId="2736423B" w14:textId="0924C45D" w:rsidR="003F06C7" w:rsidRPr="005A31A4" w:rsidRDefault="0043589E" w:rsidP="003F06C7">
                      <w:pPr>
                        <w:rPr>
                          <w:sz w:val="56"/>
                        </w:rPr>
                      </w:pPr>
                      <w:r>
                        <w:rPr>
                          <w:sz w:val="56"/>
                        </w:rPr>
                        <w:t>IT Disaster Recovery</w:t>
                      </w:r>
                      <w:r w:rsidR="00054915">
                        <w:rPr>
                          <w:sz w:val="56"/>
                        </w:rPr>
                        <w:t xml:space="preserve"> </w:t>
                      </w:r>
                      <w:r w:rsidR="003F06C7">
                        <w:rPr>
                          <w:sz w:val="56"/>
                        </w:rPr>
                        <w:t>Plan Template</w:t>
                      </w:r>
                    </w:p>
                  </w:txbxContent>
                </v:textbox>
              </v:shape>
            </w:pict>
          </mc:Fallback>
        </mc:AlternateContent>
      </w:r>
    </w:p>
    <w:sectPr w:rsidR="005A31A4" w:rsidSect="005A31A4">
      <w:headerReference w:type="even" r:id="rId9"/>
      <w:headerReference w:type="default" r:id="rId10"/>
      <w:footerReference w:type="even" r:id="rId11"/>
      <w:footerReference w:type="default" r:id="rId12"/>
      <w:headerReference w:type="first" r:id="rId13"/>
      <w:footerReference w:type="first" r:id="rId14"/>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6378F" w14:textId="77777777" w:rsidR="005764BC" w:rsidRDefault="005764BC" w:rsidP="005A31A4">
      <w:r>
        <w:separator/>
      </w:r>
    </w:p>
  </w:endnote>
  <w:endnote w:type="continuationSeparator" w:id="0">
    <w:p w14:paraId="01BFAE7D" w14:textId="77777777" w:rsidR="005764BC" w:rsidRDefault="005764BC" w:rsidP="005A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Janson Text LT Std">
    <w:altName w:val="Times New Roman"/>
    <w:panose1 w:val="020B0604020202020204"/>
    <w:charset w:val="00"/>
    <w:family w:val="auto"/>
    <w:pitch w:val="default"/>
  </w:font>
  <w:font w:name="MS PGothic">
    <w:panose1 w:val="020B0600070205080204"/>
    <w:charset w:val="80"/>
    <w:family w:val="swiss"/>
    <w:pitch w:val="variable"/>
    <w:sig w:usb0="E00002FF" w:usb1="6AC7FDFB" w:usb2="08000012" w:usb3="00000000" w:csb0="0002009F" w:csb1="00000000"/>
  </w:font>
  <w:font w:name="Lato">
    <w:altName w:val="Calibri"/>
    <w:panose1 w:val="020B0604020202020204"/>
    <w:charset w:val="00"/>
    <w:family w:val="swiss"/>
    <w:pitch w:val="variable"/>
    <w:sig w:usb0="E10002FF" w:usb1="5000E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C2A4" w14:textId="77777777" w:rsidR="00303CAB" w:rsidRDefault="00303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55C4" w14:textId="77777777" w:rsidR="00303CAB" w:rsidRDefault="00303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A217" w14:textId="77777777" w:rsidR="00303CAB" w:rsidRDefault="003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691BC" w14:textId="77777777" w:rsidR="005764BC" w:rsidRDefault="005764BC" w:rsidP="005A31A4">
      <w:r>
        <w:separator/>
      </w:r>
    </w:p>
  </w:footnote>
  <w:footnote w:type="continuationSeparator" w:id="0">
    <w:p w14:paraId="67982CEB" w14:textId="77777777" w:rsidR="005764BC" w:rsidRDefault="005764BC" w:rsidP="005A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6FB7" w14:textId="2497E926" w:rsidR="00303CAB" w:rsidRDefault="005764BC">
    <w:pPr>
      <w:pStyle w:val="Header"/>
    </w:pPr>
    <w:r>
      <w:rPr>
        <w:noProof/>
      </w:rPr>
      <w:pict w14:anchorId="051E1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2351E" w14:textId="2B96AB77" w:rsidR="00303CAB" w:rsidRDefault="005764BC">
    <w:pPr>
      <w:pStyle w:val="Header"/>
    </w:pPr>
    <w:r>
      <w:rPr>
        <w:noProof/>
      </w:rPr>
      <w:pict w14:anchorId="69CA0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8D79" w14:textId="2795F25B" w:rsidR="00303CAB" w:rsidRDefault="005764BC">
    <w:pPr>
      <w:pStyle w:val="Header"/>
    </w:pPr>
    <w:r>
      <w:rPr>
        <w:noProof/>
      </w:rPr>
      <w:pict w14:anchorId="08F7F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600" w:hanging="360"/>
      </w:pPr>
      <w:rPr>
        <w:rFonts w:ascii="Times New Roman" w:hAnsi="Times New Roman" w:cs="Times New Roman"/>
        <w:b w:val="0"/>
        <w:bCs w:val="0"/>
        <w:color w:val="231F20"/>
        <w:spacing w:val="-1"/>
        <w:w w:val="99"/>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abstractNum w:abstractNumId="1" w15:restartNumberingAfterBreak="0">
    <w:nsid w:val="00000403"/>
    <w:multiLevelType w:val="multilevel"/>
    <w:tmpl w:val="00000886"/>
    <w:lvl w:ilvl="0">
      <w:start w:val="1"/>
      <w:numFmt w:val="upperLetter"/>
      <w:lvlText w:val="%1."/>
      <w:lvlJc w:val="left"/>
      <w:pPr>
        <w:ind w:left="360" w:hanging="360"/>
      </w:pPr>
      <w:rPr>
        <w:rFonts w:ascii="Times New Roman" w:hAnsi="Times New Roman" w:cs="Times New Roman"/>
        <w:b w:val="0"/>
        <w:bCs w:val="0"/>
        <w:color w:val="231F20"/>
        <w:spacing w:val="-1"/>
        <w:w w:val="99"/>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abstractNum w:abstractNumId="2" w15:restartNumberingAfterBreak="0">
    <w:nsid w:val="00000404"/>
    <w:multiLevelType w:val="multilevel"/>
    <w:tmpl w:val="00000887"/>
    <w:lvl w:ilvl="0">
      <w:start w:val="1"/>
      <w:numFmt w:val="upperLetter"/>
      <w:lvlText w:val="%1."/>
      <w:lvlJc w:val="left"/>
      <w:pPr>
        <w:ind w:left="580" w:hanging="360"/>
      </w:pPr>
      <w:rPr>
        <w:rFonts w:ascii="Times New Roman" w:hAnsi="Times New Roman" w:cs="Times New Roman"/>
        <w:b w:val="0"/>
        <w:bCs w:val="0"/>
        <w:color w:val="231F20"/>
        <w:spacing w:val="-1"/>
        <w:w w:val="99"/>
        <w:sz w:val="24"/>
        <w:szCs w:val="24"/>
      </w:rPr>
    </w:lvl>
    <w:lvl w:ilvl="1">
      <w:numFmt w:val="bullet"/>
      <w:lvlText w:val="•"/>
      <w:lvlJc w:val="left"/>
      <w:pPr>
        <w:ind w:left="1500" w:hanging="360"/>
      </w:pPr>
    </w:lvl>
    <w:lvl w:ilvl="2">
      <w:numFmt w:val="bullet"/>
      <w:lvlText w:val="•"/>
      <w:lvlJc w:val="left"/>
      <w:pPr>
        <w:ind w:left="2420" w:hanging="360"/>
      </w:pPr>
    </w:lvl>
    <w:lvl w:ilvl="3">
      <w:numFmt w:val="bullet"/>
      <w:lvlText w:val="•"/>
      <w:lvlJc w:val="left"/>
      <w:pPr>
        <w:ind w:left="3340" w:hanging="360"/>
      </w:pPr>
    </w:lvl>
    <w:lvl w:ilvl="4">
      <w:numFmt w:val="bullet"/>
      <w:lvlText w:val="•"/>
      <w:lvlJc w:val="left"/>
      <w:pPr>
        <w:ind w:left="4260" w:hanging="360"/>
      </w:pPr>
    </w:lvl>
    <w:lvl w:ilvl="5">
      <w:numFmt w:val="bullet"/>
      <w:lvlText w:val="•"/>
      <w:lvlJc w:val="left"/>
      <w:pPr>
        <w:ind w:left="5180" w:hanging="360"/>
      </w:pPr>
    </w:lvl>
    <w:lvl w:ilvl="6">
      <w:numFmt w:val="bullet"/>
      <w:lvlText w:val="•"/>
      <w:lvlJc w:val="left"/>
      <w:pPr>
        <w:ind w:left="6100" w:hanging="360"/>
      </w:pPr>
    </w:lvl>
    <w:lvl w:ilvl="7">
      <w:numFmt w:val="bullet"/>
      <w:lvlText w:val="•"/>
      <w:lvlJc w:val="left"/>
      <w:pPr>
        <w:ind w:left="7020" w:hanging="360"/>
      </w:pPr>
    </w:lvl>
    <w:lvl w:ilvl="8">
      <w:numFmt w:val="bullet"/>
      <w:lvlText w:val="•"/>
      <w:lvlJc w:val="left"/>
      <w:pPr>
        <w:ind w:left="7940" w:hanging="360"/>
      </w:pPr>
    </w:lvl>
  </w:abstractNum>
  <w:abstractNum w:abstractNumId="3" w15:restartNumberingAfterBreak="0">
    <w:nsid w:val="00000405"/>
    <w:multiLevelType w:val="multilevel"/>
    <w:tmpl w:val="00000888"/>
    <w:lvl w:ilvl="0">
      <w:start w:val="1"/>
      <w:numFmt w:val="upperLetter"/>
      <w:lvlText w:val="%1."/>
      <w:lvlJc w:val="left"/>
      <w:pPr>
        <w:ind w:left="579" w:hanging="360"/>
      </w:pPr>
      <w:rPr>
        <w:rFonts w:ascii="Times New Roman" w:hAnsi="Times New Roman" w:cs="Times New Roman"/>
        <w:b w:val="0"/>
        <w:bCs w:val="0"/>
        <w:color w:val="231F20"/>
        <w:spacing w:val="-1"/>
        <w:w w:val="99"/>
        <w:sz w:val="24"/>
        <w:szCs w:val="24"/>
      </w:rPr>
    </w:lvl>
    <w:lvl w:ilvl="1">
      <w:numFmt w:val="bullet"/>
      <w:lvlText w:val="•"/>
      <w:lvlJc w:val="left"/>
      <w:pPr>
        <w:ind w:left="1500" w:hanging="360"/>
      </w:pPr>
    </w:lvl>
    <w:lvl w:ilvl="2">
      <w:numFmt w:val="bullet"/>
      <w:lvlText w:val="•"/>
      <w:lvlJc w:val="left"/>
      <w:pPr>
        <w:ind w:left="2420" w:hanging="360"/>
      </w:pPr>
    </w:lvl>
    <w:lvl w:ilvl="3">
      <w:numFmt w:val="bullet"/>
      <w:lvlText w:val="•"/>
      <w:lvlJc w:val="left"/>
      <w:pPr>
        <w:ind w:left="3340" w:hanging="360"/>
      </w:pPr>
    </w:lvl>
    <w:lvl w:ilvl="4">
      <w:numFmt w:val="bullet"/>
      <w:lvlText w:val="•"/>
      <w:lvlJc w:val="left"/>
      <w:pPr>
        <w:ind w:left="4260" w:hanging="360"/>
      </w:pPr>
    </w:lvl>
    <w:lvl w:ilvl="5">
      <w:numFmt w:val="bullet"/>
      <w:lvlText w:val="•"/>
      <w:lvlJc w:val="left"/>
      <w:pPr>
        <w:ind w:left="5180" w:hanging="360"/>
      </w:pPr>
    </w:lvl>
    <w:lvl w:ilvl="6">
      <w:numFmt w:val="bullet"/>
      <w:lvlText w:val="•"/>
      <w:lvlJc w:val="left"/>
      <w:pPr>
        <w:ind w:left="6100" w:hanging="360"/>
      </w:pPr>
    </w:lvl>
    <w:lvl w:ilvl="7">
      <w:numFmt w:val="bullet"/>
      <w:lvlText w:val="•"/>
      <w:lvlJc w:val="left"/>
      <w:pPr>
        <w:ind w:left="7020" w:hanging="360"/>
      </w:pPr>
    </w:lvl>
    <w:lvl w:ilvl="8">
      <w:numFmt w:val="bullet"/>
      <w:lvlText w:val="•"/>
      <w:lvlJc w:val="left"/>
      <w:pPr>
        <w:ind w:left="7940" w:hanging="360"/>
      </w:pPr>
    </w:lvl>
  </w:abstractNum>
  <w:abstractNum w:abstractNumId="4" w15:restartNumberingAfterBreak="0">
    <w:nsid w:val="01A8282A"/>
    <w:multiLevelType w:val="hybridMultilevel"/>
    <w:tmpl w:val="1CA8DAD6"/>
    <w:lvl w:ilvl="0" w:tplc="04090001">
      <w:start w:val="1"/>
      <w:numFmt w:val="bullet"/>
      <w:lvlText w:val=""/>
      <w:lvlJc w:val="left"/>
      <w:pPr>
        <w:ind w:left="-540" w:firstLine="0"/>
      </w:pPr>
      <w:rPr>
        <w:rFonts w:ascii="Symbol" w:hAnsi="Symbol" w:hint="default"/>
      </w:rPr>
    </w:lvl>
    <w:lvl w:ilvl="1" w:tplc="FFFFFFFF">
      <w:numFmt w:val="decimal"/>
      <w:lvlText w:val=""/>
      <w:lvlJc w:val="left"/>
      <w:pPr>
        <w:ind w:left="-540" w:firstLine="0"/>
      </w:pPr>
    </w:lvl>
    <w:lvl w:ilvl="2" w:tplc="FFFFFFFF">
      <w:numFmt w:val="decimal"/>
      <w:lvlText w:val=""/>
      <w:lvlJc w:val="left"/>
      <w:pPr>
        <w:ind w:left="-540" w:firstLine="0"/>
      </w:pPr>
    </w:lvl>
    <w:lvl w:ilvl="3" w:tplc="FFFFFFFF">
      <w:numFmt w:val="decimal"/>
      <w:lvlText w:val=""/>
      <w:lvlJc w:val="left"/>
      <w:pPr>
        <w:ind w:left="-540" w:firstLine="0"/>
      </w:pPr>
    </w:lvl>
    <w:lvl w:ilvl="4" w:tplc="FFFFFFFF">
      <w:numFmt w:val="decimal"/>
      <w:lvlText w:val=""/>
      <w:lvlJc w:val="left"/>
      <w:pPr>
        <w:ind w:left="-540" w:firstLine="0"/>
      </w:pPr>
    </w:lvl>
    <w:lvl w:ilvl="5" w:tplc="FFFFFFFF">
      <w:numFmt w:val="decimal"/>
      <w:lvlText w:val=""/>
      <w:lvlJc w:val="left"/>
      <w:pPr>
        <w:ind w:left="-540" w:firstLine="0"/>
      </w:pPr>
    </w:lvl>
    <w:lvl w:ilvl="6" w:tplc="FFFFFFFF">
      <w:numFmt w:val="decimal"/>
      <w:lvlText w:val=""/>
      <w:lvlJc w:val="left"/>
      <w:pPr>
        <w:ind w:left="-540" w:firstLine="0"/>
      </w:pPr>
    </w:lvl>
    <w:lvl w:ilvl="7" w:tplc="FFFFFFFF">
      <w:numFmt w:val="decimal"/>
      <w:lvlText w:val=""/>
      <w:lvlJc w:val="left"/>
      <w:pPr>
        <w:ind w:left="-540" w:firstLine="0"/>
      </w:pPr>
    </w:lvl>
    <w:lvl w:ilvl="8" w:tplc="FFFFFFFF">
      <w:numFmt w:val="decimal"/>
      <w:lvlText w:val=""/>
      <w:lvlJc w:val="left"/>
      <w:pPr>
        <w:ind w:left="-540" w:firstLine="0"/>
      </w:pPr>
    </w:lvl>
  </w:abstractNum>
  <w:abstractNum w:abstractNumId="5" w15:restartNumberingAfterBreak="0">
    <w:nsid w:val="05084438"/>
    <w:multiLevelType w:val="hybridMultilevel"/>
    <w:tmpl w:val="A8D43B58"/>
    <w:lvl w:ilvl="0" w:tplc="04090003">
      <w:start w:val="1"/>
      <w:numFmt w:val="bullet"/>
      <w:lvlText w:val="o"/>
      <w:lvlJc w:val="left"/>
      <w:pPr>
        <w:ind w:left="1900" w:hanging="360"/>
      </w:pPr>
      <w:rPr>
        <w:rFonts w:ascii="Courier New" w:hAnsi="Courier New" w:cs="Courier New"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069B0F10"/>
    <w:multiLevelType w:val="multilevel"/>
    <w:tmpl w:val="306AC3BA"/>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91C73A2"/>
    <w:multiLevelType w:val="hybridMultilevel"/>
    <w:tmpl w:val="B73CEDCC"/>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240D4553"/>
    <w:multiLevelType w:val="hybridMultilevel"/>
    <w:tmpl w:val="A1167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56832"/>
    <w:multiLevelType w:val="hybridMultilevel"/>
    <w:tmpl w:val="273CAB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2048F"/>
    <w:multiLevelType w:val="hybridMultilevel"/>
    <w:tmpl w:val="4418DC4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62757D5"/>
    <w:multiLevelType w:val="hybridMultilevel"/>
    <w:tmpl w:val="8CB8EB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242D5C"/>
    <w:multiLevelType w:val="hybridMultilevel"/>
    <w:tmpl w:val="96B648FE"/>
    <w:lvl w:ilvl="0" w:tplc="04090003">
      <w:start w:val="1"/>
      <w:numFmt w:val="bullet"/>
      <w:lvlText w:val="o"/>
      <w:lvlJc w:val="left"/>
      <w:pPr>
        <w:ind w:left="1221" w:hanging="360"/>
      </w:pPr>
      <w:rPr>
        <w:rFonts w:ascii="Courier New" w:hAnsi="Courier New" w:cs="Courier New"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3" w15:restartNumberingAfterBreak="0">
    <w:nsid w:val="2B5525B2"/>
    <w:multiLevelType w:val="hybridMultilevel"/>
    <w:tmpl w:val="88BC30B6"/>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4" w15:restartNumberingAfterBreak="0">
    <w:nsid w:val="2B9E0281"/>
    <w:multiLevelType w:val="hybridMultilevel"/>
    <w:tmpl w:val="59F2072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2E110934"/>
    <w:multiLevelType w:val="hybridMultilevel"/>
    <w:tmpl w:val="A7A29DA4"/>
    <w:lvl w:ilvl="0" w:tplc="4C7EF09C">
      <w:numFmt w:val="bullet"/>
      <w:lvlText w:val=""/>
      <w:lvlJc w:val="left"/>
      <w:pPr>
        <w:ind w:left="820" w:hanging="360"/>
      </w:pPr>
      <w:rPr>
        <w:rFonts w:ascii="Symbol" w:eastAsia="Symbol" w:hAnsi="Symbol" w:cs="Symbol" w:hint="default"/>
        <w:w w:val="99"/>
        <w:sz w:val="20"/>
        <w:szCs w:val="20"/>
      </w:rPr>
    </w:lvl>
    <w:lvl w:ilvl="1" w:tplc="458C9824">
      <w:numFmt w:val="bullet"/>
      <w:lvlText w:val="o"/>
      <w:lvlJc w:val="left"/>
      <w:pPr>
        <w:ind w:left="1540" w:hanging="360"/>
      </w:pPr>
      <w:rPr>
        <w:rFonts w:ascii="Courier New" w:eastAsia="Courier New" w:hAnsi="Courier New" w:cs="Courier New" w:hint="default"/>
        <w:w w:val="99"/>
        <w:sz w:val="20"/>
        <w:szCs w:val="20"/>
      </w:rPr>
    </w:lvl>
    <w:lvl w:ilvl="2" w:tplc="12548F3A">
      <w:numFmt w:val="bullet"/>
      <w:lvlText w:val="•"/>
      <w:lvlJc w:val="left"/>
      <w:pPr>
        <w:ind w:left="2420" w:hanging="360"/>
      </w:pPr>
      <w:rPr>
        <w:rFonts w:hint="default"/>
      </w:rPr>
    </w:lvl>
    <w:lvl w:ilvl="3" w:tplc="1344756C">
      <w:numFmt w:val="bullet"/>
      <w:lvlText w:val="•"/>
      <w:lvlJc w:val="left"/>
      <w:pPr>
        <w:ind w:left="3300" w:hanging="360"/>
      </w:pPr>
      <w:rPr>
        <w:rFonts w:hint="default"/>
      </w:rPr>
    </w:lvl>
    <w:lvl w:ilvl="4" w:tplc="0E729650">
      <w:numFmt w:val="bullet"/>
      <w:lvlText w:val="•"/>
      <w:lvlJc w:val="left"/>
      <w:pPr>
        <w:ind w:left="4180" w:hanging="360"/>
      </w:pPr>
      <w:rPr>
        <w:rFonts w:hint="default"/>
      </w:rPr>
    </w:lvl>
    <w:lvl w:ilvl="5" w:tplc="1424FACA">
      <w:numFmt w:val="bullet"/>
      <w:lvlText w:val="•"/>
      <w:lvlJc w:val="left"/>
      <w:pPr>
        <w:ind w:left="5060" w:hanging="360"/>
      </w:pPr>
      <w:rPr>
        <w:rFonts w:hint="default"/>
      </w:rPr>
    </w:lvl>
    <w:lvl w:ilvl="6" w:tplc="AC00F0F0">
      <w:numFmt w:val="bullet"/>
      <w:lvlText w:val="•"/>
      <w:lvlJc w:val="left"/>
      <w:pPr>
        <w:ind w:left="5940" w:hanging="360"/>
      </w:pPr>
      <w:rPr>
        <w:rFonts w:hint="default"/>
      </w:rPr>
    </w:lvl>
    <w:lvl w:ilvl="7" w:tplc="E24615B8">
      <w:numFmt w:val="bullet"/>
      <w:lvlText w:val="•"/>
      <w:lvlJc w:val="left"/>
      <w:pPr>
        <w:ind w:left="6820" w:hanging="360"/>
      </w:pPr>
      <w:rPr>
        <w:rFonts w:hint="default"/>
      </w:rPr>
    </w:lvl>
    <w:lvl w:ilvl="8" w:tplc="7AFEE79C">
      <w:numFmt w:val="bullet"/>
      <w:lvlText w:val="•"/>
      <w:lvlJc w:val="left"/>
      <w:pPr>
        <w:ind w:left="7700" w:hanging="360"/>
      </w:pPr>
      <w:rPr>
        <w:rFonts w:hint="default"/>
      </w:rPr>
    </w:lvl>
  </w:abstractNum>
  <w:abstractNum w:abstractNumId="16" w15:restartNumberingAfterBreak="0">
    <w:nsid w:val="471E204D"/>
    <w:multiLevelType w:val="hybridMultilevel"/>
    <w:tmpl w:val="C11A9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C400F"/>
    <w:multiLevelType w:val="hybridMultilevel"/>
    <w:tmpl w:val="61A68436"/>
    <w:lvl w:ilvl="0" w:tplc="9DE8330C">
      <w:numFmt w:val="bullet"/>
      <w:lvlText w:val=""/>
      <w:lvlJc w:val="left"/>
      <w:pPr>
        <w:ind w:left="820" w:hanging="360"/>
      </w:pPr>
      <w:rPr>
        <w:rFonts w:ascii="Symbol" w:eastAsia="Symbol" w:hAnsi="Symbol" w:cs="Symbol" w:hint="default"/>
        <w:w w:val="99"/>
        <w:sz w:val="20"/>
        <w:szCs w:val="20"/>
      </w:rPr>
    </w:lvl>
    <w:lvl w:ilvl="1" w:tplc="A0289BF6">
      <w:numFmt w:val="bullet"/>
      <w:lvlText w:val="o"/>
      <w:lvlJc w:val="left"/>
      <w:pPr>
        <w:ind w:left="1540" w:hanging="360"/>
      </w:pPr>
      <w:rPr>
        <w:rFonts w:ascii="Courier New" w:eastAsia="Courier New" w:hAnsi="Courier New" w:cs="Courier New" w:hint="default"/>
        <w:w w:val="99"/>
        <w:sz w:val="20"/>
        <w:szCs w:val="20"/>
      </w:rPr>
    </w:lvl>
    <w:lvl w:ilvl="2" w:tplc="C1BCCCB0">
      <w:numFmt w:val="bullet"/>
      <w:lvlText w:val="•"/>
      <w:lvlJc w:val="left"/>
      <w:pPr>
        <w:ind w:left="2420" w:hanging="360"/>
      </w:pPr>
      <w:rPr>
        <w:rFonts w:hint="default"/>
      </w:rPr>
    </w:lvl>
    <w:lvl w:ilvl="3" w:tplc="05747020">
      <w:numFmt w:val="bullet"/>
      <w:lvlText w:val="•"/>
      <w:lvlJc w:val="left"/>
      <w:pPr>
        <w:ind w:left="3300" w:hanging="360"/>
      </w:pPr>
      <w:rPr>
        <w:rFonts w:hint="default"/>
      </w:rPr>
    </w:lvl>
    <w:lvl w:ilvl="4" w:tplc="EBB87AE6">
      <w:numFmt w:val="bullet"/>
      <w:lvlText w:val="•"/>
      <w:lvlJc w:val="left"/>
      <w:pPr>
        <w:ind w:left="4180" w:hanging="360"/>
      </w:pPr>
      <w:rPr>
        <w:rFonts w:hint="default"/>
      </w:rPr>
    </w:lvl>
    <w:lvl w:ilvl="5" w:tplc="6158CD0E">
      <w:numFmt w:val="bullet"/>
      <w:lvlText w:val="•"/>
      <w:lvlJc w:val="left"/>
      <w:pPr>
        <w:ind w:left="5060" w:hanging="360"/>
      </w:pPr>
      <w:rPr>
        <w:rFonts w:hint="default"/>
      </w:rPr>
    </w:lvl>
    <w:lvl w:ilvl="6" w:tplc="1A80E122">
      <w:numFmt w:val="bullet"/>
      <w:lvlText w:val="•"/>
      <w:lvlJc w:val="left"/>
      <w:pPr>
        <w:ind w:left="5940" w:hanging="360"/>
      </w:pPr>
      <w:rPr>
        <w:rFonts w:hint="default"/>
      </w:rPr>
    </w:lvl>
    <w:lvl w:ilvl="7" w:tplc="6E5A1200">
      <w:numFmt w:val="bullet"/>
      <w:lvlText w:val="•"/>
      <w:lvlJc w:val="left"/>
      <w:pPr>
        <w:ind w:left="6820" w:hanging="360"/>
      </w:pPr>
      <w:rPr>
        <w:rFonts w:hint="default"/>
      </w:rPr>
    </w:lvl>
    <w:lvl w:ilvl="8" w:tplc="EFCC111E">
      <w:numFmt w:val="bullet"/>
      <w:lvlText w:val="•"/>
      <w:lvlJc w:val="left"/>
      <w:pPr>
        <w:ind w:left="7700" w:hanging="360"/>
      </w:pPr>
      <w:rPr>
        <w:rFonts w:hint="default"/>
      </w:rPr>
    </w:lvl>
  </w:abstractNum>
  <w:abstractNum w:abstractNumId="18" w15:restartNumberingAfterBreak="0">
    <w:nsid w:val="57DB45DE"/>
    <w:multiLevelType w:val="hybridMultilevel"/>
    <w:tmpl w:val="1A6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31B58"/>
    <w:multiLevelType w:val="hybridMultilevel"/>
    <w:tmpl w:val="703C42FA"/>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0" w15:restartNumberingAfterBreak="0">
    <w:nsid w:val="69FE0FFB"/>
    <w:multiLevelType w:val="hybridMultilevel"/>
    <w:tmpl w:val="9B801C56"/>
    <w:lvl w:ilvl="0" w:tplc="744E4312">
      <w:numFmt w:val="bullet"/>
      <w:lvlText w:val=""/>
      <w:lvlJc w:val="left"/>
      <w:pPr>
        <w:ind w:left="820" w:hanging="360"/>
      </w:pPr>
      <w:rPr>
        <w:rFonts w:ascii="Symbol" w:eastAsia="Symbol" w:hAnsi="Symbol" w:cs="Symbol" w:hint="default"/>
        <w:w w:val="99"/>
        <w:sz w:val="20"/>
        <w:szCs w:val="20"/>
      </w:rPr>
    </w:lvl>
    <w:lvl w:ilvl="1" w:tplc="5CDE2736">
      <w:numFmt w:val="bullet"/>
      <w:lvlText w:val="o"/>
      <w:lvlJc w:val="left"/>
      <w:pPr>
        <w:ind w:left="1540" w:hanging="360"/>
      </w:pPr>
      <w:rPr>
        <w:rFonts w:ascii="Courier New" w:eastAsia="Courier New" w:hAnsi="Courier New" w:cs="Courier New" w:hint="default"/>
        <w:w w:val="99"/>
        <w:sz w:val="20"/>
        <w:szCs w:val="20"/>
      </w:rPr>
    </w:lvl>
    <w:lvl w:ilvl="2" w:tplc="C2B0673A">
      <w:numFmt w:val="bullet"/>
      <w:lvlText w:val="•"/>
      <w:lvlJc w:val="left"/>
      <w:pPr>
        <w:ind w:left="2420" w:hanging="360"/>
      </w:pPr>
    </w:lvl>
    <w:lvl w:ilvl="3" w:tplc="72FEF4C8">
      <w:numFmt w:val="bullet"/>
      <w:lvlText w:val="•"/>
      <w:lvlJc w:val="left"/>
      <w:pPr>
        <w:ind w:left="3300" w:hanging="360"/>
      </w:pPr>
    </w:lvl>
    <w:lvl w:ilvl="4" w:tplc="3F82F268">
      <w:numFmt w:val="bullet"/>
      <w:lvlText w:val="•"/>
      <w:lvlJc w:val="left"/>
      <w:pPr>
        <w:ind w:left="4180" w:hanging="360"/>
      </w:pPr>
    </w:lvl>
    <w:lvl w:ilvl="5" w:tplc="33D85C4A">
      <w:numFmt w:val="bullet"/>
      <w:lvlText w:val="•"/>
      <w:lvlJc w:val="left"/>
      <w:pPr>
        <w:ind w:left="5060" w:hanging="360"/>
      </w:pPr>
    </w:lvl>
    <w:lvl w:ilvl="6" w:tplc="0A4EB966">
      <w:numFmt w:val="bullet"/>
      <w:lvlText w:val="•"/>
      <w:lvlJc w:val="left"/>
      <w:pPr>
        <w:ind w:left="5940" w:hanging="360"/>
      </w:pPr>
    </w:lvl>
    <w:lvl w:ilvl="7" w:tplc="1424FD2A">
      <w:numFmt w:val="bullet"/>
      <w:lvlText w:val="•"/>
      <w:lvlJc w:val="left"/>
      <w:pPr>
        <w:ind w:left="6820" w:hanging="360"/>
      </w:pPr>
    </w:lvl>
    <w:lvl w:ilvl="8" w:tplc="EF7057F8">
      <w:numFmt w:val="bullet"/>
      <w:lvlText w:val="•"/>
      <w:lvlJc w:val="left"/>
      <w:pPr>
        <w:ind w:left="7700" w:hanging="360"/>
      </w:pPr>
    </w:lvl>
  </w:abstractNum>
  <w:abstractNum w:abstractNumId="21" w15:restartNumberingAfterBreak="0">
    <w:nsid w:val="6BA560FC"/>
    <w:multiLevelType w:val="hybridMultilevel"/>
    <w:tmpl w:val="E3282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63633"/>
    <w:multiLevelType w:val="hybridMultilevel"/>
    <w:tmpl w:val="606A58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4"/>
  </w:num>
  <w:num w:numId="6">
    <w:abstractNumId w:val="4"/>
  </w:num>
  <w:num w:numId="7">
    <w:abstractNumId w:val="11"/>
  </w:num>
  <w:num w:numId="8">
    <w:abstractNumId w:val="20"/>
  </w:num>
  <w:num w:numId="9">
    <w:abstractNumId w:val="18"/>
  </w:num>
  <w:num w:numId="10">
    <w:abstractNumId w:val="17"/>
  </w:num>
  <w:num w:numId="11">
    <w:abstractNumId w:val="9"/>
  </w:num>
  <w:num w:numId="12">
    <w:abstractNumId w:val="15"/>
  </w:num>
  <w:num w:numId="13">
    <w:abstractNumId w:val="19"/>
  </w:num>
  <w:num w:numId="14">
    <w:abstractNumId w:val="5"/>
  </w:num>
  <w:num w:numId="15">
    <w:abstractNumId w:val="7"/>
  </w:num>
  <w:num w:numId="16">
    <w:abstractNumId w:val="13"/>
  </w:num>
  <w:num w:numId="17">
    <w:abstractNumId w:val="10"/>
  </w:num>
  <w:num w:numId="18">
    <w:abstractNumId w:val="21"/>
  </w:num>
  <w:num w:numId="19">
    <w:abstractNumId w:val="16"/>
  </w:num>
  <w:num w:numId="20">
    <w:abstractNumId w:val="12"/>
  </w:num>
  <w:num w:numId="21">
    <w:abstractNumId w:val="22"/>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C3"/>
    <w:rsid w:val="00023701"/>
    <w:rsid w:val="00037350"/>
    <w:rsid w:val="00054915"/>
    <w:rsid w:val="000677F8"/>
    <w:rsid w:val="00067F9B"/>
    <w:rsid w:val="000812C2"/>
    <w:rsid w:val="000C5393"/>
    <w:rsid w:val="000C584B"/>
    <w:rsid w:val="000D2A71"/>
    <w:rsid w:val="000D6081"/>
    <w:rsid w:val="000E528C"/>
    <w:rsid w:val="00105D9E"/>
    <w:rsid w:val="00117EC7"/>
    <w:rsid w:val="001501A7"/>
    <w:rsid w:val="0015039D"/>
    <w:rsid w:val="0018035E"/>
    <w:rsid w:val="00195325"/>
    <w:rsid w:val="001A7980"/>
    <w:rsid w:val="001C34B7"/>
    <w:rsid w:val="001D62BD"/>
    <w:rsid w:val="00203068"/>
    <w:rsid w:val="00232CFD"/>
    <w:rsid w:val="00247428"/>
    <w:rsid w:val="002726FC"/>
    <w:rsid w:val="00274863"/>
    <w:rsid w:val="002A3B37"/>
    <w:rsid w:val="002D0036"/>
    <w:rsid w:val="002D5CFA"/>
    <w:rsid w:val="002E56DE"/>
    <w:rsid w:val="00303CAB"/>
    <w:rsid w:val="00307CC2"/>
    <w:rsid w:val="00310B46"/>
    <w:rsid w:val="003459D8"/>
    <w:rsid w:val="003674FF"/>
    <w:rsid w:val="0037006B"/>
    <w:rsid w:val="00372066"/>
    <w:rsid w:val="003720C2"/>
    <w:rsid w:val="00373C97"/>
    <w:rsid w:val="003A1DFE"/>
    <w:rsid w:val="003C3642"/>
    <w:rsid w:val="003C7E8D"/>
    <w:rsid w:val="003F06C7"/>
    <w:rsid w:val="003F0AC3"/>
    <w:rsid w:val="00414231"/>
    <w:rsid w:val="0041498D"/>
    <w:rsid w:val="0043589E"/>
    <w:rsid w:val="00470D40"/>
    <w:rsid w:val="004C2272"/>
    <w:rsid w:val="004E06CA"/>
    <w:rsid w:val="004E4BD8"/>
    <w:rsid w:val="005029C9"/>
    <w:rsid w:val="00502EE8"/>
    <w:rsid w:val="00524D02"/>
    <w:rsid w:val="005764BC"/>
    <w:rsid w:val="00576D1A"/>
    <w:rsid w:val="00591478"/>
    <w:rsid w:val="00594C0D"/>
    <w:rsid w:val="005A31A4"/>
    <w:rsid w:val="005A4C1F"/>
    <w:rsid w:val="005B32DD"/>
    <w:rsid w:val="005C419C"/>
    <w:rsid w:val="005C5697"/>
    <w:rsid w:val="005F6AD5"/>
    <w:rsid w:val="00642DD7"/>
    <w:rsid w:val="00647EBD"/>
    <w:rsid w:val="00661669"/>
    <w:rsid w:val="0069284C"/>
    <w:rsid w:val="006A19E1"/>
    <w:rsid w:val="006D51E2"/>
    <w:rsid w:val="006F3610"/>
    <w:rsid w:val="007044DD"/>
    <w:rsid w:val="0070799B"/>
    <w:rsid w:val="0074055F"/>
    <w:rsid w:val="00741CD0"/>
    <w:rsid w:val="00754E5C"/>
    <w:rsid w:val="00794B18"/>
    <w:rsid w:val="00797FCA"/>
    <w:rsid w:val="007D1A95"/>
    <w:rsid w:val="007E5919"/>
    <w:rsid w:val="007F2401"/>
    <w:rsid w:val="0084421B"/>
    <w:rsid w:val="00864122"/>
    <w:rsid w:val="0087183B"/>
    <w:rsid w:val="008F6030"/>
    <w:rsid w:val="00904F25"/>
    <w:rsid w:val="009264F8"/>
    <w:rsid w:val="00976BB0"/>
    <w:rsid w:val="00A21837"/>
    <w:rsid w:val="00A26BFE"/>
    <w:rsid w:val="00A36152"/>
    <w:rsid w:val="00A53062"/>
    <w:rsid w:val="00A67418"/>
    <w:rsid w:val="00A7396C"/>
    <w:rsid w:val="00B123F1"/>
    <w:rsid w:val="00B32733"/>
    <w:rsid w:val="00B6121E"/>
    <w:rsid w:val="00BA50C2"/>
    <w:rsid w:val="00BC394A"/>
    <w:rsid w:val="00BD3B1F"/>
    <w:rsid w:val="00BD5AD2"/>
    <w:rsid w:val="00C144C1"/>
    <w:rsid w:val="00C42D72"/>
    <w:rsid w:val="00C61FC1"/>
    <w:rsid w:val="00CA5FA2"/>
    <w:rsid w:val="00CB2DCC"/>
    <w:rsid w:val="00D0731D"/>
    <w:rsid w:val="00D21262"/>
    <w:rsid w:val="00D329F2"/>
    <w:rsid w:val="00D4591F"/>
    <w:rsid w:val="00D772DD"/>
    <w:rsid w:val="00D82B68"/>
    <w:rsid w:val="00D90487"/>
    <w:rsid w:val="00DE1EA8"/>
    <w:rsid w:val="00E0092A"/>
    <w:rsid w:val="00E13EC1"/>
    <w:rsid w:val="00E741C7"/>
    <w:rsid w:val="00E80DD5"/>
    <w:rsid w:val="00EA67AA"/>
    <w:rsid w:val="00EB0BCF"/>
    <w:rsid w:val="00EB1952"/>
    <w:rsid w:val="00EB7361"/>
    <w:rsid w:val="00ED77D0"/>
    <w:rsid w:val="00F07421"/>
    <w:rsid w:val="00F21746"/>
    <w:rsid w:val="00F26B0B"/>
    <w:rsid w:val="00F52A73"/>
    <w:rsid w:val="00F5406C"/>
    <w:rsid w:val="00F82349"/>
    <w:rsid w:val="00F8636E"/>
    <w:rsid w:val="00F973BD"/>
    <w:rsid w:val="00FA3287"/>
    <w:rsid w:val="00FF05B6"/>
    <w:rsid w:val="00FF4BB3"/>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ABC74E"/>
  <w15:chartTrackingRefBased/>
  <w15:docId w15:val="{B268C1EA-AFBF-C444-BA14-8FA4538F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AC3"/>
  </w:style>
  <w:style w:type="paragraph" w:styleId="Heading1">
    <w:name w:val="heading 1"/>
    <w:basedOn w:val="Normal"/>
    <w:next w:val="Normal"/>
    <w:link w:val="Heading1Char"/>
    <w:uiPriority w:val="1"/>
    <w:qFormat/>
    <w:rsid w:val="0070799B"/>
    <w:pPr>
      <w:widowControl w:val="0"/>
      <w:autoSpaceDE w:val="0"/>
      <w:autoSpaceDN w:val="0"/>
      <w:adjustRightInd w:val="0"/>
      <w:spacing w:line="274" w:lineRule="exact"/>
      <w:ind w:left="220"/>
      <w:jc w:val="both"/>
      <w:outlineLvl w:val="0"/>
    </w:pPr>
    <w:rPr>
      <w:rFonts w:ascii="Times New Roman" w:eastAsiaTheme="minorEastAsia" w:hAnsi="Times New Roman" w:cs="Times New Roman"/>
      <w:b/>
      <w:bCs/>
      <w:u w:val="single"/>
    </w:rPr>
  </w:style>
  <w:style w:type="paragraph" w:styleId="Heading2">
    <w:name w:val="heading 2"/>
    <w:basedOn w:val="Normal"/>
    <w:next w:val="Normal"/>
    <w:link w:val="Heading2Char"/>
    <w:uiPriority w:val="1"/>
    <w:qFormat/>
    <w:rsid w:val="0070799B"/>
    <w:pPr>
      <w:widowControl w:val="0"/>
      <w:autoSpaceDE w:val="0"/>
      <w:autoSpaceDN w:val="0"/>
      <w:adjustRightInd w:val="0"/>
      <w:spacing w:line="274" w:lineRule="exact"/>
      <w:ind w:left="219"/>
      <w:outlineLvl w:val="1"/>
    </w:pPr>
    <w:rPr>
      <w:rFonts w:ascii="Times New Roman" w:eastAsiaTheme="minorEastAsia"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A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AC3"/>
    <w:rPr>
      <w:rFonts w:ascii="Times New Roman" w:hAnsi="Times New Roman" w:cs="Times New Roman"/>
      <w:sz w:val="18"/>
      <w:szCs w:val="18"/>
    </w:rPr>
  </w:style>
  <w:style w:type="character" w:customStyle="1" w:styleId="Heading1Char">
    <w:name w:val="Heading 1 Char"/>
    <w:basedOn w:val="DefaultParagraphFont"/>
    <w:link w:val="Heading1"/>
    <w:uiPriority w:val="9"/>
    <w:rsid w:val="0070799B"/>
    <w:rPr>
      <w:rFonts w:ascii="Times New Roman" w:eastAsiaTheme="minorEastAsia" w:hAnsi="Times New Roman" w:cs="Times New Roman"/>
      <w:b/>
      <w:bCs/>
      <w:u w:val="single"/>
    </w:rPr>
  </w:style>
  <w:style w:type="character" w:customStyle="1" w:styleId="Heading2Char">
    <w:name w:val="Heading 2 Char"/>
    <w:basedOn w:val="DefaultParagraphFont"/>
    <w:link w:val="Heading2"/>
    <w:uiPriority w:val="9"/>
    <w:rsid w:val="0070799B"/>
    <w:rPr>
      <w:rFonts w:ascii="Times New Roman" w:eastAsiaTheme="minorEastAsia" w:hAnsi="Times New Roman" w:cs="Times New Roman"/>
      <w:b/>
      <w:bCs/>
      <w:i/>
      <w:iCs/>
    </w:rPr>
  </w:style>
  <w:style w:type="paragraph" w:styleId="BodyText">
    <w:name w:val="Body Text"/>
    <w:basedOn w:val="Normal"/>
    <w:link w:val="BodyTextChar"/>
    <w:uiPriority w:val="1"/>
    <w:qFormat/>
    <w:rsid w:val="0070799B"/>
    <w:pPr>
      <w:widowControl w:val="0"/>
      <w:autoSpaceDE w:val="0"/>
      <w:autoSpaceDN w:val="0"/>
      <w:adjustRightInd w:val="0"/>
    </w:pPr>
    <w:rPr>
      <w:rFonts w:ascii="Times New Roman" w:eastAsiaTheme="minorEastAsia" w:hAnsi="Times New Roman" w:cs="Times New Roman"/>
    </w:rPr>
  </w:style>
  <w:style w:type="character" w:customStyle="1" w:styleId="BodyTextChar">
    <w:name w:val="Body Text Char"/>
    <w:basedOn w:val="DefaultParagraphFont"/>
    <w:link w:val="BodyText"/>
    <w:uiPriority w:val="99"/>
    <w:rsid w:val="0070799B"/>
    <w:rPr>
      <w:rFonts w:ascii="Times New Roman" w:eastAsiaTheme="minorEastAsia" w:hAnsi="Times New Roman" w:cs="Times New Roman"/>
    </w:rPr>
  </w:style>
  <w:style w:type="paragraph" w:styleId="ListParagraph">
    <w:name w:val="List Paragraph"/>
    <w:basedOn w:val="Normal"/>
    <w:uiPriority w:val="34"/>
    <w:qFormat/>
    <w:rsid w:val="0070799B"/>
    <w:pPr>
      <w:widowControl w:val="0"/>
      <w:autoSpaceDE w:val="0"/>
      <w:autoSpaceDN w:val="0"/>
      <w:adjustRightInd w:val="0"/>
      <w:ind w:left="599" w:right="197" w:hanging="360"/>
      <w:jc w:val="both"/>
    </w:pPr>
    <w:rPr>
      <w:rFonts w:ascii="Times New Roman" w:eastAsiaTheme="minorEastAsia" w:hAnsi="Times New Roman" w:cs="Times New Roman"/>
    </w:rPr>
  </w:style>
  <w:style w:type="paragraph" w:styleId="Header">
    <w:name w:val="header"/>
    <w:basedOn w:val="Normal"/>
    <w:link w:val="HeaderChar"/>
    <w:uiPriority w:val="99"/>
    <w:unhideWhenUsed/>
    <w:rsid w:val="005A31A4"/>
    <w:pPr>
      <w:tabs>
        <w:tab w:val="center" w:pos="4680"/>
        <w:tab w:val="right" w:pos="9360"/>
      </w:tabs>
    </w:pPr>
  </w:style>
  <w:style w:type="character" w:customStyle="1" w:styleId="HeaderChar">
    <w:name w:val="Header Char"/>
    <w:basedOn w:val="DefaultParagraphFont"/>
    <w:link w:val="Header"/>
    <w:uiPriority w:val="99"/>
    <w:rsid w:val="005A31A4"/>
  </w:style>
  <w:style w:type="paragraph" w:styleId="Footer">
    <w:name w:val="footer"/>
    <w:basedOn w:val="Normal"/>
    <w:link w:val="FooterChar"/>
    <w:uiPriority w:val="99"/>
    <w:unhideWhenUsed/>
    <w:rsid w:val="005A31A4"/>
    <w:pPr>
      <w:tabs>
        <w:tab w:val="center" w:pos="4680"/>
        <w:tab w:val="right" w:pos="9360"/>
      </w:tabs>
    </w:pPr>
  </w:style>
  <w:style w:type="character" w:customStyle="1" w:styleId="FooterChar">
    <w:name w:val="Footer Char"/>
    <w:basedOn w:val="DefaultParagraphFont"/>
    <w:link w:val="Footer"/>
    <w:uiPriority w:val="99"/>
    <w:rsid w:val="005A31A4"/>
  </w:style>
  <w:style w:type="paragraph" w:customStyle="1" w:styleId="Default">
    <w:name w:val="Default"/>
    <w:basedOn w:val="Normal"/>
    <w:rsid w:val="00E741C7"/>
    <w:pPr>
      <w:autoSpaceDE w:val="0"/>
      <w:autoSpaceDN w:val="0"/>
    </w:pPr>
    <w:rPr>
      <w:rFonts w:ascii="Janson Text LT Std" w:eastAsia="MS PGothic" w:hAnsi="Janson Text LT Std" w:cs="MS PGothic"/>
      <w:color w:val="000000"/>
      <w:lang w:eastAsia="ja-JP"/>
    </w:rPr>
  </w:style>
  <w:style w:type="paragraph" w:customStyle="1" w:styleId="Pa7">
    <w:name w:val="Pa7"/>
    <w:basedOn w:val="Normal"/>
    <w:uiPriority w:val="99"/>
    <w:rsid w:val="00E741C7"/>
    <w:pPr>
      <w:autoSpaceDE w:val="0"/>
      <w:autoSpaceDN w:val="0"/>
      <w:spacing w:line="191" w:lineRule="atLeast"/>
    </w:pPr>
    <w:rPr>
      <w:rFonts w:ascii="Janson Text LT Std" w:eastAsia="MS PGothic" w:hAnsi="Janson Text LT Std" w:cs="MS PGothic"/>
      <w:lang w:eastAsia="ja-JP"/>
    </w:rPr>
  </w:style>
  <w:style w:type="table" w:styleId="GridTable4-Accent1">
    <w:name w:val="Grid Table 4 Accent 1"/>
    <w:basedOn w:val="TableNormal"/>
    <w:uiPriority w:val="49"/>
    <w:rsid w:val="00470D40"/>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EB1952"/>
    <w:rPr>
      <w:color w:val="0563C1" w:themeColor="hyperlink"/>
      <w:u w:val="single"/>
    </w:rPr>
  </w:style>
  <w:style w:type="paragraph" w:styleId="NormalWeb">
    <w:name w:val="Normal (Web)"/>
    <w:basedOn w:val="Normal"/>
    <w:uiPriority w:val="99"/>
    <w:semiHidden/>
    <w:unhideWhenUsed/>
    <w:rsid w:val="00A6741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21146">
      <w:bodyDiv w:val="1"/>
      <w:marLeft w:val="0"/>
      <w:marRight w:val="0"/>
      <w:marTop w:val="0"/>
      <w:marBottom w:val="0"/>
      <w:divBdr>
        <w:top w:val="none" w:sz="0" w:space="0" w:color="auto"/>
        <w:left w:val="none" w:sz="0" w:space="0" w:color="auto"/>
        <w:bottom w:val="none" w:sz="0" w:space="0" w:color="auto"/>
        <w:right w:val="none" w:sz="0" w:space="0" w:color="auto"/>
      </w:divBdr>
      <w:divsChild>
        <w:div w:id="1307200205">
          <w:marLeft w:val="300"/>
          <w:marRight w:val="0"/>
          <w:marTop w:val="0"/>
          <w:marBottom w:val="300"/>
          <w:divBdr>
            <w:top w:val="none" w:sz="0" w:space="0" w:color="auto"/>
            <w:left w:val="single" w:sz="48" w:space="0" w:color="FFFFFF"/>
            <w:bottom w:val="none" w:sz="0" w:space="0" w:color="auto"/>
            <w:right w:val="none" w:sz="0" w:space="0" w:color="auto"/>
          </w:divBdr>
          <w:divsChild>
            <w:div w:id="1278755446">
              <w:marLeft w:val="0"/>
              <w:marRight w:val="0"/>
              <w:marTop w:val="0"/>
              <w:marBottom w:val="0"/>
              <w:divBdr>
                <w:top w:val="none" w:sz="0" w:space="0" w:color="auto"/>
                <w:left w:val="none" w:sz="0" w:space="0" w:color="auto"/>
                <w:bottom w:val="none" w:sz="0" w:space="0" w:color="auto"/>
                <w:right w:val="none" w:sz="0" w:space="0" w:color="auto"/>
              </w:divBdr>
              <w:divsChild>
                <w:div w:id="1738897462">
                  <w:marLeft w:val="0"/>
                  <w:marRight w:val="0"/>
                  <w:marTop w:val="0"/>
                  <w:marBottom w:val="0"/>
                  <w:divBdr>
                    <w:top w:val="none" w:sz="0" w:space="0" w:color="auto"/>
                    <w:left w:val="none" w:sz="0" w:space="0" w:color="auto"/>
                    <w:bottom w:val="none" w:sz="0" w:space="0" w:color="auto"/>
                    <w:right w:val="none" w:sz="0" w:space="0" w:color="auto"/>
                  </w:divBdr>
                  <w:divsChild>
                    <w:div w:id="1529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1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databackup.techtarget.com/definition/backup-storage-devi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earchdatabackup.techtarget.com/definition/backup-storage-devi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Eyedea Design</dc:creator>
  <cp:keywords/>
  <dc:description/>
  <cp:lastModifiedBy>Mary Ellen Seale</cp:lastModifiedBy>
  <cp:revision>2</cp:revision>
  <cp:lastPrinted>2019-09-03T19:33:00Z</cp:lastPrinted>
  <dcterms:created xsi:type="dcterms:W3CDTF">2019-09-26T12:15:00Z</dcterms:created>
  <dcterms:modified xsi:type="dcterms:W3CDTF">2019-09-26T12:15:00Z</dcterms:modified>
</cp:coreProperties>
</file>