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CEEA" w14:textId="652A528C" w:rsidR="00D90487" w:rsidRDefault="00647EBD" w:rsidP="005A31A4">
      <w:r w:rsidRPr="00D90487">
        <w:rPr>
          <w:noProof/>
        </w:rPr>
        <mc:AlternateContent>
          <mc:Choice Requires="wps">
            <w:drawing>
              <wp:anchor distT="0" distB="0" distL="114300" distR="114300" simplePos="0" relativeHeight="251669504" behindDoc="0" locked="0" layoutInCell="1" allowOverlap="1" wp14:anchorId="5895B005" wp14:editId="5C008D66">
                <wp:simplePos x="0" y="0"/>
                <wp:positionH relativeFrom="column">
                  <wp:posOffset>6079545</wp:posOffset>
                </wp:positionH>
                <wp:positionV relativeFrom="paragraph">
                  <wp:posOffset>-155575</wp:posOffset>
                </wp:positionV>
                <wp:extent cx="2042795" cy="3143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77A18FEC" w14:textId="24B63617" w:rsidR="00303CAB" w:rsidRPr="00DE1EA8" w:rsidRDefault="00303CAB" w:rsidP="00203068">
                            <w:pPr>
                              <w:jc w:val="both"/>
                              <w:rPr>
                                <w:sz w:val="20"/>
                                <w:szCs w:val="20"/>
                              </w:rPr>
                            </w:pPr>
                            <w:r w:rsidRPr="00DE1EA8">
                              <w:rPr>
                                <w:sz w:val="20"/>
                                <w:szCs w:val="20"/>
                              </w:rPr>
                              <w:t>Date: 03/28/19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5B005" id="_x0000_t202" coordsize="21600,21600" o:spt="202" path="m,l,21600r21600,l21600,xe">
                <v:stroke joinstyle="miter"/>
                <v:path gradientshapeok="t" o:connecttype="rect"/>
              </v:shapetype>
              <v:shape id="Text Box 26" o:spid="_x0000_s1026" type="#_x0000_t202" style="position:absolute;margin-left:478.7pt;margin-top:-12.25pt;width:160.8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mWNMAIAAFMEAAAOAAAAZHJzL2Uyb0RvYy54bWysVE1v2zAMvQ/YfxB0X+w4H22NOEXWIsOA&#13;&#10;oi2QDD0rshQbkEVNUmJnv36U7KRBt9Owi0KRNCm+95jFfdcochTW1aALOh6llAjNoaz1vqA/tusv&#13;&#10;t5Q4z3TJFGhR0JNw9H75+dOiNbnIoAJVCkuwiHZ5awpaeW/yJHG8Eg1zIzBCY1CCbZjHq90npWUt&#13;&#10;Vm9UkqXpPGnBlsYCF86h97EP0mWsL6Xg/kVKJzxRBcW3+XjaeO7CmSwXLN9bZqqaD89g//CKhtUa&#13;&#10;m15KPTLPyMHWf5Rqam7BgfQjDk0CUtZcxBlwmnH6YZpNxYyIsyA4zlxgcv+vLH8+vlpSlwXN5pRo&#13;&#10;1iBHW9F58hU6gi7EpzUux7SNwUTfoR95PvsdOsPYnbRN+MWBCMYR6dMF3VCNozNLp9nN3YwSjrHJ&#13;&#10;eDrJZqFM8v61sc5/E9CQYBTUInsRVHZ8cr5PPaeEZhrWtVKRQaVJW9D5ZJbGDy4RLK409ggz9G8N&#13;&#10;lu923TDYDsoTzmWhV4YzfF1j8yfm/CuzKAUcBeXtX/CQCrAJDBYlFdhff/OHfGQIo5S0KK2Cup8H&#13;&#10;ZgUl6rtG7u7G02nQYrxMZzcZXux1ZHcd0YfmAVC9Y1wkw6MZ8r06m9JC84ZbsApdMcQ0x94F9Wfz&#13;&#10;wfeCxy3iYrWKSag+w/yT3hgeSgc4A7Tb7o1ZM+DvkblnOIuQ5R9o6HN7IlYHD7KOHAWAe1QH3FG5&#13;&#10;keVhy8JqXN9j1vt/wfI3AAAA//8DAFBLAwQUAAYACAAAACEAgvP5SOUAAAAQAQAADwAAAGRycy9k&#13;&#10;b3ducmV2LnhtbExPPW/CMBDdK/U/WIfUDRwsUiDEQSgVqlSVAcrSzUmOJMI+p7GBtL++ZmqXk57u&#13;&#10;fabrwWh2xd61liRMJxEwpNJWLdUSjh/b8QKY84oqpS2hhG90sM4eH1KVVPZGe7wefM2CCblESWi8&#13;&#10;7xLOXdmgUW5iO6TwO9neKB9gX/OqV7dgbjQXUfTMjWopJDSqw7zB8ny4GAlv+Xan9oUwix+dv76f&#13;&#10;Nt3X8TOW8mk0vKzC2ayAeRz8nwLuG0J/yEKxwl6ockxLWMbzWaBKGItZDOzOEPPlFFghQcQR8Czl&#13;&#10;/4dkvwAAAP//AwBQSwECLQAUAAYACAAAACEAtoM4kv4AAADhAQAAEwAAAAAAAAAAAAAAAAAAAAAA&#13;&#10;W0NvbnRlbnRfVHlwZXNdLnhtbFBLAQItABQABgAIAAAAIQA4/SH/1gAAAJQBAAALAAAAAAAAAAAA&#13;&#10;AAAAAC8BAABfcmVscy8ucmVsc1BLAQItABQABgAIAAAAIQCnvmWNMAIAAFMEAAAOAAAAAAAAAAAA&#13;&#10;AAAAAC4CAABkcnMvZTJvRG9jLnhtbFBLAQItABQABgAIAAAAIQCC8/lI5QAAABABAAAPAAAAAAAA&#13;&#10;AAAAAAAAAIoEAABkcnMvZG93bnJldi54bWxQSwUGAAAAAAQABADzAAAAnAUAAAAA&#13;&#10;" filled="f" stroked="f" strokeweight=".5pt">
                <v:textbox>
                  <w:txbxContent>
                    <w:p w14:paraId="77A18FEC" w14:textId="24B63617" w:rsidR="00303CAB" w:rsidRPr="00DE1EA8" w:rsidRDefault="00303CAB" w:rsidP="00203068">
                      <w:pPr>
                        <w:jc w:val="both"/>
                        <w:rPr>
                          <w:sz w:val="20"/>
                          <w:szCs w:val="20"/>
                        </w:rPr>
                      </w:pPr>
                      <w:r w:rsidRPr="00DE1EA8">
                        <w:rPr>
                          <w:sz w:val="20"/>
                          <w:szCs w:val="20"/>
                        </w:rPr>
                        <w:t>Date: 03/28/19</w:t>
                      </w:r>
                    </w:p>
                  </w:txbxContent>
                </v:textbox>
              </v:shape>
            </w:pict>
          </mc:Fallback>
        </mc:AlternateContent>
      </w:r>
      <w:r w:rsidRPr="00D90487">
        <w:rPr>
          <w:noProof/>
        </w:rPr>
        <mc:AlternateContent>
          <mc:Choice Requires="wps">
            <w:drawing>
              <wp:anchor distT="0" distB="0" distL="114300" distR="114300" simplePos="0" relativeHeight="251668480" behindDoc="0" locked="0" layoutInCell="1" allowOverlap="1" wp14:anchorId="0BC65756" wp14:editId="291D4691">
                <wp:simplePos x="0" y="0"/>
                <wp:positionH relativeFrom="column">
                  <wp:posOffset>1546225</wp:posOffset>
                </wp:positionH>
                <wp:positionV relativeFrom="paragraph">
                  <wp:posOffset>-190804</wp:posOffset>
                </wp:positionV>
                <wp:extent cx="2042795" cy="3143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5DC6D5" w14:textId="2AE8E0D5" w:rsidR="00303CAB" w:rsidRPr="00DE1EA8" w:rsidRDefault="00303CAB" w:rsidP="00D90487">
                            <w:pPr>
                              <w:rPr>
                                <w:sz w:val="20"/>
                                <w:szCs w:val="20"/>
                              </w:rPr>
                            </w:pPr>
                            <w:r w:rsidRPr="00DE1EA8">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5756" id="Text Box 25" o:spid="_x0000_s1027" type="#_x0000_t202" style="position:absolute;margin-left:121.75pt;margin-top:-15pt;width:160.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A87MAIAAFoEAAAOAAAAZHJzL2Uyb0RvYy54bWysVE2P2jAQvVfqf7B8L4EA+4EIK7orqkpo&#13;&#10;dyWo9mwcByIlHtc2JPTX99kBFm17qnpxxjPj+XhvJtOHtq7YQVlXks74oNfnTGlJeam3Gf+xXny5&#13;&#10;48x5oXNRkVYZPyrHH2afP00bM1Ep7ajKlWUIot2kMRnfeW8mSeLkTtXC9cgoDWNBthYeV7tNcisa&#13;&#10;RK+rJO33b5KGbG4sSeUctE+dkc9i/KJQ0r8UhVOeVRlHbT6eNp6bcCazqZhsrTC7Up7KEP9QRS1K&#13;&#10;jaSXUE/CC7a35R+h6lJaclT4nqQ6oaIopYo9oJtB/0M3q50wKvYCcJy5wOT+X1j5fHi1rMwzno45&#13;&#10;06IGR2vVevaVWgYV8GmMm8BtZeDoW+jB81nvoAxtt4WtwxcNMdiB9PGCbogmoUz7o/T2HlkkbMPB&#13;&#10;aNiFT95fG+v8N0U1C0LGLdiLoIrD0nlUAtezS0imaVFWVWSw0qzJ+M1w3I8PLha8qDQehh66WoPk&#13;&#10;200be770saH8iPYsdQPijFyUqGEpnH8VFhOBjjDl/gVHURFy0UnibEf219/0wR9EwcpZgwnLuPu5&#13;&#10;F1ZxVn3XoPB+MBqFkYyX0fg2xcVeWzbXFr2vHwlDPMA+GRnF4O+rs1hYqt+wDPOQFSahJXJn3J/F&#13;&#10;R9/NPZZJqvk8OmEIjfBLvTIyhA6oBoTX7Zuw5kSDB4HPdJ5FMfnARufb8THfeyrKSFXAuUP1BD8G&#13;&#10;ODJ4WrawIdf36PX+S5j9BgAA//8DAFBLAwQUAAYACAAAACEAqVFWleYAAAAPAQAADwAAAGRycy9k&#13;&#10;b3ducmV2LnhtbEyPwU7DMBBE70j8g7VI3FqHFFcljVNVQRUSgkNLL9yc2E0i7HWI3Tb067uc4LLS&#13;&#10;at/MzuSr0Vl2MkPoPEp4mCbADNZed9hI2H9sJgtgISrUyno0En5MgFVxe5OrTPszbs1pFxtGJhgy&#13;&#10;JaGNsc84D3VrnApT3xuk28EPTkVah4brQZ3J3FmeJsmcO9UhfWhVb8rW1F+7o5PwWm7e1bZK3eJi&#13;&#10;y5e3w7r/3n8KKe/vxucljfUSWDRj/FPAbwfKDwUFq/wRdWBWQvo4E4RKmMwSakaEmIsUWEXokwBe&#13;&#10;5Px/j+IKAAD//wMAUEsBAi0AFAAGAAgAAAAhALaDOJL+AAAA4QEAABMAAAAAAAAAAAAAAAAAAAAA&#13;&#10;AFtDb250ZW50X1R5cGVzXS54bWxQSwECLQAUAAYACAAAACEAOP0h/9YAAACUAQAACwAAAAAAAAAA&#13;&#10;AAAAAAAvAQAAX3JlbHMvLnJlbHNQSwECLQAUAAYACAAAACEA52wPOzACAABaBAAADgAAAAAAAAAA&#13;&#10;AAAAAAAuAgAAZHJzL2Uyb0RvYy54bWxQSwECLQAUAAYACAAAACEAqVFWleYAAAAPAQAADwAAAAAA&#13;&#10;AAAAAAAAAACKBAAAZHJzL2Rvd25yZXYueG1sUEsFBgAAAAAEAAQA8wAAAJ0FAAAAAA==&#13;&#10;" filled="f" stroked="f" strokeweight=".5pt">
                <v:textbox>
                  <w:txbxContent>
                    <w:p w14:paraId="1B5DC6D5" w14:textId="2AE8E0D5" w:rsidR="00303CAB" w:rsidRPr="00DE1EA8" w:rsidRDefault="00303CAB" w:rsidP="00D90487">
                      <w:pPr>
                        <w:rPr>
                          <w:sz w:val="20"/>
                          <w:szCs w:val="20"/>
                        </w:rPr>
                      </w:pPr>
                      <w:r w:rsidRPr="00DE1EA8">
                        <w:rPr>
                          <w:sz w:val="20"/>
                          <w:szCs w:val="20"/>
                        </w:rPr>
                        <w:t>Version 1.0</w:t>
                      </w:r>
                    </w:p>
                  </w:txbxContent>
                </v:textbox>
              </v:shape>
            </w:pict>
          </mc:Fallback>
        </mc:AlternateContent>
      </w:r>
    </w:p>
    <w:p w14:paraId="40605080" w14:textId="23ADC237" w:rsidR="00D90487" w:rsidRDefault="003720C2" w:rsidP="005A31A4">
      <w:r w:rsidRPr="00D90487">
        <w:rPr>
          <w:noProof/>
        </w:rPr>
        <mc:AlternateContent>
          <mc:Choice Requires="wps">
            <w:drawing>
              <wp:anchor distT="0" distB="0" distL="114300" distR="114300" simplePos="0" relativeHeight="251666432" behindDoc="0" locked="0" layoutInCell="1" allowOverlap="1" wp14:anchorId="1055C96B" wp14:editId="28109269">
                <wp:simplePos x="0" y="0"/>
                <wp:positionH relativeFrom="column">
                  <wp:posOffset>1579518</wp:posOffset>
                </wp:positionH>
                <wp:positionV relativeFrom="paragraph">
                  <wp:posOffset>55751</wp:posOffset>
                </wp:positionV>
                <wp:extent cx="6041985"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68C048FB" w14:textId="54D0DC6C" w:rsidR="00303CAB" w:rsidRPr="005A31A4" w:rsidRDefault="00E80DD5" w:rsidP="00D90487">
                            <w:pPr>
                              <w:rPr>
                                <w:sz w:val="56"/>
                              </w:rPr>
                            </w:pPr>
                            <w:r>
                              <w:rPr>
                                <w:sz w:val="56"/>
                              </w:rPr>
                              <w:t>Cyber Incident Response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55C96B" id="_x0000_t202" coordsize="21600,21600" o:spt="202" path="m,l,21600r21600,l21600,xe">
                <v:stroke joinstyle="miter"/>
                <v:path gradientshapeok="t" o:connecttype="rect"/>
              </v:shapetype>
              <v:shape id="Text Box 23" o:spid="_x0000_s1028" type="#_x0000_t202" style="position:absolute;margin-left:124.35pt;margin-top:4.4pt;width:475.75pt;height:5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iIeMAIAAFoEAAAOAAAAZHJzL2Uyb0RvYy54bWysVFFv2jAQfp+0/2D5fSRQYC0iVKwV0yTU&#13;&#10;VoKqz8axSSTb59mGhP36nR1CUbenaS/mfHf5zvd9d8zvW63IUThfgynocJBTIgyHsjb7gr5uV19u&#13;&#10;KfGBmZIpMKKgJ+Hp/eLzp3ljZ2IEFahSOIIgxs8aW9AqBDvLMs8roZkfgBUGgxKcZgGvbp+VjjWI&#13;&#10;rlU2yvNp1oArrQMuvEfvYxeki4QvpeDhWUovAlEFxbeFdLp07uKZLeZstnfMVjU/P4P9wys0qw0W&#13;&#10;vUA9ssDIwdV/QOmaO/Agw4CDzkDKmovUA3YzzD90s6mYFakXJMfbC03+/8Hyp+OLI3VZ0NENJYZp&#13;&#10;1Ggr2kC+QUvQhfw01s8wbWMxMbToR517v0dnbLuVTsdfbIhgHJk+XdiNaByd03w8vLudUMIxNp18&#13;&#10;HY0mESZ7/9o6H74L0CQaBXWoXiKVHdc+dKl9SixmYFUrlRRUhjQIejPJ0weXCIIrgzViD91boxXa&#13;&#10;Xdv13Pexg/KE7TnoBsRbvqrxDWvmwwtzOBHYEU55eMZDKsBacLYoqcD9+ps/5qNQGKWkwQkrqP95&#13;&#10;YE5Qon4YlPBuOB7HkUyXMfKBF3cd2V1HzEE/AA7xEPfJ8mTG/KB6UzrQb7gMy1gVQ8xwrF3Q0JsP&#13;&#10;oZt7XCYulsuUhENoWVibjeUROrIaGd62b8zZswwBBXyCfhbZ7IMaXW6nx/IQQNZJqshzx+qZfhzg&#13;&#10;JPZ52eKGXN9T1vtfwuI3AAAA//8DAFBLAwQUAAYACAAAACEAddwmh+MAAAAPAQAADwAAAGRycy9k&#13;&#10;b3ducmV2LnhtbExPTU/DMAy9I/EfIiNxY+nKV9U1naaiCQnBYWMXbmnjtRWJU5psK/x6vBNcLFvv&#13;&#10;+X0Uy8lZccQx9J4UzGcJCKTGm55aBbv39U0GIkRNRltPqOAbAyzLy4tC58afaIPHbWwFi1DItYIu&#13;&#10;xiGXMjQdOh1mfkBibO9HpyOfYyvNqE8s7qxMk+RBOt0TO3R6wKrD5nN7cApeqvWb3tSpy35s9fy6&#13;&#10;Xw1fu497pa6vpqcFj9UCRMQp/n3AuQPnh5KD1f5AJgirIL3LHpmqIOMaZ5w9UxA1b/P0FmRZyP89&#13;&#10;yl8AAAD//wMAUEsBAi0AFAAGAAgAAAAhALaDOJL+AAAA4QEAABMAAAAAAAAAAAAAAAAAAAAAAFtD&#13;&#10;b250ZW50X1R5cGVzXS54bWxQSwECLQAUAAYACAAAACEAOP0h/9YAAACUAQAACwAAAAAAAAAAAAAA&#13;&#10;AAAvAQAAX3JlbHMvLnJlbHNQSwECLQAUAAYACAAAACEA+i4iHjACAABaBAAADgAAAAAAAAAAAAAA&#13;&#10;AAAuAgAAZHJzL2Uyb0RvYy54bWxQSwECLQAUAAYACAAAACEAddwmh+MAAAAPAQAADwAAAAAAAAAA&#13;&#10;AAAAAACKBAAAZHJzL2Rvd25yZXYueG1sUEsFBgAAAAAEAAQA8wAAAJoFAAAAAA==&#13;&#10;" filled="f" stroked="f" strokeweight=".5pt">
                <v:textbox>
                  <w:txbxContent>
                    <w:p w14:paraId="68C048FB" w14:textId="54D0DC6C" w:rsidR="00303CAB" w:rsidRPr="005A31A4" w:rsidRDefault="00E80DD5" w:rsidP="00D90487">
                      <w:pPr>
                        <w:rPr>
                          <w:sz w:val="56"/>
                        </w:rPr>
                      </w:pPr>
                      <w:r>
                        <w:rPr>
                          <w:sz w:val="56"/>
                        </w:rPr>
                        <w:t>Cyber Incident Response Plan Template</w:t>
                      </w:r>
                    </w:p>
                  </w:txbxContent>
                </v:textbox>
              </v:shape>
            </w:pict>
          </mc:Fallback>
        </mc:AlternateContent>
      </w:r>
    </w:p>
    <w:p w14:paraId="0B318F16" w14:textId="1DC34E7B" w:rsidR="00D90487" w:rsidRDefault="00D90487" w:rsidP="005A31A4"/>
    <w:p w14:paraId="61C051B4" w14:textId="74CF1C3D" w:rsidR="00D90487" w:rsidRDefault="00D90487" w:rsidP="005A31A4"/>
    <w:p w14:paraId="0ECB30AB" w14:textId="2B1E2304" w:rsidR="00D90487" w:rsidRDefault="00D90487" w:rsidP="005A31A4"/>
    <w:p w14:paraId="168BCB14" w14:textId="2E0BEB4D" w:rsidR="00D90487" w:rsidRDefault="00D90487" w:rsidP="005A31A4"/>
    <w:p w14:paraId="238B24F2" w14:textId="706C6FD2" w:rsidR="00D90487" w:rsidRDefault="00203068" w:rsidP="005A31A4">
      <w:r w:rsidRPr="00D90487">
        <w:rPr>
          <w:noProof/>
        </w:rPr>
        <mc:AlternateContent>
          <mc:Choice Requires="wps">
            <w:drawing>
              <wp:anchor distT="0" distB="0" distL="114300" distR="114300" simplePos="0" relativeHeight="251667456" behindDoc="0" locked="0" layoutInCell="1" allowOverlap="1" wp14:anchorId="59CD5282" wp14:editId="3C8B5FC3">
                <wp:simplePos x="0" y="0"/>
                <wp:positionH relativeFrom="column">
                  <wp:posOffset>1566407</wp:posOffset>
                </wp:positionH>
                <wp:positionV relativeFrom="paragraph">
                  <wp:posOffset>69215</wp:posOffset>
                </wp:positionV>
                <wp:extent cx="5629523" cy="6607534"/>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629523" cy="6607534"/>
                        </a:xfrm>
                        <a:prstGeom prst="rect">
                          <a:avLst/>
                        </a:prstGeom>
                        <a:noFill/>
                        <a:ln w="6350">
                          <a:noFill/>
                        </a:ln>
                      </wps:spPr>
                      <wps:txbx>
                        <w:txbxContent>
                          <w:p w14:paraId="33BCB4E7" w14:textId="4476B8C4"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5E931C03" w14:textId="77777777" w:rsidR="00303CAB" w:rsidRPr="00203068" w:rsidRDefault="00303CAB" w:rsidP="00203068"/>
                          <w:p w14:paraId="6974D516" w14:textId="45345CA0" w:rsidR="00303CAB" w:rsidRPr="00203068"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sidR="00661669">
                              <w:rPr>
                                <w:rFonts w:asciiTheme="minorHAnsi" w:hAnsiTheme="minorHAnsi" w:cstheme="minorHAnsi"/>
                                <w:color w:val="231F20"/>
                                <w:sz w:val="20"/>
                                <w:szCs w:val="20"/>
                              </w:rPr>
                              <w:t xml:space="preserve">provide our members a template that can be modified for their company’s use in developing a Cyber Incident Response Plan. The plan defines how your company will respond; how to minimize damage and downtime and how to comply with regulatory reporting requirements. </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5795BF2A" w:rsidR="00303CAB"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E13EC1">
                              <w:rPr>
                                <w:rFonts w:asciiTheme="minorHAnsi" w:hAnsiTheme="minorHAnsi" w:cstheme="minorHAnsi"/>
                                <w:color w:val="231F20"/>
                                <w:u w:val="none"/>
                              </w:rPr>
                              <w:t>Cyber Incident Definition</w:t>
                            </w:r>
                          </w:p>
                          <w:p w14:paraId="491BA9B2" w14:textId="4549F565" w:rsidR="00661669" w:rsidRDefault="00661669" w:rsidP="00661669"/>
                          <w:p w14:paraId="4157F477" w14:textId="336F143D" w:rsidR="00661669" w:rsidRDefault="00661669" w:rsidP="00661669">
                            <w:pPr>
                              <w:ind w:left="270"/>
                              <w:rPr>
                                <w:sz w:val="20"/>
                                <w:szCs w:val="20"/>
                              </w:rPr>
                            </w:pPr>
                            <w:r>
                              <w:rPr>
                                <w:sz w:val="20"/>
                                <w:szCs w:val="20"/>
                              </w:rPr>
                              <w:t>For the purposes of this document a Cyber Incident is defined as:</w:t>
                            </w:r>
                          </w:p>
                          <w:p w14:paraId="4768467F" w14:textId="066543EB" w:rsidR="00E13EC1" w:rsidRDefault="00E13EC1" w:rsidP="00661669">
                            <w:pPr>
                              <w:ind w:left="270"/>
                              <w:rPr>
                                <w:sz w:val="20"/>
                                <w:szCs w:val="20"/>
                              </w:rPr>
                            </w:pPr>
                          </w:p>
                          <w:p w14:paraId="75EB3050" w14:textId="04730665" w:rsidR="00E13EC1" w:rsidRDefault="00E13EC1" w:rsidP="00661669">
                            <w:pPr>
                              <w:ind w:left="270"/>
                              <w:rPr>
                                <w:color w:val="000000" w:themeColor="text1"/>
                                <w:sz w:val="20"/>
                                <w:szCs w:val="20"/>
                              </w:rPr>
                            </w:pPr>
                            <w:r>
                              <w:rPr>
                                <w:color w:val="000000" w:themeColor="text1"/>
                                <w:sz w:val="20"/>
                                <w:szCs w:val="20"/>
                              </w:rPr>
                              <w:t>“an occurrence that - actually or imminently jeopardizes, without lawful authority, the integrity, confidentiality or availability of information or an information system; or constituents a violation or imminent threat of violation of law, security policies, security procedures, or acceptable use policies.”</w:t>
                            </w:r>
                          </w:p>
                          <w:p w14:paraId="4BC8F182" w14:textId="76E5F77E" w:rsidR="00E13EC1" w:rsidRDefault="00E13EC1" w:rsidP="00661669">
                            <w:pPr>
                              <w:ind w:left="270"/>
                              <w:rPr>
                                <w:color w:val="000000" w:themeColor="text1"/>
                                <w:sz w:val="20"/>
                                <w:szCs w:val="20"/>
                              </w:rPr>
                            </w:pPr>
                          </w:p>
                          <w:p w14:paraId="6F5492DC" w14:textId="78A87D1F" w:rsidR="00E13EC1" w:rsidRDefault="00E13EC1" w:rsidP="00661669">
                            <w:pPr>
                              <w:ind w:left="270"/>
                              <w:rPr>
                                <w:color w:val="000000" w:themeColor="text1"/>
                                <w:sz w:val="20"/>
                                <w:szCs w:val="20"/>
                              </w:rPr>
                            </w:pPr>
                            <w:r>
                              <w:rPr>
                                <w:color w:val="000000" w:themeColor="text1"/>
                                <w:sz w:val="20"/>
                                <w:szCs w:val="20"/>
                              </w:rPr>
                              <w:t>Department of Homeland Security, U.S CERT</w:t>
                            </w:r>
                          </w:p>
                          <w:p w14:paraId="28B5417C" w14:textId="4C9E0119" w:rsidR="00E13EC1" w:rsidRDefault="00E13EC1" w:rsidP="00661669">
                            <w:pPr>
                              <w:ind w:left="270"/>
                              <w:rPr>
                                <w:color w:val="000000" w:themeColor="text1"/>
                                <w:sz w:val="20"/>
                                <w:szCs w:val="20"/>
                              </w:rPr>
                            </w:pPr>
                          </w:p>
                          <w:p w14:paraId="649CE7C2" w14:textId="7DB27BF4" w:rsidR="00E13EC1" w:rsidRPr="00F52A73" w:rsidRDefault="00E13EC1" w:rsidP="00661669">
                            <w:pPr>
                              <w:ind w:left="270"/>
                              <w:rPr>
                                <w:b/>
                                <w:color w:val="000000" w:themeColor="text1"/>
                              </w:rPr>
                            </w:pPr>
                            <w:r w:rsidRPr="00F52A73">
                              <w:rPr>
                                <w:b/>
                                <w:color w:val="000000" w:themeColor="text1"/>
                              </w:rPr>
                              <w:t xml:space="preserve">3.0  </w:t>
                            </w:r>
                            <w:r w:rsidR="00F52A73" w:rsidRPr="00F52A73">
                              <w:rPr>
                                <w:b/>
                                <w:color w:val="000000" w:themeColor="text1"/>
                              </w:rPr>
                              <w:tab/>
                            </w:r>
                            <w:r w:rsidR="00F52A73">
                              <w:rPr>
                                <w:b/>
                                <w:color w:val="000000" w:themeColor="text1"/>
                              </w:rPr>
                              <w:t>Types of Cyber Incidents</w:t>
                            </w:r>
                          </w:p>
                          <w:p w14:paraId="29DFD6FE" w14:textId="0B4796BC" w:rsidR="00E13EC1" w:rsidRDefault="00E13EC1" w:rsidP="00661669">
                            <w:pPr>
                              <w:ind w:left="270"/>
                              <w:rPr>
                                <w:color w:val="000000" w:themeColor="text1"/>
                                <w:sz w:val="20"/>
                                <w:szCs w:val="20"/>
                              </w:rPr>
                            </w:pPr>
                          </w:p>
                          <w:p w14:paraId="546E5036" w14:textId="514E631F" w:rsidR="00E13EC1" w:rsidRDefault="00E13EC1" w:rsidP="00661669">
                            <w:pPr>
                              <w:ind w:left="270"/>
                              <w:rPr>
                                <w:color w:val="000000" w:themeColor="text1"/>
                                <w:sz w:val="20"/>
                                <w:szCs w:val="20"/>
                              </w:rPr>
                            </w:pPr>
                            <w:r>
                              <w:rPr>
                                <w:color w:val="000000" w:themeColor="text1"/>
                                <w:sz w:val="20"/>
                                <w:szCs w:val="20"/>
                              </w:rPr>
                              <w:t xml:space="preserve">There are a number of different </w:t>
                            </w:r>
                            <w:r w:rsidR="00F52A73">
                              <w:rPr>
                                <w:color w:val="000000" w:themeColor="text1"/>
                                <w:sz w:val="20"/>
                                <w:szCs w:val="20"/>
                              </w:rPr>
                              <w:t>incidents that can affect your business, and it is impossible to write a plan for each type. This plan covers approaches for common attack vectors in order to give your company advice on developing a response plan. Different types of incidents merit different response strategies. For the purpose of this plan template, the types of attack are:</w:t>
                            </w:r>
                          </w:p>
                          <w:p w14:paraId="473D83F6" w14:textId="1DFC5D32" w:rsidR="00F52A73" w:rsidRPr="00F52A73" w:rsidRDefault="00F52A73" w:rsidP="00661669">
                            <w:pPr>
                              <w:ind w:left="270"/>
                              <w:rPr>
                                <w:rFonts w:cstheme="minorHAnsi"/>
                                <w:color w:val="000000" w:themeColor="text1"/>
                                <w:sz w:val="20"/>
                                <w:szCs w:val="20"/>
                              </w:rPr>
                            </w:pPr>
                          </w:p>
                          <w:p w14:paraId="758FFF0F" w14:textId="573BF00F" w:rsidR="00F52A73" w:rsidRDefault="00F52A73" w:rsidP="00F52A73">
                            <w:pPr>
                              <w:pStyle w:val="ListParagraph"/>
                              <w:numPr>
                                <w:ilvl w:val="0"/>
                                <w:numId w:val="17"/>
                              </w:numPr>
                              <w:rPr>
                                <w:rFonts w:asciiTheme="minorHAnsi" w:hAnsiTheme="minorHAnsi" w:cstheme="minorHAnsi"/>
                                <w:color w:val="000000" w:themeColor="text1"/>
                                <w:sz w:val="20"/>
                                <w:szCs w:val="20"/>
                              </w:rPr>
                            </w:pPr>
                            <w:r w:rsidRPr="00F52A73">
                              <w:rPr>
                                <w:rFonts w:asciiTheme="minorHAnsi" w:hAnsiTheme="minorHAnsi" w:cstheme="minorHAnsi"/>
                                <w:color w:val="000000" w:themeColor="text1"/>
                                <w:sz w:val="20"/>
                                <w:szCs w:val="20"/>
                              </w:rPr>
                              <w:t>Web</w:t>
                            </w:r>
                            <w:r>
                              <w:rPr>
                                <w:rFonts w:asciiTheme="minorHAnsi" w:hAnsiTheme="minorHAnsi" w:cstheme="minorHAnsi"/>
                                <w:color w:val="000000" w:themeColor="text1"/>
                                <w:sz w:val="20"/>
                                <w:szCs w:val="20"/>
                              </w:rPr>
                              <w:t xml:space="preserve"> - an attack from a web application or service;</w:t>
                            </w:r>
                          </w:p>
                          <w:p w14:paraId="560702A6" w14:textId="1E121A95"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Email - an attack through email attachments;</w:t>
                            </w:r>
                          </w:p>
                          <w:p w14:paraId="3560384A" w14:textId="0089008A"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w:t>
                            </w:r>
                            <w:r w:rsidR="00414231">
                              <w:rPr>
                                <w:rFonts w:asciiTheme="minorHAnsi" w:hAnsiTheme="minorHAnsi" w:cstheme="minorHAnsi"/>
                                <w:color w:val="000000" w:themeColor="text1"/>
                                <w:sz w:val="20"/>
                                <w:szCs w:val="20"/>
                              </w:rPr>
                              <w:t>mproper</w:t>
                            </w:r>
                            <w:r>
                              <w:rPr>
                                <w:rFonts w:asciiTheme="minorHAnsi" w:hAnsiTheme="minorHAnsi" w:cstheme="minorHAnsi"/>
                                <w:color w:val="000000" w:themeColor="text1"/>
                                <w:sz w:val="20"/>
                                <w:szCs w:val="20"/>
                              </w:rPr>
                              <w:t xml:space="preserve"> Usage - unauthorized use; violation of acceptable use policies;</w:t>
                            </w:r>
                          </w:p>
                          <w:p w14:paraId="02D1F314" w14:textId="2EA66058"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Loss or Theft of Equipment - lost or stolen equipment;</w:t>
                            </w:r>
                          </w:p>
                          <w:p w14:paraId="7F3E67CC" w14:textId="22E6644F"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External - removable media - compromised peripherals </w:t>
                            </w:r>
                            <w:r w:rsidR="00414231">
                              <w:rPr>
                                <w:rFonts w:asciiTheme="minorHAnsi" w:hAnsiTheme="minorHAnsi" w:cstheme="minorHAnsi"/>
                                <w:color w:val="000000" w:themeColor="text1"/>
                                <w:sz w:val="20"/>
                                <w:szCs w:val="20"/>
                              </w:rPr>
                              <w:t>;</w:t>
                            </w:r>
                          </w:p>
                          <w:p w14:paraId="065C9F4C" w14:textId="7BA2EAB0"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Fraud - cyber criminals who manipulate data to steal, conduct criminal activit</w:t>
                            </w:r>
                            <w:r w:rsidR="002726FC">
                              <w:rPr>
                                <w:rFonts w:asciiTheme="minorHAnsi" w:hAnsiTheme="minorHAnsi" w:cstheme="minorHAnsi"/>
                                <w:color w:val="000000" w:themeColor="text1"/>
                                <w:sz w:val="20"/>
                                <w:szCs w:val="20"/>
                              </w:rPr>
                              <w:t>i</w:t>
                            </w:r>
                            <w:r>
                              <w:rPr>
                                <w:rFonts w:asciiTheme="minorHAnsi" w:hAnsiTheme="minorHAnsi" w:cstheme="minorHAnsi"/>
                                <w:color w:val="000000" w:themeColor="text1"/>
                                <w:sz w:val="20"/>
                                <w:szCs w:val="20"/>
                              </w:rPr>
                              <w:t>es</w:t>
                            </w:r>
                            <w:r w:rsidR="00414231">
                              <w:rPr>
                                <w:rFonts w:asciiTheme="minorHAnsi" w:hAnsiTheme="minorHAnsi" w:cstheme="minorHAnsi"/>
                                <w:color w:val="000000" w:themeColor="text1"/>
                                <w:sz w:val="20"/>
                                <w:szCs w:val="20"/>
                              </w:rPr>
                              <w:t>;</w:t>
                            </w:r>
                          </w:p>
                          <w:p w14:paraId="0EF7B6C7" w14:textId="00A11736" w:rsidR="00F52A73" w:rsidRP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Brute Force - attacks via online manipulation of data or networks to destroy information or information systems.</w:t>
                            </w:r>
                          </w:p>
                          <w:p w14:paraId="2ECEBDCD" w14:textId="77777777" w:rsidR="00F52A73" w:rsidRDefault="00F52A73" w:rsidP="00DE1EA8">
                            <w:pPr>
                              <w:pStyle w:val="Heading2"/>
                              <w:kinsoku w:val="0"/>
                              <w:overflowPunct w:val="0"/>
                              <w:rPr>
                                <w:rFonts w:asciiTheme="minorHAnsi" w:hAnsiTheme="minorHAnsi"/>
                                <w:i w:val="0"/>
                                <w:color w:val="231F20"/>
                              </w:rPr>
                            </w:pPr>
                          </w:p>
                          <w:p w14:paraId="403384E4" w14:textId="28A4DE55" w:rsidR="00303CAB" w:rsidRDefault="00303CAB" w:rsidP="00DE1EA8">
                            <w:pPr>
                              <w:pStyle w:val="Heading2"/>
                              <w:kinsoku w:val="0"/>
                              <w:overflowPunct w:val="0"/>
                              <w:rPr>
                                <w:rFonts w:asciiTheme="minorHAnsi" w:hAnsiTheme="minorHAnsi"/>
                                <w:i w:val="0"/>
                                <w:color w:val="231F20"/>
                              </w:rPr>
                            </w:pPr>
                            <w:r>
                              <w:rPr>
                                <w:rFonts w:asciiTheme="minorHAnsi" w:hAnsiTheme="minorHAnsi"/>
                                <w:i w:val="0"/>
                                <w:color w:val="231F20"/>
                              </w:rPr>
                              <w:t xml:space="preserve">4.0 </w:t>
                            </w:r>
                            <w:r>
                              <w:rPr>
                                <w:rFonts w:asciiTheme="minorHAnsi" w:hAnsiTheme="minorHAnsi"/>
                                <w:i w:val="0"/>
                                <w:color w:val="231F20"/>
                              </w:rPr>
                              <w:tab/>
                            </w:r>
                            <w:r w:rsidR="00F52A73">
                              <w:rPr>
                                <w:rFonts w:asciiTheme="minorHAnsi" w:hAnsiTheme="minorHAnsi"/>
                                <w:i w:val="0"/>
                                <w:color w:val="231F20"/>
                              </w:rPr>
                              <w:t>Notifications</w:t>
                            </w:r>
                          </w:p>
                          <w:p w14:paraId="0544E190" w14:textId="77777777" w:rsidR="00303CAB" w:rsidRPr="00DE1EA8" w:rsidRDefault="00303CAB" w:rsidP="00DE1EA8"/>
                          <w:p w14:paraId="7DD9C355" w14:textId="46AF810E" w:rsidR="00303CAB" w:rsidRPr="00634ECA" w:rsidRDefault="00303CAB" w:rsidP="00D772DD">
                            <w:pPr>
                              <w:spacing w:after="240"/>
                              <w:ind w:left="270"/>
                              <w:rPr>
                                <w:rFonts w:cstheme="minorHAnsi"/>
                                <w:sz w:val="20"/>
                              </w:rPr>
                            </w:pPr>
                            <w:r>
                              <w:rPr>
                                <w:color w:val="231F20"/>
                                <w:sz w:val="20"/>
                                <w:szCs w:val="20"/>
                              </w:rPr>
                              <w:t xml:space="preserve">A. </w:t>
                            </w:r>
                            <w:r w:rsidR="00F52A73">
                              <w:rPr>
                                <w:rFonts w:cstheme="minorHAnsi"/>
                                <w:sz w:val="20"/>
                              </w:rPr>
                              <w:t xml:space="preserve">How and when your company is notified of a cyber incident is of critical importance, since many new data breach laws require your company to notify authorities within 72 hours of an incident. </w:t>
                            </w:r>
                            <w:r w:rsidR="00BD5AD2">
                              <w:rPr>
                                <w:rFonts w:cstheme="minorHAnsi"/>
                                <w:sz w:val="20"/>
                              </w:rPr>
                              <w:t xml:space="preserve">If you are a NY business covered under </w:t>
                            </w:r>
                            <w:r w:rsidR="000677F8">
                              <w:rPr>
                                <w:rFonts w:cstheme="minorHAnsi"/>
                                <w:sz w:val="20"/>
                              </w:rPr>
                              <w:t>23 NYCRR 500, Cybersecurity Requirements for Financial Services Companies, you are required to “notify the superintendent as promptly as possible but in no event later than 72 hours from a determination that a Cybersecurity Event has occurred.”</w:t>
                            </w:r>
                          </w:p>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5282" id="Text Box 24" o:spid="_x0000_s1029" type="#_x0000_t202" style="position:absolute;margin-left:123.35pt;margin-top:5.45pt;width:443.25pt;height:5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k7xMwIAAFsEAAAOAAAAZHJzL2Uyb0RvYy54bWysVE1v2zAMvQ/YfxB0X+x8tg3iFFmLDAOK&#13;&#10;tkAy9KzIcmLAFjVJiZ39+j3JSRp0Ow27yBRJUXzvUZ7dt3XFDsq6knTG+72UM6Ul5aXeZvzHevnl&#13;&#10;ljPnhc5FRVpl/Kgcv59//jRrzFQNaEdVrixDEe2mjcn4znszTRInd6oWrkdGaQQLsrXw2NptklvR&#13;&#10;oHpdJYM0nSQN2dxYkso5eB+7IJ/H+kWhpH8pCqc8qzKO3nxcbVw3YU3mMzHdWmF2pTy1If6hi1qU&#13;&#10;GpdeSj0KL9jeln+UqktpyVHhe5LqhIqilCpiAJp++gHNaieMilhAjjMXmtz/KyufD6+WlXnGByPO&#13;&#10;tKih0Vq1nn2llsEFfhrjpkhbGST6Fn7ofPY7OAPstrB1+AIQQxxMHy/shmoSzvFkcDceDDmTiE0m&#13;&#10;6c14GOsn78eNdf6bopoFI+MW8kVWxeHJebSC1HNKuE3TsqyqKGGlWYOqw3EaD1wiOFFpHAwgumaD&#13;&#10;5dtNG0EPz0A2lB+Bz1I3Ic7IZYkenoTzr8JiJAAJY+5fsBQV4S46WZztyP76mz/kQylEOWswYhl3&#13;&#10;P/fCKs6q7xoa3vVHozCTcTMa3wywsdeRzXVE7+sHwhT38aCMjGbI99XZLCzVb3gNi3ArQkJL3J1x&#13;&#10;fzYffDf4eE1SLRYxCVNohH/SKyND6cBqYHjdvglrTjJ4KPhM52EU0w9qdLmdHou9p6KMUgWeO1ZP&#13;&#10;9GOCo4Kn1xaeyPU+Zr3/E+a/AQAA//8DAFBLAwQUAAYACAAAACEAczpWQ+YAAAARAQAADwAAAGRy&#13;&#10;cy9kb3ducmV2LnhtbExPPU/DMBDdkfgP1iGxUScpKSWNU1VBFRKCoaULmxO7SYR9DrHbBn49lwmW&#13;&#10;k+7eu/eRr0dr2FkPvnMoIJ5FwDTWTnXYCDi8b++WwHyQqKRxqAV8aw/r4voql5lyF9zp8z40jETQ&#13;&#10;Z1JAG0Kfce7rVlvpZ67XSNjRDVYGWoeGq0FeSNwankTRglvZITm0stdlq+vP/ckKeCm3b3JXJXb5&#13;&#10;Y8rn1+Om/zp8pELc3oxPKxqbFbCgx/D3AVMHyg8FBavcCZVnRkByv3ggKgHRI7CJEM/nCbBquqRx&#13;&#10;CrzI+f8mxS8AAAD//wMAUEsBAi0AFAAGAAgAAAAhALaDOJL+AAAA4QEAABMAAAAAAAAAAAAAAAAA&#13;&#10;AAAAAFtDb250ZW50X1R5cGVzXS54bWxQSwECLQAUAAYACAAAACEAOP0h/9YAAACUAQAACwAAAAAA&#13;&#10;AAAAAAAAAAAvAQAAX3JlbHMvLnJlbHNQSwECLQAUAAYACAAAACEAYR5O8TMCAABbBAAADgAAAAAA&#13;&#10;AAAAAAAAAAAuAgAAZHJzL2Uyb0RvYy54bWxQSwECLQAUAAYACAAAACEAczpWQ+YAAAARAQAADwAA&#13;&#10;AAAAAAAAAAAAAACNBAAAZHJzL2Rvd25yZXYueG1sUEsFBgAAAAAEAAQA8wAAAKAFAAAAAA==&#13;&#10;" filled="f" stroked="f" strokeweight=".5pt">
                <v:textbox>
                  <w:txbxContent>
                    <w:p w14:paraId="33BCB4E7" w14:textId="4476B8C4"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5E931C03" w14:textId="77777777" w:rsidR="00303CAB" w:rsidRPr="00203068" w:rsidRDefault="00303CAB" w:rsidP="00203068"/>
                    <w:p w14:paraId="6974D516" w14:textId="45345CA0" w:rsidR="00303CAB" w:rsidRPr="00203068"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sidR="00661669">
                        <w:rPr>
                          <w:rFonts w:asciiTheme="minorHAnsi" w:hAnsiTheme="minorHAnsi" w:cstheme="minorHAnsi"/>
                          <w:color w:val="231F20"/>
                          <w:sz w:val="20"/>
                          <w:szCs w:val="20"/>
                        </w:rPr>
                        <w:t xml:space="preserve">provide our members a template that can be modified for their company’s use in developing a Cyber Incident Response Plan. The plan defines how your company will respond; how to minimize damage and downtime and how to comply with regulatory reporting requirements. </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5795BF2A" w:rsidR="00303CAB"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E13EC1">
                        <w:rPr>
                          <w:rFonts w:asciiTheme="minorHAnsi" w:hAnsiTheme="minorHAnsi" w:cstheme="minorHAnsi"/>
                          <w:color w:val="231F20"/>
                          <w:u w:val="none"/>
                        </w:rPr>
                        <w:t>Cyber Incident Definition</w:t>
                      </w:r>
                    </w:p>
                    <w:p w14:paraId="491BA9B2" w14:textId="4549F565" w:rsidR="00661669" w:rsidRDefault="00661669" w:rsidP="00661669"/>
                    <w:p w14:paraId="4157F477" w14:textId="336F143D" w:rsidR="00661669" w:rsidRDefault="00661669" w:rsidP="00661669">
                      <w:pPr>
                        <w:ind w:left="270"/>
                        <w:rPr>
                          <w:sz w:val="20"/>
                          <w:szCs w:val="20"/>
                        </w:rPr>
                      </w:pPr>
                      <w:r>
                        <w:rPr>
                          <w:sz w:val="20"/>
                          <w:szCs w:val="20"/>
                        </w:rPr>
                        <w:t>For the purposes of this document a Cyber Incident is defined as:</w:t>
                      </w:r>
                    </w:p>
                    <w:p w14:paraId="4768467F" w14:textId="066543EB" w:rsidR="00E13EC1" w:rsidRDefault="00E13EC1" w:rsidP="00661669">
                      <w:pPr>
                        <w:ind w:left="270"/>
                        <w:rPr>
                          <w:sz w:val="20"/>
                          <w:szCs w:val="20"/>
                        </w:rPr>
                      </w:pPr>
                    </w:p>
                    <w:p w14:paraId="75EB3050" w14:textId="04730665" w:rsidR="00E13EC1" w:rsidRDefault="00E13EC1" w:rsidP="00661669">
                      <w:pPr>
                        <w:ind w:left="270"/>
                        <w:rPr>
                          <w:color w:val="000000" w:themeColor="text1"/>
                          <w:sz w:val="20"/>
                          <w:szCs w:val="20"/>
                        </w:rPr>
                      </w:pPr>
                      <w:r>
                        <w:rPr>
                          <w:color w:val="000000" w:themeColor="text1"/>
                          <w:sz w:val="20"/>
                          <w:szCs w:val="20"/>
                        </w:rPr>
                        <w:t>“an occurrence that - actually or imminently jeopardizes, without lawful authority, the integrity, confidentiality or availability of information or an information system; or constituents a violation or imminent threat of violation of law, security policies, security procedures, or acceptable use policies.”</w:t>
                      </w:r>
                    </w:p>
                    <w:p w14:paraId="4BC8F182" w14:textId="76E5F77E" w:rsidR="00E13EC1" w:rsidRDefault="00E13EC1" w:rsidP="00661669">
                      <w:pPr>
                        <w:ind w:left="270"/>
                        <w:rPr>
                          <w:color w:val="000000" w:themeColor="text1"/>
                          <w:sz w:val="20"/>
                          <w:szCs w:val="20"/>
                        </w:rPr>
                      </w:pPr>
                    </w:p>
                    <w:p w14:paraId="6F5492DC" w14:textId="78A87D1F" w:rsidR="00E13EC1" w:rsidRDefault="00E13EC1" w:rsidP="00661669">
                      <w:pPr>
                        <w:ind w:left="270"/>
                        <w:rPr>
                          <w:color w:val="000000" w:themeColor="text1"/>
                          <w:sz w:val="20"/>
                          <w:szCs w:val="20"/>
                        </w:rPr>
                      </w:pPr>
                      <w:r>
                        <w:rPr>
                          <w:color w:val="000000" w:themeColor="text1"/>
                          <w:sz w:val="20"/>
                          <w:szCs w:val="20"/>
                        </w:rPr>
                        <w:t>Department of Homeland Security, U.S CERT</w:t>
                      </w:r>
                    </w:p>
                    <w:p w14:paraId="28B5417C" w14:textId="4C9E0119" w:rsidR="00E13EC1" w:rsidRDefault="00E13EC1" w:rsidP="00661669">
                      <w:pPr>
                        <w:ind w:left="270"/>
                        <w:rPr>
                          <w:color w:val="000000" w:themeColor="text1"/>
                          <w:sz w:val="20"/>
                          <w:szCs w:val="20"/>
                        </w:rPr>
                      </w:pPr>
                    </w:p>
                    <w:p w14:paraId="649CE7C2" w14:textId="7DB27BF4" w:rsidR="00E13EC1" w:rsidRPr="00F52A73" w:rsidRDefault="00E13EC1" w:rsidP="00661669">
                      <w:pPr>
                        <w:ind w:left="270"/>
                        <w:rPr>
                          <w:b/>
                          <w:color w:val="000000" w:themeColor="text1"/>
                        </w:rPr>
                      </w:pPr>
                      <w:r w:rsidRPr="00F52A73">
                        <w:rPr>
                          <w:b/>
                          <w:color w:val="000000" w:themeColor="text1"/>
                        </w:rPr>
                        <w:t xml:space="preserve">3.0  </w:t>
                      </w:r>
                      <w:r w:rsidR="00F52A73" w:rsidRPr="00F52A73">
                        <w:rPr>
                          <w:b/>
                          <w:color w:val="000000" w:themeColor="text1"/>
                        </w:rPr>
                        <w:tab/>
                      </w:r>
                      <w:r w:rsidR="00F52A73">
                        <w:rPr>
                          <w:b/>
                          <w:color w:val="000000" w:themeColor="text1"/>
                        </w:rPr>
                        <w:t>Types of Cyber Incidents</w:t>
                      </w:r>
                    </w:p>
                    <w:p w14:paraId="29DFD6FE" w14:textId="0B4796BC" w:rsidR="00E13EC1" w:rsidRDefault="00E13EC1" w:rsidP="00661669">
                      <w:pPr>
                        <w:ind w:left="270"/>
                        <w:rPr>
                          <w:color w:val="000000" w:themeColor="text1"/>
                          <w:sz w:val="20"/>
                          <w:szCs w:val="20"/>
                        </w:rPr>
                      </w:pPr>
                    </w:p>
                    <w:p w14:paraId="546E5036" w14:textId="514E631F" w:rsidR="00E13EC1" w:rsidRDefault="00E13EC1" w:rsidP="00661669">
                      <w:pPr>
                        <w:ind w:left="270"/>
                        <w:rPr>
                          <w:color w:val="000000" w:themeColor="text1"/>
                          <w:sz w:val="20"/>
                          <w:szCs w:val="20"/>
                        </w:rPr>
                      </w:pPr>
                      <w:r>
                        <w:rPr>
                          <w:color w:val="000000" w:themeColor="text1"/>
                          <w:sz w:val="20"/>
                          <w:szCs w:val="20"/>
                        </w:rPr>
                        <w:t xml:space="preserve">There are a number of different </w:t>
                      </w:r>
                      <w:r w:rsidR="00F52A73">
                        <w:rPr>
                          <w:color w:val="000000" w:themeColor="text1"/>
                          <w:sz w:val="20"/>
                          <w:szCs w:val="20"/>
                        </w:rPr>
                        <w:t>incidents that can affect your business, and it is impossible to write a plan for each type. This plan covers approaches for common attack vectors in order to give your company advice on developing a response plan. Different types of incidents merit different response strategies. For the purpose of this plan template, the types of attack are:</w:t>
                      </w:r>
                    </w:p>
                    <w:p w14:paraId="473D83F6" w14:textId="1DFC5D32" w:rsidR="00F52A73" w:rsidRPr="00F52A73" w:rsidRDefault="00F52A73" w:rsidP="00661669">
                      <w:pPr>
                        <w:ind w:left="270"/>
                        <w:rPr>
                          <w:rFonts w:cstheme="minorHAnsi"/>
                          <w:color w:val="000000" w:themeColor="text1"/>
                          <w:sz w:val="20"/>
                          <w:szCs w:val="20"/>
                        </w:rPr>
                      </w:pPr>
                    </w:p>
                    <w:p w14:paraId="758FFF0F" w14:textId="573BF00F" w:rsidR="00F52A73" w:rsidRDefault="00F52A73" w:rsidP="00F52A73">
                      <w:pPr>
                        <w:pStyle w:val="ListParagraph"/>
                        <w:numPr>
                          <w:ilvl w:val="0"/>
                          <w:numId w:val="17"/>
                        </w:numPr>
                        <w:rPr>
                          <w:rFonts w:asciiTheme="minorHAnsi" w:hAnsiTheme="minorHAnsi" w:cstheme="minorHAnsi"/>
                          <w:color w:val="000000" w:themeColor="text1"/>
                          <w:sz w:val="20"/>
                          <w:szCs w:val="20"/>
                        </w:rPr>
                      </w:pPr>
                      <w:r w:rsidRPr="00F52A73">
                        <w:rPr>
                          <w:rFonts w:asciiTheme="minorHAnsi" w:hAnsiTheme="minorHAnsi" w:cstheme="minorHAnsi"/>
                          <w:color w:val="000000" w:themeColor="text1"/>
                          <w:sz w:val="20"/>
                          <w:szCs w:val="20"/>
                        </w:rPr>
                        <w:t>Web</w:t>
                      </w:r>
                      <w:r>
                        <w:rPr>
                          <w:rFonts w:asciiTheme="minorHAnsi" w:hAnsiTheme="minorHAnsi" w:cstheme="minorHAnsi"/>
                          <w:color w:val="000000" w:themeColor="text1"/>
                          <w:sz w:val="20"/>
                          <w:szCs w:val="20"/>
                        </w:rPr>
                        <w:t xml:space="preserve"> - an attack from a web application or service;</w:t>
                      </w:r>
                    </w:p>
                    <w:p w14:paraId="560702A6" w14:textId="1E121A95"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Email - an attack through email attachments;</w:t>
                      </w:r>
                    </w:p>
                    <w:p w14:paraId="3560384A" w14:textId="0089008A"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w:t>
                      </w:r>
                      <w:r w:rsidR="00414231">
                        <w:rPr>
                          <w:rFonts w:asciiTheme="minorHAnsi" w:hAnsiTheme="minorHAnsi" w:cstheme="minorHAnsi"/>
                          <w:color w:val="000000" w:themeColor="text1"/>
                          <w:sz w:val="20"/>
                          <w:szCs w:val="20"/>
                        </w:rPr>
                        <w:t>mproper</w:t>
                      </w:r>
                      <w:r>
                        <w:rPr>
                          <w:rFonts w:asciiTheme="minorHAnsi" w:hAnsiTheme="minorHAnsi" w:cstheme="minorHAnsi"/>
                          <w:color w:val="000000" w:themeColor="text1"/>
                          <w:sz w:val="20"/>
                          <w:szCs w:val="20"/>
                        </w:rPr>
                        <w:t xml:space="preserve"> Usage - unauthorized use; violation of acceptable use policies;</w:t>
                      </w:r>
                    </w:p>
                    <w:p w14:paraId="02D1F314" w14:textId="2EA66058"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Loss or Theft of Equipment - lost or stolen equipment;</w:t>
                      </w:r>
                    </w:p>
                    <w:p w14:paraId="7F3E67CC" w14:textId="22E6644F"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External - removable media - compromised peripherals </w:t>
                      </w:r>
                      <w:r w:rsidR="00414231">
                        <w:rPr>
                          <w:rFonts w:asciiTheme="minorHAnsi" w:hAnsiTheme="minorHAnsi" w:cstheme="minorHAnsi"/>
                          <w:color w:val="000000" w:themeColor="text1"/>
                          <w:sz w:val="20"/>
                          <w:szCs w:val="20"/>
                        </w:rPr>
                        <w:t>;</w:t>
                      </w:r>
                    </w:p>
                    <w:p w14:paraId="065C9F4C" w14:textId="7BA2EAB0" w:rsid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Fraud - cyber criminals who manipulate data to steal, conduct criminal activit</w:t>
                      </w:r>
                      <w:r w:rsidR="002726FC">
                        <w:rPr>
                          <w:rFonts w:asciiTheme="minorHAnsi" w:hAnsiTheme="minorHAnsi" w:cstheme="minorHAnsi"/>
                          <w:color w:val="000000" w:themeColor="text1"/>
                          <w:sz w:val="20"/>
                          <w:szCs w:val="20"/>
                        </w:rPr>
                        <w:t>i</w:t>
                      </w:r>
                      <w:r>
                        <w:rPr>
                          <w:rFonts w:asciiTheme="minorHAnsi" w:hAnsiTheme="minorHAnsi" w:cstheme="minorHAnsi"/>
                          <w:color w:val="000000" w:themeColor="text1"/>
                          <w:sz w:val="20"/>
                          <w:szCs w:val="20"/>
                        </w:rPr>
                        <w:t>es</w:t>
                      </w:r>
                      <w:r w:rsidR="00414231">
                        <w:rPr>
                          <w:rFonts w:asciiTheme="minorHAnsi" w:hAnsiTheme="minorHAnsi" w:cstheme="minorHAnsi"/>
                          <w:color w:val="000000" w:themeColor="text1"/>
                          <w:sz w:val="20"/>
                          <w:szCs w:val="20"/>
                        </w:rPr>
                        <w:t>;</w:t>
                      </w:r>
                    </w:p>
                    <w:p w14:paraId="0EF7B6C7" w14:textId="00A11736" w:rsidR="00F52A73" w:rsidRPr="00F52A73" w:rsidRDefault="00F52A73" w:rsidP="00F52A73">
                      <w:pPr>
                        <w:pStyle w:val="ListParagraph"/>
                        <w:numPr>
                          <w:ilvl w:val="0"/>
                          <w:numId w:val="1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Brute Force - attacks via online manipulation of data or networks to destroy information or information systems.</w:t>
                      </w:r>
                    </w:p>
                    <w:p w14:paraId="2ECEBDCD" w14:textId="77777777" w:rsidR="00F52A73" w:rsidRDefault="00F52A73" w:rsidP="00DE1EA8">
                      <w:pPr>
                        <w:pStyle w:val="Heading2"/>
                        <w:kinsoku w:val="0"/>
                        <w:overflowPunct w:val="0"/>
                        <w:rPr>
                          <w:rFonts w:asciiTheme="minorHAnsi" w:hAnsiTheme="minorHAnsi"/>
                          <w:i w:val="0"/>
                          <w:color w:val="231F20"/>
                        </w:rPr>
                      </w:pPr>
                    </w:p>
                    <w:p w14:paraId="403384E4" w14:textId="28A4DE55" w:rsidR="00303CAB" w:rsidRDefault="00303CAB" w:rsidP="00DE1EA8">
                      <w:pPr>
                        <w:pStyle w:val="Heading2"/>
                        <w:kinsoku w:val="0"/>
                        <w:overflowPunct w:val="0"/>
                        <w:rPr>
                          <w:rFonts w:asciiTheme="minorHAnsi" w:hAnsiTheme="minorHAnsi"/>
                          <w:i w:val="0"/>
                          <w:color w:val="231F20"/>
                        </w:rPr>
                      </w:pPr>
                      <w:r>
                        <w:rPr>
                          <w:rFonts w:asciiTheme="minorHAnsi" w:hAnsiTheme="minorHAnsi"/>
                          <w:i w:val="0"/>
                          <w:color w:val="231F20"/>
                        </w:rPr>
                        <w:t xml:space="preserve">4.0 </w:t>
                      </w:r>
                      <w:r>
                        <w:rPr>
                          <w:rFonts w:asciiTheme="minorHAnsi" w:hAnsiTheme="minorHAnsi"/>
                          <w:i w:val="0"/>
                          <w:color w:val="231F20"/>
                        </w:rPr>
                        <w:tab/>
                      </w:r>
                      <w:r w:rsidR="00F52A73">
                        <w:rPr>
                          <w:rFonts w:asciiTheme="minorHAnsi" w:hAnsiTheme="minorHAnsi"/>
                          <w:i w:val="0"/>
                          <w:color w:val="231F20"/>
                        </w:rPr>
                        <w:t>Notifications</w:t>
                      </w:r>
                    </w:p>
                    <w:p w14:paraId="0544E190" w14:textId="77777777" w:rsidR="00303CAB" w:rsidRPr="00DE1EA8" w:rsidRDefault="00303CAB" w:rsidP="00DE1EA8"/>
                    <w:p w14:paraId="7DD9C355" w14:textId="46AF810E" w:rsidR="00303CAB" w:rsidRPr="00634ECA" w:rsidRDefault="00303CAB" w:rsidP="00D772DD">
                      <w:pPr>
                        <w:spacing w:after="240"/>
                        <w:ind w:left="270"/>
                        <w:rPr>
                          <w:rFonts w:cstheme="minorHAnsi"/>
                          <w:sz w:val="20"/>
                        </w:rPr>
                      </w:pPr>
                      <w:r>
                        <w:rPr>
                          <w:color w:val="231F20"/>
                          <w:sz w:val="20"/>
                          <w:szCs w:val="20"/>
                        </w:rPr>
                        <w:t xml:space="preserve">A. </w:t>
                      </w:r>
                      <w:r w:rsidR="00F52A73">
                        <w:rPr>
                          <w:rFonts w:cstheme="minorHAnsi"/>
                          <w:sz w:val="20"/>
                        </w:rPr>
                        <w:t xml:space="preserve">How and when your company is notified of a cyber incident is of critical importance, since many new data breach laws require your company to notify authorities within 72 hours of an incident. </w:t>
                      </w:r>
                      <w:r w:rsidR="00BD5AD2">
                        <w:rPr>
                          <w:rFonts w:cstheme="minorHAnsi"/>
                          <w:sz w:val="20"/>
                        </w:rPr>
                        <w:t xml:space="preserve">If you are a NY business covered under </w:t>
                      </w:r>
                      <w:r w:rsidR="000677F8">
                        <w:rPr>
                          <w:rFonts w:cstheme="minorHAnsi"/>
                          <w:sz w:val="20"/>
                        </w:rPr>
                        <w:t>23 NYCRR 500, Cybersecurity Requirements for Financial Services Companies, you are required to “notify the superintendent as promptly as possible but in no event later than 72 hours from a determination that a Cybersecurity Event has occurred.”</w:t>
                      </w:r>
                    </w:p>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v:textbox>
              </v:shape>
            </w:pict>
          </mc:Fallback>
        </mc:AlternateContent>
      </w:r>
    </w:p>
    <w:p w14:paraId="40C151B6" w14:textId="77777777" w:rsidR="00D90487" w:rsidRDefault="00D90487" w:rsidP="005A31A4"/>
    <w:p w14:paraId="6ECEAF56" w14:textId="77777777" w:rsidR="00D90487" w:rsidRDefault="00D90487" w:rsidP="005A31A4"/>
    <w:p w14:paraId="6F7615FD" w14:textId="77777777" w:rsidR="00D90487" w:rsidRDefault="00D90487" w:rsidP="005A31A4"/>
    <w:p w14:paraId="66A65350" w14:textId="77777777" w:rsidR="00D90487" w:rsidRDefault="00D90487" w:rsidP="005A31A4"/>
    <w:p w14:paraId="776C4F55" w14:textId="77777777" w:rsidR="00D90487" w:rsidRDefault="00D90487" w:rsidP="005A31A4"/>
    <w:p w14:paraId="6F3999CB" w14:textId="77777777" w:rsidR="00D90487" w:rsidRDefault="00D90487" w:rsidP="005A31A4"/>
    <w:p w14:paraId="694A072A" w14:textId="77777777" w:rsidR="00D90487" w:rsidRDefault="00D90487" w:rsidP="005A31A4"/>
    <w:p w14:paraId="5482989B" w14:textId="77777777" w:rsidR="00D90487" w:rsidRDefault="00D90487" w:rsidP="005A31A4"/>
    <w:p w14:paraId="002BF0DE" w14:textId="77777777" w:rsidR="00D90487" w:rsidRDefault="00D90487" w:rsidP="005A31A4"/>
    <w:p w14:paraId="6F66CF41" w14:textId="77777777" w:rsidR="00D90487" w:rsidRDefault="00D90487" w:rsidP="005A31A4"/>
    <w:p w14:paraId="1FEECBC9" w14:textId="77777777" w:rsidR="00D90487" w:rsidRDefault="00D90487" w:rsidP="005A31A4"/>
    <w:p w14:paraId="28A6A1C4" w14:textId="77777777" w:rsidR="00D90487" w:rsidRDefault="00D90487" w:rsidP="005A31A4"/>
    <w:p w14:paraId="4B6482FD" w14:textId="77777777" w:rsidR="00D90487" w:rsidRDefault="00D90487" w:rsidP="005A31A4"/>
    <w:p w14:paraId="69BE1CEE" w14:textId="77777777" w:rsidR="00D90487" w:rsidRDefault="00D90487" w:rsidP="005A31A4"/>
    <w:p w14:paraId="74C1A5D2" w14:textId="77777777" w:rsidR="00D90487" w:rsidRDefault="00D90487" w:rsidP="005A31A4"/>
    <w:p w14:paraId="52D5EE61" w14:textId="77777777" w:rsidR="00D90487" w:rsidRDefault="00D90487" w:rsidP="005A31A4"/>
    <w:p w14:paraId="109C4EDD" w14:textId="77777777" w:rsidR="00D90487" w:rsidRDefault="00D90487" w:rsidP="005A31A4"/>
    <w:p w14:paraId="6C745ADE" w14:textId="77777777" w:rsidR="00D90487" w:rsidRDefault="00D90487" w:rsidP="005A31A4"/>
    <w:p w14:paraId="0C11E442" w14:textId="77777777" w:rsidR="00D90487" w:rsidRDefault="00D90487" w:rsidP="005A31A4"/>
    <w:p w14:paraId="17903927" w14:textId="77777777" w:rsidR="00D90487" w:rsidRDefault="00D90487" w:rsidP="005A31A4"/>
    <w:p w14:paraId="34489AEE" w14:textId="77777777" w:rsidR="00D90487" w:rsidRDefault="00D90487" w:rsidP="005A31A4"/>
    <w:p w14:paraId="3CC3D0FB" w14:textId="77777777" w:rsidR="00D90487" w:rsidRDefault="00D90487" w:rsidP="005A31A4"/>
    <w:p w14:paraId="6F27B0B0" w14:textId="77777777" w:rsidR="00D90487" w:rsidRDefault="00D90487" w:rsidP="005A31A4"/>
    <w:p w14:paraId="30BF892C" w14:textId="77777777" w:rsidR="00D90487" w:rsidRDefault="00D90487" w:rsidP="005A31A4"/>
    <w:p w14:paraId="387EBA5A" w14:textId="77777777" w:rsidR="00D90487" w:rsidRDefault="00D90487" w:rsidP="005A31A4"/>
    <w:p w14:paraId="0D2902DE" w14:textId="77777777" w:rsidR="00D90487" w:rsidRDefault="00D90487" w:rsidP="005A31A4"/>
    <w:p w14:paraId="683E3BEA" w14:textId="77777777" w:rsidR="00D90487" w:rsidRDefault="00D90487" w:rsidP="005A31A4"/>
    <w:p w14:paraId="6AD607CF" w14:textId="77777777" w:rsidR="00D90487" w:rsidRDefault="00D90487" w:rsidP="005A31A4"/>
    <w:p w14:paraId="1D42FCE1" w14:textId="77777777" w:rsidR="00D90487" w:rsidRDefault="00D90487" w:rsidP="005A31A4"/>
    <w:p w14:paraId="53380AF7" w14:textId="77777777" w:rsidR="00D90487" w:rsidRDefault="00D90487" w:rsidP="005A31A4"/>
    <w:p w14:paraId="1349C95B" w14:textId="77777777" w:rsidR="00D90487" w:rsidRDefault="00D90487" w:rsidP="005A31A4"/>
    <w:p w14:paraId="729C3EFF" w14:textId="77777777" w:rsidR="00D90487" w:rsidRDefault="00D90487" w:rsidP="005A31A4"/>
    <w:p w14:paraId="3015EC3B" w14:textId="77777777" w:rsidR="00D90487" w:rsidRDefault="00D90487" w:rsidP="005A31A4"/>
    <w:p w14:paraId="2AA616A9" w14:textId="77777777" w:rsidR="00D90487" w:rsidRDefault="00D90487" w:rsidP="005A31A4"/>
    <w:p w14:paraId="255344F9" w14:textId="77777777" w:rsidR="00D90487" w:rsidRDefault="00D90487" w:rsidP="005A31A4"/>
    <w:p w14:paraId="704A707D" w14:textId="77777777" w:rsidR="00D90487" w:rsidRDefault="00D90487" w:rsidP="005A31A4"/>
    <w:p w14:paraId="584A91E8" w14:textId="77777777" w:rsidR="00D90487" w:rsidRDefault="00D90487" w:rsidP="005A31A4"/>
    <w:p w14:paraId="1AACFE79" w14:textId="77777777" w:rsidR="00D90487" w:rsidRDefault="00D90487" w:rsidP="005A31A4"/>
    <w:p w14:paraId="34BB3DD3" w14:textId="77777777" w:rsidR="00D90487" w:rsidRDefault="00D90487" w:rsidP="005A31A4"/>
    <w:p w14:paraId="5770EED0" w14:textId="77777777" w:rsidR="00D90487" w:rsidRDefault="00D90487" w:rsidP="005A31A4"/>
    <w:p w14:paraId="36788AB3" w14:textId="35410101" w:rsidR="00D4591F" w:rsidRDefault="00647EBD" w:rsidP="005A31A4">
      <w:r>
        <w:rPr>
          <w:noProof/>
        </w:rPr>
        <w:lastRenderedPageBreak/>
        <mc:AlternateContent>
          <mc:Choice Requires="wps">
            <w:drawing>
              <wp:anchor distT="0" distB="0" distL="114300" distR="114300" simplePos="0" relativeHeight="251664384" behindDoc="0" locked="0" layoutInCell="1" allowOverlap="1" wp14:anchorId="07244A85" wp14:editId="68669324">
                <wp:simplePos x="0" y="0"/>
                <wp:positionH relativeFrom="column">
                  <wp:posOffset>6307455</wp:posOffset>
                </wp:positionH>
                <wp:positionV relativeFrom="paragraph">
                  <wp:posOffset>-174321</wp:posOffset>
                </wp:positionV>
                <wp:extent cx="2042795"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21CB8DDE" w14:textId="1B3EBCDF" w:rsidR="00303CAB" w:rsidRPr="00BA50C2" w:rsidRDefault="00303CAB" w:rsidP="005A31A4">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4A85" id="Text Box 5" o:spid="_x0000_s1030" type="#_x0000_t202" style="position:absolute;margin-left:496.65pt;margin-top:-13.75pt;width:160.8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Pu4MQIAAFgEAAAOAAAAZHJzL2Uyb0RvYy54bWysVE1v2zAMvQ/YfxB0X5w4Tj+MOEXWIsOA&#13;&#10;oC2QDD0rshQbkEVNUmJnv36UHKdBt9Owi0yRFMnHR3r+0DWKHIV1NeiCTkZjSoTmUNZ6X9Af29WX&#13;&#10;O0qcZ7pkCrQo6Ek4+rD4/GnemlykUIEqhSUYRLu8NQWtvDd5kjheiYa5ERih0SjBNszj1e6T0rIW&#13;&#10;ozcqScfjm6QFWxoLXDiH2qfeSBcxvpSC+xcpnfBEFRRr8/G08dyFM1nMWb63zFQ1P5fB/qGKhtUa&#13;&#10;k15CPTHPyMHWf4Rqam7BgfQjDk0CUtZcRAyIZjL+gGZTMSMiFmyOM5c2uf8Xlj8fXy2py4LOKNGs&#13;&#10;QYq2ovPkK3RkFrrTGpej08agm+9QjSwPeofKALqTtglfhEPQjn0+XXobgnFUpuMsvb3HJBxt00k2&#13;&#10;TWP45P21sc5/E9CQIBTUInexpey4dh4rQdfBJSTTsKqVivwpTdqC3kxn4/jgYsEXSuPDgKGvNUi+&#13;&#10;23URcTbg2EF5QngW+vFwhq9qrGHNnH9lFucBEeGM+xc8pALMBWeJkgrsr7/pgz/ShFZKWpyvgrqf&#13;&#10;B2YFJeq7RgLvJ1kWBjJestltihd7bdldW/SheQQc4Qluk+FRDP5eDaK00LzhKixDVjQxzTF3Qf0g&#13;&#10;Pvp+6nGVuFguoxOOoGF+rTeGh9Chq6HD2+6NWXOmwSOBzzBMIss/sNH79nwsDx5kHakKfe67em4/&#13;&#10;jm9k8LxqYT+u79Hr/Yew+A0AAP//AwBQSwMEFAAGAAgAAAAhAIZdATboAAAAEAEAAA8AAABkcnMv&#13;&#10;ZG93bnJldi54bWxMj8FuwjAQRO+V+AdrkXoDB0dpIcRBKBWqVLUHKJfeNrFJosZ2GhtI+/VdTu1l&#13;&#10;pdXOzM7LNqPp2EUPvnVWwmIeAdO2cqq1tYTj+262BOYDWoWds1rCt/awySd3GabKXe1eXw6hZhRi&#13;&#10;fYoSmhD6lHNfNdqgn7teW7qd3GAw0DrUXA14pXDTcRFFD9xga+lDg70uGl19Hs5Gwkuxe8N9Kczy&#13;&#10;pyueX0/b/uv4kUh5Px2f1jS2a2BBj+HPATcG6g85FSvd2SrPOgmrVRyTVMJMPCbAbop4kRBjKUGI&#13;&#10;CHie8f8g+S8AAAD//wMAUEsBAi0AFAAGAAgAAAAhALaDOJL+AAAA4QEAABMAAAAAAAAAAAAAAAAA&#13;&#10;AAAAAFtDb250ZW50X1R5cGVzXS54bWxQSwECLQAUAAYACAAAACEAOP0h/9YAAACUAQAACwAAAAAA&#13;&#10;AAAAAAAAAAAvAQAAX3JlbHMvLnJlbHNQSwECLQAUAAYACAAAACEAm5T7uDECAABYBAAADgAAAAAA&#13;&#10;AAAAAAAAAAAuAgAAZHJzL2Uyb0RvYy54bWxQSwECLQAUAAYACAAAACEAhl0BNugAAAAQAQAADwAA&#13;&#10;AAAAAAAAAAAAAACLBAAAZHJzL2Rvd25yZXYueG1sUEsFBgAAAAAEAAQA8wAAAKAFAAAAAA==&#13;&#10;" filled="f" stroked="f" strokeweight=".5pt">
                <v:textbox>
                  <w:txbxContent>
                    <w:p w14:paraId="21CB8DDE" w14:textId="1B3EBCDF" w:rsidR="00303CAB" w:rsidRPr="00BA50C2" w:rsidRDefault="00303CAB" w:rsidP="005A31A4">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5625C5" wp14:editId="368AFDF9">
                <wp:simplePos x="0" y="0"/>
                <wp:positionH relativeFrom="column">
                  <wp:posOffset>1645920</wp:posOffset>
                </wp:positionH>
                <wp:positionV relativeFrom="paragraph">
                  <wp:posOffset>-174127</wp:posOffset>
                </wp:positionV>
                <wp:extent cx="2042795" cy="278296"/>
                <wp:effectExtent l="0" t="0" r="0" b="0"/>
                <wp:wrapNone/>
                <wp:docPr id="4" name="Text Box 4"/>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C8BC11B" w14:textId="5867C997" w:rsidR="00303CAB" w:rsidRPr="00BA50C2" w:rsidRDefault="00303CAB">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25C5" id="Text Box 4" o:spid="_x0000_s1031" type="#_x0000_t202" style="position:absolute;margin-left:129.6pt;margin-top:-13.7pt;width:160.8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3LbMQIAAFgEAAAOAAAAZHJzL2Uyb0RvYy54bWysVFFv2jAQfp+0/2D5fSRkAUpEqFgrpkmo&#13;&#10;rQRVn43jkEiOz7MNCfv1OzuEom5P017M+e5y5+/77ljcd40kJ2FsDSqn41FMiVAcilodcvq6W3+5&#13;&#10;o8Q6pgomQYmcnoWl98vPnxatzkQCFchCGIJFlM1andPKOZ1FkeWVaJgdgRYKgyWYhjm8mkNUGNZi&#13;&#10;9UZGSRxPoxZMoQ1wYS16H/sgXYb6ZSm4ey5LKxyROcW3uXCacO79GS0XLDsYpquaX57B/uEVDasV&#13;&#10;Nr2WemSOkaOp/yjV1NyAhdKNODQRlGXNRcCAaMbxBzTbimkRsCA5Vl9psv+vLH86vRhSFzlNKVGs&#13;&#10;QYl2onPkG3Qk9ey02maYtNWY5jp0o8qD36LTg+5K0/hfhEMwjjyfr9z6YhydSZwms/mEEo6xZHaX&#13;&#10;zKe+TPT+tTbWfRfQEG/k1KB2gVJ22ljXpw4pvpmCdS1l0E8q0uZ0+nUShw+uESwuFfbwGPq3est1&#13;&#10;+y4gngw49lCcEZ6Bfjys5usa37Bh1r0wg/OAiHDG3TMepQTsBReLkgrMr7/5fT7KhFFKWpyvnNqf&#13;&#10;R2YEJfKHQgHn4zT1Axku6WSW4MXcRva3EXVsHgBHeIzbpHkwfb6Tg1kaaN5wFVa+K4aY4tg7p24w&#13;&#10;H1w/9bhKXKxWIQlHUDO3UVvNfWnPqmd4170xoy8yOBTwCYZJZNkHNfrcXo/V0UFZB6k8zz2rF/px&#13;&#10;fIPYl1Xz+3F7D1nvfwjL3wAAAP//AwBQSwMEFAAGAAgAAAAhAF6zTPTnAAAADwEAAA8AAABkcnMv&#13;&#10;ZG93bnJldi54bWxMj09PwkAQxe8mfofNmHiDLQ3FUrolpIaYGDmAXLxtu0PbsH9qd4Hqp3c86WWS&#13;&#10;yfzem/fy9Wg0u+LgO2cFzKYRMLS1U51tBBzft5MUmA/SKqmdRQFf6GFd3N/lMlPuZvd4PYSGkYn1&#13;&#10;mRTQhtBnnPu6RSP91PVo6XZyg5GB1qHhapA3Mjeax1G04EZ2lj60sseyxfp8uBgBr+V2J/dVbNJv&#13;&#10;Xb68nTb95/EjEeLxYXxe0disgAUcw58CfjtQfigoWOUuVnmmBcTJMiZUwCR+mgMjIkmjJbCK0MUc&#13;&#10;eJHz/z2KHwAAAP//AwBQSwECLQAUAAYACAAAACEAtoM4kv4AAADhAQAAEwAAAAAAAAAAAAAAAAAA&#13;&#10;AAAAW0NvbnRlbnRfVHlwZXNdLnhtbFBLAQItABQABgAIAAAAIQA4/SH/1gAAAJQBAAALAAAAAAAA&#13;&#10;AAAAAAAAAC8BAABfcmVscy8ucmVsc1BLAQItABQABgAIAAAAIQBXu3LbMQIAAFgEAAAOAAAAAAAA&#13;&#10;AAAAAAAAAC4CAABkcnMvZTJvRG9jLnhtbFBLAQItABQABgAIAAAAIQBes0z05wAAAA8BAAAPAAAA&#13;&#10;AAAAAAAAAAAAAIsEAABkcnMvZG93bnJldi54bWxQSwUGAAAAAAQABADzAAAAnwUAAAAA&#13;&#10;" filled="f" stroked="f" strokeweight=".5pt">
                <v:textbox>
                  <w:txbxContent>
                    <w:p w14:paraId="7C8BC11B" w14:textId="5867C997" w:rsidR="00303CAB" w:rsidRPr="00BA50C2" w:rsidRDefault="00303CAB">
                      <w:pPr>
                        <w:rPr>
                          <w:sz w:val="20"/>
                          <w:szCs w:val="20"/>
                        </w:rPr>
                      </w:pPr>
                      <w:r w:rsidRPr="00BA50C2">
                        <w:rPr>
                          <w:sz w:val="20"/>
                          <w:szCs w:val="20"/>
                        </w:rPr>
                        <w:t>Version 1.0</w:t>
                      </w:r>
                    </w:p>
                  </w:txbxContent>
                </v:textbox>
              </v:shape>
            </w:pict>
          </mc:Fallback>
        </mc:AlternateContent>
      </w:r>
    </w:p>
    <w:p w14:paraId="116451D4" w14:textId="2840CDE6" w:rsidR="00D4591F" w:rsidRDefault="003F06C7">
      <w:r w:rsidRPr="00D90487">
        <w:rPr>
          <w:noProof/>
        </w:rPr>
        <mc:AlternateContent>
          <mc:Choice Requires="wps">
            <w:drawing>
              <wp:anchor distT="0" distB="0" distL="114300" distR="114300" simplePos="0" relativeHeight="251696128" behindDoc="0" locked="0" layoutInCell="1" allowOverlap="1" wp14:anchorId="164927D8" wp14:editId="401836C1">
                <wp:simplePos x="0" y="0"/>
                <wp:positionH relativeFrom="column">
                  <wp:posOffset>1603094</wp:posOffset>
                </wp:positionH>
                <wp:positionV relativeFrom="paragraph">
                  <wp:posOffset>52311</wp:posOffset>
                </wp:positionV>
                <wp:extent cx="6041985" cy="657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4E71C098" w14:textId="77777777" w:rsidR="003F06C7" w:rsidRPr="005A31A4" w:rsidRDefault="003F06C7" w:rsidP="003F06C7">
                            <w:pPr>
                              <w:rPr>
                                <w:sz w:val="56"/>
                              </w:rPr>
                            </w:pPr>
                            <w:r>
                              <w:rPr>
                                <w:sz w:val="56"/>
                              </w:rPr>
                              <w:t>Cyber Incident Response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927D8" id="Text Box 11" o:spid="_x0000_s1032" type="#_x0000_t202" style="position:absolute;margin-left:126.25pt;margin-top:4.1pt;width:475.75pt;height:51.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okZLwIAAFoEAAAOAAAAZHJzL2Uyb0RvYy54bWysVFFv2jAQfp+0/2D5fQQYsDYiVKwV06Sq&#13;&#10;rQRTn43jQKTE59mGhP36fXYIRd2epr2Y893l7r7vOzO/a+uKHZV1JemMjwZDzpSWlJd6l/Efm9Wn&#13;&#10;G86cFzoXFWmV8ZNy/G7x8cO8Maka056qXFmGItqljcn43nuTJomTe1ULNyCjNIIF2Vp4XO0uya1o&#13;&#10;UL2ukvFwOEsasrmxJJVz8D50Qb6I9YtCSf9cFE55VmUcs/l42nhuw5ks5iLdWWH2pTyPIf5hilqU&#13;&#10;Gk0vpR6EF+xgyz9K1aW05KjwA0l1QkVRShUxAM1o+A7Nei+MilhAjjMXmtz/Kyufji+WlTm0G3Gm&#13;&#10;RQ2NNqr17Cu1DC7w0xiXIm1tkOhb+JHb+x2cAXZb2Dr8AhBDHEyfLuyGahLO2XAyur2ZciYRm02/&#13;&#10;jMfTUCZ5+9pY578pqlkwMm6hXiRVHB+d71L7lNBM06qsqqhgpVmDop+nw/jBJYLilUaPgKGbNVi+&#13;&#10;3bYR86zHsaX8BHiWugVxRq5KzPAonH8RFhsBRNhy/4yjqAi96Gxxtif762/+kA+hEOWswYZl3P08&#13;&#10;CKs4q75rSHg7mkzCSsbLBHzgYq8j2+uIPtT3hCWGSpgumiHfV71ZWKpf8RiWoStCQkv0zrjvzXvf&#13;&#10;7T0ek1TLZUzCEhrhH/XayFA6sBoY3rSvwpqzDB4CPlG/iyJ9p0aX2+mxPHgqyihV4Llj9Uw/FjiK&#13;&#10;fX5s4YVc32PW21/C4jcAAAD//wMAUEsDBBQABgAIAAAAIQAlufqg5QAAAA8BAAAPAAAAZHJzL2Rv&#13;&#10;d25yZXYueG1sTI9PT8MwDMXvSHyHyEjcWNqIQtU1naaiCQnBYWMXbm6TtRX5U5psK3x6vBNcLFvP&#13;&#10;fn6/cjVbw056CoN3EtJFAky71qvBdRL275u7HFiI6BQa77SEbx1gVV1flVgof3ZbfdrFjpGJCwVK&#13;&#10;6GMcC85D22uLYeFH7Ug7+MlipHHquJrwTObWcJEkD9zi4OhDj6Oue91+7o5Wwku9ecNtI2z+Y+rn&#13;&#10;18N6/Np/ZFLe3sxPSyrrJbCo5/h3ARcGyg8VBWv80anAjASRiYxWJeQC2EUXyT0RNtSl6SPwquT/&#13;&#10;OapfAAAA//8DAFBLAQItABQABgAIAAAAIQC2gziS/gAAAOEBAAATAAAAAAAAAAAAAAAAAAAAAABb&#13;&#10;Q29udGVudF9UeXBlc10ueG1sUEsBAi0AFAAGAAgAAAAhADj9If/WAAAAlAEAAAsAAAAAAAAAAAAA&#13;&#10;AAAALwEAAF9yZWxzLy5yZWxzUEsBAi0AFAAGAAgAAAAhAOziiRkvAgAAWgQAAA4AAAAAAAAAAAAA&#13;&#10;AAAALgIAAGRycy9lMm9Eb2MueG1sUEsBAi0AFAAGAAgAAAAhACW5+qDlAAAADwEAAA8AAAAAAAAA&#13;&#10;AAAAAAAAiQQAAGRycy9kb3ducmV2LnhtbFBLBQYAAAAABAAEAPMAAACbBQAAAAA=&#13;&#10;" filled="f" stroked="f" strokeweight=".5pt">
                <v:textbox>
                  <w:txbxContent>
                    <w:p w14:paraId="4E71C098" w14:textId="77777777" w:rsidR="003F06C7" w:rsidRPr="005A31A4" w:rsidRDefault="003F06C7" w:rsidP="003F06C7">
                      <w:pPr>
                        <w:rPr>
                          <w:sz w:val="56"/>
                        </w:rPr>
                      </w:pPr>
                      <w:r>
                        <w:rPr>
                          <w:sz w:val="56"/>
                        </w:rPr>
                        <w:t>Cyber Incident Response Plan Template</w:t>
                      </w:r>
                    </w:p>
                  </w:txbxContent>
                </v:textbox>
              </v:shape>
            </w:pict>
          </mc:Fallback>
        </mc:AlternateContent>
      </w:r>
    </w:p>
    <w:p w14:paraId="33F54DEA" w14:textId="552C86EB" w:rsidR="000D6081" w:rsidRDefault="000D6081" w:rsidP="005A31A4"/>
    <w:p w14:paraId="702E543A" w14:textId="5EF946C8" w:rsidR="000D6081" w:rsidRDefault="000D6081">
      <w:r>
        <w:rPr>
          <w:noProof/>
        </w:rPr>
        <mc:AlternateContent>
          <mc:Choice Requires="wps">
            <w:drawing>
              <wp:anchor distT="0" distB="0" distL="114300" distR="114300" simplePos="0" relativeHeight="251671552" behindDoc="0" locked="0" layoutInCell="1" allowOverlap="1" wp14:anchorId="1C1D3E7A" wp14:editId="5A4789C2">
                <wp:simplePos x="0" y="0"/>
                <wp:positionH relativeFrom="column">
                  <wp:posOffset>1556385</wp:posOffset>
                </wp:positionH>
                <wp:positionV relativeFrom="paragraph">
                  <wp:posOffset>441253</wp:posOffset>
                </wp:positionV>
                <wp:extent cx="5804452" cy="7239964"/>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4452" cy="7239964"/>
                        </a:xfrm>
                        <a:prstGeom prst="rect">
                          <a:avLst/>
                        </a:prstGeom>
                        <a:noFill/>
                        <a:ln w="6350">
                          <a:noFill/>
                        </a:ln>
                      </wps:spPr>
                      <wps:txbx>
                        <w:txbxContent>
                          <w:p w14:paraId="4ADC28BE" w14:textId="2039DDBC" w:rsidR="00303CAB" w:rsidRDefault="000677F8" w:rsidP="000D6081">
                            <w:pPr>
                              <w:spacing w:after="240"/>
                              <w:rPr>
                                <w:rFonts w:cstheme="minorHAnsi"/>
                                <w:sz w:val="20"/>
                              </w:rPr>
                            </w:pPr>
                            <w:r>
                              <w:rPr>
                                <w:rFonts w:cstheme="minorHAnsi"/>
                                <w:sz w:val="20"/>
                              </w:rPr>
                              <w:t xml:space="preserve">For the </w:t>
                            </w:r>
                            <w:r>
                              <w:rPr>
                                <w:rFonts w:cstheme="minorHAnsi"/>
                                <w:sz w:val="20"/>
                              </w:rPr>
                              <w:t>23 NYCRR 500</w:t>
                            </w:r>
                            <w:r>
                              <w:rPr>
                                <w:rFonts w:cstheme="minorHAnsi"/>
                                <w:sz w:val="20"/>
                              </w:rPr>
                              <w:t xml:space="preserve"> regulation, a cyber event is defined as:</w:t>
                            </w:r>
                          </w:p>
                          <w:p w14:paraId="66FC3D87" w14:textId="2D794C04" w:rsidR="000677F8" w:rsidRDefault="000677F8" w:rsidP="000D6081">
                            <w:pPr>
                              <w:spacing w:after="240"/>
                              <w:rPr>
                                <w:rFonts w:cstheme="minorHAnsi"/>
                                <w:sz w:val="20"/>
                              </w:rPr>
                            </w:pPr>
                            <w:r>
                              <w:rPr>
                                <w:rFonts w:cstheme="minorHAnsi"/>
                                <w:sz w:val="20"/>
                              </w:rPr>
                              <w:tab/>
                              <w:t>“any act or attempt, successful or unsuccessful, to gain unauthorized access to, disrupt or misuse an Information System or information stored on such information system.”</w:t>
                            </w:r>
                          </w:p>
                          <w:p w14:paraId="334A210F" w14:textId="7C835377" w:rsidR="003C7E8D" w:rsidRDefault="003C7E8D" w:rsidP="000D6081">
                            <w:pPr>
                              <w:spacing w:after="240"/>
                              <w:rPr>
                                <w:rFonts w:cstheme="minorHAnsi"/>
                                <w:sz w:val="20"/>
                              </w:rPr>
                            </w:pPr>
                            <w:r>
                              <w:rPr>
                                <w:rFonts w:cstheme="minorHAnsi"/>
                                <w:sz w:val="20"/>
                              </w:rPr>
                              <w:t xml:space="preserve">Since timing is so critical, document in writing what has been communicated to your company, time, date and description. </w:t>
                            </w:r>
                            <w:r w:rsidR="005B32DD">
                              <w:rPr>
                                <w:rFonts w:cstheme="minorHAnsi"/>
                                <w:sz w:val="20"/>
                              </w:rPr>
                              <w:t xml:space="preserve">Identify who </w:t>
                            </w:r>
                            <w:r w:rsidR="0087183B">
                              <w:rPr>
                                <w:rFonts w:cstheme="minorHAnsi"/>
                                <w:sz w:val="20"/>
                              </w:rPr>
                              <w:t>will be responsible for receiving the event notification from your IT provider and ensure all employees are trained on how to handle a call notifying your company of a cyber event.</w:t>
                            </w:r>
                          </w:p>
                          <w:p w14:paraId="4D27E333" w14:textId="1E47A879" w:rsidR="000677F8" w:rsidRDefault="00FF05B6"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B. Under the notification section of the plan, include a description of how you expect to be notified. If you have an IT security provider, or you are obtaining services from others, and they detect an incident, you will be notified. Clearly think through who in your company should be notified, what information they should collect and what the provider recommends. If an employee notifies you that they think they believe an event has occurred, begin by collecting basic information - what systems are affected, what exactly has occurred, the time frame and who else has been informed. </w:t>
                            </w:r>
                          </w:p>
                          <w:p w14:paraId="3E16ED65" w14:textId="109E0174" w:rsidR="003C7E8D" w:rsidRDefault="003C7E8D" w:rsidP="000D6081">
                            <w:pPr>
                              <w:pStyle w:val="BodyText"/>
                              <w:kinsoku w:val="0"/>
                              <w:overflowPunct w:val="0"/>
                              <w:spacing w:before="4"/>
                              <w:rPr>
                                <w:rFonts w:asciiTheme="minorHAnsi" w:hAnsiTheme="minorHAnsi"/>
                                <w:sz w:val="20"/>
                                <w:szCs w:val="20"/>
                              </w:rPr>
                            </w:pPr>
                          </w:p>
                          <w:p w14:paraId="18AA76BD" w14:textId="0FA3EC9F" w:rsidR="003C7E8D" w:rsidRPr="00EA67AA" w:rsidRDefault="003C7E8D" w:rsidP="000D6081">
                            <w:pPr>
                              <w:pStyle w:val="BodyText"/>
                              <w:kinsoku w:val="0"/>
                              <w:overflowPunct w:val="0"/>
                              <w:spacing w:before="4"/>
                              <w:rPr>
                                <w:rFonts w:asciiTheme="minorHAnsi" w:hAnsiTheme="minorHAnsi"/>
                                <w:b/>
                              </w:rPr>
                            </w:pPr>
                            <w:r w:rsidRPr="00EA67AA">
                              <w:rPr>
                                <w:rFonts w:asciiTheme="minorHAnsi" w:hAnsiTheme="minorHAnsi"/>
                                <w:b/>
                              </w:rPr>
                              <w:t>5.0</w:t>
                            </w:r>
                            <w:r w:rsidRPr="00EA67AA">
                              <w:rPr>
                                <w:rFonts w:asciiTheme="minorHAnsi" w:hAnsiTheme="minorHAnsi"/>
                                <w:b/>
                              </w:rPr>
                              <w:tab/>
                              <w:t>Verification/Forensics</w:t>
                            </w:r>
                          </w:p>
                          <w:p w14:paraId="1EB95BBE" w14:textId="4801428B" w:rsidR="003C7E8D" w:rsidRDefault="003C7E8D" w:rsidP="000D6081">
                            <w:pPr>
                              <w:pStyle w:val="BodyText"/>
                              <w:kinsoku w:val="0"/>
                              <w:overflowPunct w:val="0"/>
                              <w:spacing w:before="4"/>
                              <w:rPr>
                                <w:rFonts w:asciiTheme="minorHAnsi" w:hAnsiTheme="minorHAnsi"/>
                                <w:sz w:val="20"/>
                                <w:szCs w:val="20"/>
                              </w:rPr>
                            </w:pPr>
                          </w:p>
                          <w:p w14:paraId="7362A303" w14:textId="599567FC" w:rsidR="003C7E8D" w:rsidRDefault="00EA67AA"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The next section in the plan should be devoted to attack verification. Before any action is taken in terms of further notifications, hire a forensic investigator to assess the extent of the event. A cybersecurity forensics specialist </w:t>
                            </w:r>
                            <w:r w:rsidR="00414231">
                              <w:rPr>
                                <w:rFonts w:asciiTheme="minorHAnsi" w:hAnsiTheme="minorHAnsi"/>
                                <w:sz w:val="20"/>
                                <w:szCs w:val="20"/>
                              </w:rPr>
                              <w:t xml:space="preserve">will </w:t>
                            </w:r>
                            <w:r>
                              <w:rPr>
                                <w:rFonts w:asciiTheme="minorHAnsi" w:hAnsiTheme="minorHAnsi"/>
                                <w:sz w:val="20"/>
                                <w:szCs w:val="20"/>
                              </w:rPr>
                              <w:t xml:space="preserve">conduct a thorough investigation to determine extent of damage, what data was stolen, what equipment was damaged, etc. The examiner will remove the affected systems, copy the hard drive image and conduct the investigation at their lab. You should expect that this investigation may take several days to weeks to complete. In the meantime, you will need to recover from the lost data/or equipment and continue to operate your business. </w:t>
                            </w:r>
                          </w:p>
                          <w:p w14:paraId="4C1B8D67" w14:textId="580C9510" w:rsidR="00EA67AA" w:rsidRDefault="00EA67AA" w:rsidP="000D6081">
                            <w:pPr>
                              <w:pStyle w:val="BodyText"/>
                              <w:kinsoku w:val="0"/>
                              <w:overflowPunct w:val="0"/>
                              <w:spacing w:before="4"/>
                              <w:rPr>
                                <w:rFonts w:asciiTheme="minorHAnsi" w:hAnsiTheme="minorHAnsi"/>
                                <w:sz w:val="20"/>
                                <w:szCs w:val="20"/>
                              </w:rPr>
                            </w:pPr>
                          </w:p>
                          <w:p w14:paraId="1DA64732" w14:textId="4D690675" w:rsidR="005C419C" w:rsidRDefault="00EA67AA" w:rsidP="000D6081">
                            <w:pPr>
                              <w:pStyle w:val="BodyText"/>
                              <w:kinsoku w:val="0"/>
                              <w:overflowPunct w:val="0"/>
                              <w:spacing w:before="4"/>
                              <w:rPr>
                                <w:rFonts w:asciiTheme="minorHAnsi" w:hAnsiTheme="minorHAnsi"/>
                                <w:sz w:val="20"/>
                                <w:szCs w:val="20"/>
                              </w:rPr>
                            </w:pPr>
                            <w:r>
                              <w:rPr>
                                <w:rFonts w:asciiTheme="minorHAnsi" w:hAnsiTheme="minorHAnsi"/>
                                <w:sz w:val="20"/>
                                <w:szCs w:val="20"/>
                              </w:rPr>
                              <w:t>Once you obtain a preliminary analysis of the attack, and depending upon the extent of the incident, you may need to obtain legal advice on next steps. If personally identifiable information (PII) has been stolen, you will be required to conduct a data breach notification in your state, which also might include federal regulatory bodies. Starting the legal review of the situation at this stage would be prudent.</w:t>
                            </w:r>
                          </w:p>
                          <w:p w14:paraId="111DFAC9" w14:textId="77777777" w:rsidR="005C419C" w:rsidRDefault="005C419C" w:rsidP="000D6081">
                            <w:pPr>
                              <w:pStyle w:val="BodyText"/>
                              <w:kinsoku w:val="0"/>
                              <w:overflowPunct w:val="0"/>
                              <w:spacing w:before="4"/>
                              <w:rPr>
                                <w:rFonts w:asciiTheme="minorHAnsi" w:hAnsiTheme="minorHAnsi"/>
                                <w:sz w:val="20"/>
                                <w:szCs w:val="20"/>
                              </w:rPr>
                            </w:pPr>
                          </w:p>
                          <w:p w14:paraId="751E6136" w14:textId="6BBF7E27" w:rsidR="005C419C" w:rsidRDefault="005C419C"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Concurrent with the initial legal consultation, it may be advisable to contact your insurance agent, if you have previously obtained cyber insurance. Many of the costs for breach notification </w:t>
                            </w:r>
                            <w:r w:rsidR="00414231">
                              <w:rPr>
                                <w:rFonts w:asciiTheme="minorHAnsi" w:hAnsiTheme="minorHAnsi"/>
                                <w:sz w:val="20"/>
                                <w:szCs w:val="20"/>
                              </w:rPr>
                              <w:t>may</w:t>
                            </w:r>
                            <w:r>
                              <w:rPr>
                                <w:rFonts w:asciiTheme="minorHAnsi" w:hAnsiTheme="minorHAnsi"/>
                                <w:sz w:val="20"/>
                                <w:szCs w:val="20"/>
                              </w:rPr>
                              <w:t xml:space="preserve"> be covered in your policy.</w:t>
                            </w:r>
                          </w:p>
                          <w:p w14:paraId="2C663A72" w14:textId="68DCF15E" w:rsidR="005C419C" w:rsidRDefault="005C419C" w:rsidP="000D6081">
                            <w:pPr>
                              <w:pStyle w:val="BodyText"/>
                              <w:kinsoku w:val="0"/>
                              <w:overflowPunct w:val="0"/>
                              <w:spacing w:before="4"/>
                              <w:rPr>
                                <w:rFonts w:asciiTheme="minorHAnsi" w:hAnsiTheme="minorHAnsi"/>
                                <w:sz w:val="20"/>
                                <w:szCs w:val="20"/>
                              </w:rPr>
                            </w:pPr>
                          </w:p>
                          <w:p w14:paraId="04BF71D2" w14:textId="0FB48BB9" w:rsidR="00303CAB" w:rsidRPr="005C419C" w:rsidRDefault="005C419C" w:rsidP="005C419C">
                            <w:pPr>
                              <w:pStyle w:val="BodyText"/>
                              <w:kinsoku w:val="0"/>
                              <w:overflowPunct w:val="0"/>
                              <w:spacing w:before="4"/>
                              <w:rPr>
                                <w:rFonts w:asciiTheme="minorHAnsi" w:hAnsiTheme="minorHAnsi"/>
                                <w:b/>
                              </w:rPr>
                            </w:pPr>
                            <w:r w:rsidRPr="005C419C">
                              <w:rPr>
                                <w:rFonts w:asciiTheme="minorHAnsi" w:hAnsiTheme="minorHAnsi"/>
                                <w:b/>
                              </w:rPr>
                              <w:t>6.0</w:t>
                            </w:r>
                            <w:r w:rsidRPr="005C419C">
                              <w:rPr>
                                <w:rFonts w:asciiTheme="minorHAnsi" w:hAnsiTheme="minorHAnsi"/>
                                <w:b/>
                              </w:rPr>
                              <w:tab/>
                              <w:t>Containme</w:t>
                            </w:r>
                            <w:r>
                              <w:rPr>
                                <w:rFonts w:asciiTheme="minorHAnsi" w:hAnsiTheme="minorHAnsi"/>
                                <w:b/>
                              </w:rPr>
                              <w:t>nt</w:t>
                            </w:r>
                          </w:p>
                          <w:p w14:paraId="20334D47" w14:textId="6B285CFD" w:rsidR="005C419C" w:rsidRDefault="005C419C" w:rsidP="005C419C">
                            <w:pPr>
                              <w:pStyle w:val="BodyText"/>
                              <w:kinsoku w:val="0"/>
                              <w:overflowPunct w:val="0"/>
                              <w:ind w:left="220" w:right="196"/>
                              <w:rPr>
                                <w:rFonts w:asciiTheme="minorHAnsi" w:hAnsiTheme="minorHAnsi"/>
                                <w:sz w:val="20"/>
                                <w:szCs w:val="20"/>
                              </w:rPr>
                            </w:pPr>
                          </w:p>
                          <w:p w14:paraId="068458C7" w14:textId="0314660E" w:rsidR="005C419C" w:rsidRDefault="005C419C" w:rsidP="0087183B">
                            <w:pPr>
                              <w:pStyle w:val="BodyText"/>
                              <w:kinsoku w:val="0"/>
                              <w:overflowPunct w:val="0"/>
                              <w:ind w:right="196"/>
                              <w:rPr>
                                <w:rFonts w:asciiTheme="minorHAnsi" w:hAnsiTheme="minorHAnsi"/>
                                <w:sz w:val="20"/>
                                <w:szCs w:val="20"/>
                              </w:rPr>
                            </w:pPr>
                            <w:r>
                              <w:rPr>
                                <w:rFonts w:asciiTheme="minorHAnsi" w:hAnsiTheme="minorHAnsi"/>
                                <w:sz w:val="20"/>
                                <w:szCs w:val="20"/>
                              </w:rPr>
                              <w:t xml:space="preserve">After the initial forensics review, the investigator may recommend further containment activities, such as taking all activities offline, until the incident is resolved. If the initial notification from your provider (described in Section 4.A) recommends disconnecting to prevent further damage, it is imperative that the recommendation be captured and communicated correctly to the company’s decision maker. This one decision may be </w:t>
                            </w:r>
                            <w:r w:rsidR="00372066">
                              <w:rPr>
                                <w:rFonts w:asciiTheme="minorHAnsi" w:hAnsiTheme="minorHAnsi"/>
                                <w:sz w:val="20"/>
                                <w:szCs w:val="20"/>
                              </w:rPr>
                              <w:t xml:space="preserve">the </w:t>
                            </w:r>
                            <w:r w:rsidR="0087183B">
                              <w:rPr>
                                <w:rFonts w:asciiTheme="minorHAnsi" w:hAnsiTheme="minorHAnsi"/>
                                <w:sz w:val="20"/>
                                <w:szCs w:val="20"/>
                              </w:rPr>
                              <w:t xml:space="preserve">single most important </w:t>
                            </w:r>
                            <w:r w:rsidR="00372066">
                              <w:rPr>
                                <w:rFonts w:asciiTheme="minorHAnsi" w:hAnsiTheme="minorHAnsi"/>
                                <w:sz w:val="20"/>
                                <w:szCs w:val="20"/>
                              </w:rPr>
                              <w:t xml:space="preserve">action </w:t>
                            </w:r>
                            <w:r w:rsidR="0087183B">
                              <w:rPr>
                                <w:rFonts w:asciiTheme="minorHAnsi" w:hAnsiTheme="minorHAnsi"/>
                                <w:sz w:val="20"/>
                                <w:szCs w:val="20"/>
                              </w:rPr>
                              <w:t xml:space="preserve">taken </w:t>
                            </w:r>
                            <w:r w:rsidR="00372066">
                              <w:rPr>
                                <w:rFonts w:asciiTheme="minorHAnsi" w:hAnsiTheme="minorHAnsi"/>
                                <w:sz w:val="20"/>
                                <w:szCs w:val="20"/>
                              </w:rPr>
                              <w:t xml:space="preserve">that prevents your entire company’s system to be destroyed, requiring weeks of recovery time and additional costs. </w:t>
                            </w:r>
                          </w:p>
                          <w:p w14:paraId="42BA9191" w14:textId="0A6F5034" w:rsidR="005C419C" w:rsidRDefault="005C419C" w:rsidP="005C419C">
                            <w:pPr>
                              <w:pStyle w:val="BodyText"/>
                              <w:kinsoku w:val="0"/>
                              <w:overflowPunct w:val="0"/>
                              <w:ind w:left="220" w:right="196"/>
                              <w:rPr>
                                <w:rFonts w:asciiTheme="minorHAnsi" w:hAnsiTheme="minorHAnsi"/>
                                <w:sz w:val="20"/>
                                <w:szCs w:val="20"/>
                              </w:rPr>
                            </w:pPr>
                          </w:p>
                          <w:p w14:paraId="6B649D46" w14:textId="0DF28416" w:rsidR="005C419C" w:rsidRDefault="005C419C" w:rsidP="005C419C">
                            <w:pPr>
                              <w:pStyle w:val="BodyText"/>
                              <w:kinsoku w:val="0"/>
                              <w:overflowPunct w:val="0"/>
                              <w:ind w:left="220" w:right="196"/>
                              <w:rPr>
                                <w:rFonts w:asciiTheme="minorHAnsi" w:hAnsiTheme="minorHAnsi"/>
                                <w:sz w:val="20"/>
                                <w:szCs w:val="20"/>
                              </w:rPr>
                            </w:pPr>
                          </w:p>
                          <w:p w14:paraId="3D014CC2" w14:textId="77777777" w:rsidR="00303CAB" w:rsidRPr="00D4591F" w:rsidRDefault="00303CAB" w:rsidP="005C419C">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3E7A" id="Text Box 8" o:spid="_x0000_s1033" type="#_x0000_t202" style="position:absolute;margin-left:122.55pt;margin-top:34.75pt;width:457.05pt;height:57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lCVMQIAAFkEAAAOAAAAZHJzL2Uyb0RvYy54bWysVFFv2jAQfp+0/2D5fSTQQAERKtaKaRJq&#13;&#10;K8HUZ+PYJJLj82xDwn79zg6hqNvTtBdzvrvc+fu+OxYPba3ISVhXgc7pcJBSIjSHotKHnP7Yrb9M&#13;&#10;KXGe6YIp0CKnZ+How/Lzp0Vj5mIEJahCWIJFtJs3Jqel92aeJI6XomZuAEZoDEqwNfN4tYeksKzB&#13;&#10;6rVKRmk6SRqwhbHAhXPofeqCdBnrSym4f5HSCU9UTvFtPp42nvtwJssFmx8sM2XFL89g//CKmlUa&#13;&#10;m15LPTHPyNFWf5SqK27BgfQDDnUCUlZcRAyIZph+QLMtmRERC5LjzJUm9//K8ufTqyVVkVMUSrMa&#13;&#10;JdqJ1pOv0JJpYKcxbo5JW4NpvkU3qtz7HToD6FbaOvwiHIJx5Pl85TYU4+gcT9MsG48o4Ri7H93N&#13;&#10;ZpMs1EnePzfW+W8CahKMnFoUL3LKThvnu9Q+JXTTsK6UigIqTZqcTu7GafzgGsHiSmOPAKJ7bLB8&#13;&#10;u28j5PseyB6KM+Kz0M2HM3xd4Rs2zPlXZnEgEBIOuX/BQyrAXnCxKCnB/vqbP+SjThilpMEBy6n7&#13;&#10;eWRWUKK+a1RwNsyyMJHxko3vR3ixt5H9bUQf60fAGR7iOhkezZDvVW9KC/Ub7sIqdMUQ0xx759T3&#13;&#10;5qPvxh53iYvVKibhDBrmN3preCgdWA0M79o3Zs1FBo8KPkM/imz+QY0ut9NjdfQgqyhV4Llj9UI/&#13;&#10;zm8U+7JrYUFu7zHr/R9h+RsAAP//AwBQSwMEFAAGAAgAAAAhAGuTVF3mAAAAEQEAAA8AAABkcnMv&#13;&#10;ZG93bnJldi54bWxMTz1PwzAQ3ZH4D9YhsVEnESlNGqeqgiokRIeWLmxO7CYR9jnEbhv49VwnWE53&#13;&#10;eu/eR7GarGFnPfreoYB4FgHT2DjVYyvg8L55WADzQaKSxqEW8K09rMrbm0Lmyl1wp8/70DISQZ9L&#13;&#10;AV0IQ865bzptpZ+5QSNhRzdaGegcW65GeSFxa3gSRXNuZY/k0MlBV51uPvcnK+C12mzlrk7s4sdU&#13;&#10;L2/H9fB1+EiFuL+bnpc01ktgQU/h7wOuHSg/lBSsdidUnhkByWMaE1XAPEuBXQlxmiXAatqSKHsC&#13;&#10;Xhb8f5PyFwAA//8DAFBLAQItABQABgAIAAAAIQC2gziS/gAAAOEBAAATAAAAAAAAAAAAAAAAAAAA&#13;&#10;AABbQ29udGVudF9UeXBlc10ueG1sUEsBAi0AFAAGAAgAAAAhADj9If/WAAAAlAEAAAsAAAAAAAAA&#13;&#10;AAAAAAAALwEAAF9yZWxzLy5yZWxzUEsBAi0AFAAGAAgAAAAhAGYWUJUxAgAAWQQAAA4AAAAAAAAA&#13;&#10;AAAAAAAALgIAAGRycy9lMm9Eb2MueG1sUEsBAi0AFAAGAAgAAAAhAGuTVF3mAAAAEQEAAA8AAAAA&#13;&#10;AAAAAAAAAAAAiwQAAGRycy9kb3ducmV2LnhtbFBLBQYAAAAABAAEAPMAAACeBQAAAAA=&#13;&#10;" filled="f" stroked="f" strokeweight=".5pt">
                <v:textbox>
                  <w:txbxContent>
                    <w:p w14:paraId="4ADC28BE" w14:textId="2039DDBC" w:rsidR="00303CAB" w:rsidRDefault="000677F8" w:rsidP="000D6081">
                      <w:pPr>
                        <w:spacing w:after="240"/>
                        <w:rPr>
                          <w:rFonts w:cstheme="minorHAnsi"/>
                          <w:sz w:val="20"/>
                        </w:rPr>
                      </w:pPr>
                      <w:r>
                        <w:rPr>
                          <w:rFonts w:cstheme="minorHAnsi"/>
                          <w:sz w:val="20"/>
                        </w:rPr>
                        <w:t xml:space="preserve">For the </w:t>
                      </w:r>
                      <w:r>
                        <w:rPr>
                          <w:rFonts w:cstheme="minorHAnsi"/>
                          <w:sz w:val="20"/>
                        </w:rPr>
                        <w:t>23 NYCRR 500</w:t>
                      </w:r>
                      <w:r>
                        <w:rPr>
                          <w:rFonts w:cstheme="minorHAnsi"/>
                          <w:sz w:val="20"/>
                        </w:rPr>
                        <w:t xml:space="preserve"> regulation, a cyber event is defined as:</w:t>
                      </w:r>
                    </w:p>
                    <w:p w14:paraId="66FC3D87" w14:textId="2D794C04" w:rsidR="000677F8" w:rsidRDefault="000677F8" w:rsidP="000D6081">
                      <w:pPr>
                        <w:spacing w:after="240"/>
                        <w:rPr>
                          <w:rFonts w:cstheme="minorHAnsi"/>
                          <w:sz w:val="20"/>
                        </w:rPr>
                      </w:pPr>
                      <w:r>
                        <w:rPr>
                          <w:rFonts w:cstheme="minorHAnsi"/>
                          <w:sz w:val="20"/>
                        </w:rPr>
                        <w:tab/>
                        <w:t>“any act or attempt, successful or unsuccessful, to gain unauthorized access to, disrupt or misuse an Information System or information stored on such information system.”</w:t>
                      </w:r>
                    </w:p>
                    <w:p w14:paraId="334A210F" w14:textId="7C835377" w:rsidR="003C7E8D" w:rsidRDefault="003C7E8D" w:rsidP="000D6081">
                      <w:pPr>
                        <w:spacing w:after="240"/>
                        <w:rPr>
                          <w:rFonts w:cstheme="minorHAnsi"/>
                          <w:sz w:val="20"/>
                        </w:rPr>
                      </w:pPr>
                      <w:r>
                        <w:rPr>
                          <w:rFonts w:cstheme="minorHAnsi"/>
                          <w:sz w:val="20"/>
                        </w:rPr>
                        <w:t xml:space="preserve">Since timing is so critical, document in writing what has been communicated to your company, time, date and description. </w:t>
                      </w:r>
                      <w:r w:rsidR="005B32DD">
                        <w:rPr>
                          <w:rFonts w:cstheme="minorHAnsi"/>
                          <w:sz w:val="20"/>
                        </w:rPr>
                        <w:t xml:space="preserve">Identify who </w:t>
                      </w:r>
                      <w:r w:rsidR="0087183B">
                        <w:rPr>
                          <w:rFonts w:cstheme="minorHAnsi"/>
                          <w:sz w:val="20"/>
                        </w:rPr>
                        <w:t>will be responsible for receiving the event notification from your IT provider and ensure all employees are trained on how to handle a call notifying your company of a cyber event.</w:t>
                      </w:r>
                    </w:p>
                    <w:p w14:paraId="4D27E333" w14:textId="1E47A879" w:rsidR="000677F8" w:rsidRDefault="00FF05B6"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B. Under the notification section of the plan, include a description of how you expect to be notified. If you have an IT security provider, or you are obtaining services from others, and they detect an incident, you will be notified. Clearly think through who in your company should be notified, what information they should collect and what the provider recommends. If an employee notifies you that they think they believe an event has occurred, begin by collecting basic information - what systems are affected, what exactly has occurred, the time frame and who else has been informed. </w:t>
                      </w:r>
                    </w:p>
                    <w:p w14:paraId="3E16ED65" w14:textId="109E0174" w:rsidR="003C7E8D" w:rsidRDefault="003C7E8D" w:rsidP="000D6081">
                      <w:pPr>
                        <w:pStyle w:val="BodyText"/>
                        <w:kinsoku w:val="0"/>
                        <w:overflowPunct w:val="0"/>
                        <w:spacing w:before="4"/>
                        <w:rPr>
                          <w:rFonts w:asciiTheme="minorHAnsi" w:hAnsiTheme="minorHAnsi"/>
                          <w:sz w:val="20"/>
                          <w:szCs w:val="20"/>
                        </w:rPr>
                      </w:pPr>
                    </w:p>
                    <w:p w14:paraId="18AA76BD" w14:textId="0FA3EC9F" w:rsidR="003C7E8D" w:rsidRPr="00EA67AA" w:rsidRDefault="003C7E8D" w:rsidP="000D6081">
                      <w:pPr>
                        <w:pStyle w:val="BodyText"/>
                        <w:kinsoku w:val="0"/>
                        <w:overflowPunct w:val="0"/>
                        <w:spacing w:before="4"/>
                        <w:rPr>
                          <w:rFonts w:asciiTheme="minorHAnsi" w:hAnsiTheme="minorHAnsi"/>
                          <w:b/>
                        </w:rPr>
                      </w:pPr>
                      <w:r w:rsidRPr="00EA67AA">
                        <w:rPr>
                          <w:rFonts w:asciiTheme="minorHAnsi" w:hAnsiTheme="minorHAnsi"/>
                          <w:b/>
                        </w:rPr>
                        <w:t>5.0</w:t>
                      </w:r>
                      <w:r w:rsidRPr="00EA67AA">
                        <w:rPr>
                          <w:rFonts w:asciiTheme="minorHAnsi" w:hAnsiTheme="minorHAnsi"/>
                          <w:b/>
                        </w:rPr>
                        <w:tab/>
                        <w:t>Verification/Forensics</w:t>
                      </w:r>
                    </w:p>
                    <w:p w14:paraId="1EB95BBE" w14:textId="4801428B" w:rsidR="003C7E8D" w:rsidRDefault="003C7E8D" w:rsidP="000D6081">
                      <w:pPr>
                        <w:pStyle w:val="BodyText"/>
                        <w:kinsoku w:val="0"/>
                        <w:overflowPunct w:val="0"/>
                        <w:spacing w:before="4"/>
                        <w:rPr>
                          <w:rFonts w:asciiTheme="minorHAnsi" w:hAnsiTheme="minorHAnsi"/>
                          <w:sz w:val="20"/>
                          <w:szCs w:val="20"/>
                        </w:rPr>
                      </w:pPr>
                    </w:p>
                    <w:p w14:paraId="7362A303" w14:textId="599567FC" w:rsidR="003C7E8D" w:rsidRDefault="00EA67AA"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The next section in the plan should be devoted to attack verification. Before any action is taken in terms of further notifications, hire a forensic investigator to assess the extent of the event. A cybersecurity forensics specialist </w:t>
                      </w:r>
                      <w:r w:rsidR="00414231">
                        <w:rPr>
                          <w:rFonts w:asciiTheme="minorHAnsi" w:hAnsiTheme="minorHAnsi"/>
                          <w:sz w:val="20"/>
                          <w:szCs w:val="20"/>
                        </w:rPr>
                        <w:t xml:space="preserve">will </w:t>
                      </w:r>
                      <w:r>
                        <w:rPr>
                          <w:rFonts w:asciiTheme="minorHAnsi" w:hAnsiTheme="minorHAnsi"/>
                          <w:sz w:val="20"/>
                          <w:szCs w:val="20"/>
                        </w:rPr>
                        <w:t xml:space="preserve">conduct a thorough investigation to determine extent of damage, what data was stolen, what equipment was damaged, etc. The examiner will remove the affected systems, copy the hard drive image and conduct the investigation at their lab. You should expect that this investigation may take several days to weeks to complete. In the meantime, you will need to recover from the lost data/or equipment and continue to operate your business. </w:t>
                      </w:r>
                    </w:p>
                    <w:p w14:paraId="4C1B8D67" w14:textId="580C9510" w:rsidR="00EA67AA" w:rsidRDefault="00EA67AA" w:rsidP="000D6081">
                      <w:pPr>
                        <w:pStyle w:val="BodyText"/>
                        <w:kinsoku w:val="0"/>
                        <w:overflowPunct w:val="0"/>
                        <w:spacing w:before="4"/>
                        <w:rPr>
                          <w:rFonts w:asciiTheme="minorHAnsi" w:hAnsiTheme="minorHAnsi"/>
                          <w:sz w:val="20"/>
                          <w:szCs w:val="20"/>
                        </w:rPr>
                      </w:pPr>
                    </w:p>
                    <w:p w14:paraId="1DA64732" w14:textId="4D690675" w:rsidR="005C419C" w:rsidRDefault="00EA67AA" w:rsidP="000D6081">
                      <w:pPr>
                        <w:pStyle w:val="BodyText"/>
                        <w:kinsoku w:val="0"/>
                        <w:overflowPunct w:val="0"/>
                        <w:spacing w:before="4"/>
                        <w:rPr>
                          <w:rFonts w:asciiTheme="minorHAnsi" w:hAnsiTheme="minorHAnsi"/>
                          <w:sz w:val="20"/>
                          <w:szCs w:val="20"/>
                        </w:rPr>
                      </w:pPr>
                      <w:r>
                        <w:rPr>
                          <w:rFonts w:asciiTheme="minorHAnsi" w:hAnsiTheme="minorHAnsi"/>
                          <w:sz w:val="20"/>
                          <w:szCs w:val="20"/>
                        </w:rPr>
                        <w:t>Once you obtain a preliminary analysis of the attack, and depending upon the extent of the incident, you may need to obtain legal advice on next steps. If personally identifiable information (PII) has been stolen, you will be required to conduct a data breach notification in your state, which also might include federal regulatory bodies. Starting the legal review of the situation at this stage would be prudent.</w:t>
                      </w:r>
                    </w:p>
                    <w:p w14:paraId="111DFAC9" w14:textId="77777777" w:rsidR="005C419C" w:rsidRDefault="005C419C" w:rsidP="000D6081">
                      <w:pPr>
                        <w:pStyle w:val="BodyText"/>
                        <w:kinsoku w:val="0"/>
                        <w:overflowPunct w:val="0"/>
                        <w:spacing w:before="4"/>
                        <w:rPr>
                          <w:rFonts w:asciiTheme="minorHAnsi" w:hAnsiTheme="minorHAnsi"/>
                          <w:sz w:val="20"/>
                          <w:szCs w:val="20"/>
                        </w:rPr>
                      </w:pPr>
                    </w:p>
                    <w:p w14:paraId="751E6136" w14:textId="6BBF7E27" w:rsidR="005C419C" w:rsidRDefault="005C419C"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Concurrent with the initial legal consultation, it may be advisable to contact your insurance agent, if you have previously obtained cyber insurance. Many of the costs for breach notification </w:t>
                      </w:r>
                      <w:r w:rsidR="00414231">
                        <w:rPr>
                          <w:rFonts w:asciiTheme="minorHAnsi" w:hAnsiTheme="minorHAnsi"/>
                          <w:sz w:val="20"/>
                          <w:szCs w:val="20"/>
                        </w:rPr>
                        <w:t>may</w:t>
                      </w:r>
                      <w:r>
                        <w:rPr>
                          <w:rFonts w:asciiTheme="minorHAnsi" w:hAnsiTheme="minorHAnsi"/>
                          <w:sz w:val="20"/>
                          <w:szCs w:val="20"/>
                        </w:rPr>
                        <w:t xml:space="preserve"> be covered in your policy.</w:t>
                      </w:r>
                    </w:p>
                    <w:p w14:paraId="2C663A72" w14:textId="68DCF15E" w:rsidR="005C419C" w:rsidRDefault="005C419C" w:rsidP="000D6081">
                      <w:pPr>
                        <w:pStyle w:val="BodyText"/>
                        <w:kinsoku w:val="0"/>
                        <w:overflowPunct w:val="0"/>
                        <w:spacing w:before="4"/>
                        <w:rPr>
                          <w:rFonts w:asciiTheme="minorHAnsi" w:hAnsiTheme="minorHAnsi"/>
                          <w:sz w:val="20"/>
                          <w:szCs w:val="20"/>
                        </w:rPr>
                      </w:pPr>
                    </w:p>
                    <w:p w14:paraId="04BF71D2" w14:textId="0FB48BB9" w:rsidR="00303CAB" w:rsidRPr="005C419C" w:rsidRDefault="005C419C" w:rsidP="005C419C">
                      <w:pPr>
                        <w:pStyle w:val="BodyText"/>
                        <w:kinsoku w:val="0"/>
                        <w:overflowPunct w:val="0"/>
                        <w:spacing w:before="4"/>
                        <w:rPr>
                          <w:rFonts w:asciiTheme="minorHAnsi" w:hAnsiTheme="minorHAnsi"/>
                          <w:b/>
                        </w:rPr>
                      </w:pPr>
                      <w:r w:rsidRPr="005C419C">
                        <w:rPr>
                          <w:rFonts w:asciiTheme="minorHAnsi" w:hAnsiTheme="minorHAnsi"/>
                          <w:b/>
                        </w:rPr>
                        <w:t>6.0</w:t>
                      </w:r>
                      <w:r w:rsidRPr="005C419C">
                        <w:rPr>
                          <w:rFonts w:asciiTheme="minorHAnsi" w:hAnsiTheme="minorHAnsi"/>
                          <w:b/>
                        </w:rPr>
                        <w:tab/>
                        <w:t>Containme</w:t>
                      </w:r>
                      <w:r>
                        <w:rPr>
                          <w:rFonts w:asciiTheme="minorHAnsi" w:hAnsiTheme="minorHAnsi"/>
                          <w:b/>
                        </w:rPr>
                        <w:t>nt</w:t>
                      </w:r>
                    </w:p>
                    <w:p w14:paraId="20334D47" w14:textId="6B285CFD" w:rsidR="005C419C" w:rsidRDefault="005C419C" w:rsidP="005C419C">
                      <w:pPr>
                        <w:pStyle w:val="BodyText"/>
                        <w:kinsoku w:val="0"/>
                        <w:overflowPunct w:val="0"/>
                        <w:ind w:left="220" w:right="196"/>
                        <w:rPr>
                          <w:rFonts w:asciiTheme="minorHAnsi" w:hAnsiTheme="minorHAnsi"/>
                          <w:sz w:val="20"/>
                          <w:szCs w:val="20"/>
                        </w:rPr>
                      </w:pPr>
                    </w:p>
                    <w:p w14:paraId="068458C7" w14:textId="0314660E" w:rsidR="005C419C" w:rsidRDefault="005C419C" w:rsidP="0087183B">
                      <w:pPr>
                        <w:pStyle w:val="BodyText"/>
                        <w:kinsoku w:val="0"/>
                        <w:overflowPunct w:val="0"/>
                        <w:ind w:right="196"/>
                        <w:rPr>
                          <w:rFonts w:asciiTheme="minorHAnsi" w:hAnsiTheme="minorHAnsi"/>
                          <w:sz w:val="20"/>
                          <w:szCs w:val="20"/>
                        </w:rPr>
                      </w:pPr>
                      <w:r>
                        <w:rPr>
                          <w:rFonts w:asciiTheme="minorHAnsi" w:hAnsiTheme="minorHAnsi"/>
                          <w:sz w:val="20"/>
                          <w:szCs w:val="20"/>
                        </w:rPr>
                        <w:t xml:space="preserve">After the initial forensics review, the investigator may recommend further containment activities, such as taking all activities offline, until the incident is resolved. If the initial notification from your provider (described in Section 4.A) recommends disconnecting to prevent further damage, it is imperative that the recommendation be captured and communicated correctly to the company’s decision maker. This one decision may be </w:t>
                      </w:r>
                      <w:r w:rsidR="00372066">
                        <w:rPr>
                          <w:rFonts w:asciiTheme="minorHAnsi" w:hAnsiTheme="minorHAnsi"/>
                          <w:sz w:val="20"/>
                          <w:szCs w:val="20"/>
                        </w:rPr>
                        <w:t xml:space="preserve">the </w:t>
                      </w:r>
                      <w:r w:rsidR="0087183B">
                        <w:rPr>
                          <w:rFonts w:asciiTheme="minorHAnsi" w:hAnsiTheme="minorHAnsi"/>
                          <w:sz w:val="20"/>
                          <w:szCs w:val="20"/>
                        </w:rPr>
                        <w:t xml:space="preserve">single most important </w:t>
                      </w:r>
                      <w:r w:rsidR="00372066">
                        <w:rPr>
                          <w:rFonts w:asciiTheme="minorHAnsi" w:hAnsiTheme="minorHAnsi"/>
                          <w:sz w:val="20"/>
                          <w:szCs w:val="20"/>
                        </w:rPr>
                        <w:t xml:space="preserve">action </w:t>
                      </w:r>
                      <w:r w:rsidR="0087183B">
                        <w:rPr>
                          <w:rFonts w:asciiTheme="minorHAnsi" w:hAnsiTheme="minorHAnsi"/>
                          <w:sz w:val="20"/>
                          <w:szCs w:val="20"/>
                        </w:rPr>
                        <w:t xml:space="preserve">taken </w:t>
                      </w:r>
                      <w:r w:rsidR="00372066">
                        <w:rPr>
                          <w:rFonts w:asciiTheme="minorHAnsi" w:hAnsiTheme="minorHAnsi"/>
                          <w:sz w:val="20"/>
                          <w:szCs w:val="20"/>
                        </w:rPr>
                        <w:t xml:space="preserve">that prevents your entire company’s system to be destroyed, requiring weeks of recovery time and additional costs. </w:t>
                      </w:r>
                    </w:p>
                    <w:p w14:paraId="42BA9191" w14:textId="0A6F5034" w:rsidR="005C419C" w:rsidRDefault="005C419C" w:rsidP="005C419C">
                      <w:pPr>
                        <w:pStyle w:val="BodyText"/>
                        <w:kinsoku w:val="0"/>
                        <w:overflowPunct w:val="0"/>
                        <w:ind w:left="220" w:right="196"/>
                        <w:rPr>
                          <w:rFonts w:asciiTheme="minorHAnsi" w:hAnsiTheme="minorHAnsi"/>
                          <w:sz w:val="20"/>
                          <w:szCs w:val="20"/>
                        </w:rPr>
                      </w:pPr>
                    </w:p>
                    <w:p w14:paraId="6B649D46" w14:textId="0DF28416" w:rsidR="005C419C" w:rsidRDefault="005C419C" w:rsidP="005C419C">
                      <w:pPr>
                        <w:pStyle w:val="BodyText"/>
                        <w:kinsoku w:val="0"/>
                        <w:overflowPunct w:val="0"/>
                        <w:ind w:left="220" w:right="196"/>
                        <w:rPr>
                          <w:rFonts w:asciiTheme="minorHAnsi" w:hAnsiTheme="minorHAnsi"/>
                          <w:sz w:val="20"/>
                          <w:szCs w:val="20"/>
                        </w:rPr>
                      </w:pPr>
                    </w:p>
                    <w:p w14:paraId="3D014CC2" w14:textId="77777777" w:rsidR="00303CAB" w:rsidRPr="00D4591F" w:rsidRDefault="00303CAB" w:rsidP="005C419C">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v:textbox>
              </v:shape>
            </w:pict>
          </mc:Fallback>
        </mc:AlternateContent>
      </w:r>
      <w:r>
        <w:br w:type="page"/>
      </w:r>
    </w:p>
    <w:p w14:paraId="6CE1871C" w14:textId="24FC967F" w:rsidR="00591478" w:rsidRDefault="00CB2DCC" w:rsidP="005A31A4">
      <w:r>
        <w:rPr>
          <w:noProof/>
        </w:rPr>
        <w:lastRenderedPageBreak/>
        <mc:AlternateContent>
          <mc:Choice Requires="wps">
            <w:drawing>
              <wp:anchor distT="0" distB="0" distL="114300" distR="114300" simplePos="0" relativeHeight="251689984" behindDoc="0" locked="0" layoutInCell="1" allowOverlap="1" wp14:anchorId="092647B4" wp14:editId="59102BB9">
                <wp:simplePos x="0" y="0"/>
                <wp:positionH relativeFrom="column">
                  <wp:posOffset>6300511</wp:posOffset>
                </wp:positionH>
                <wp:positionV relativeFrom="paragraph">
                  <wp:posOffset>-189415</wp:posOffset>
                </wp:positionV>
                <wp:extent cx="2042795" cy="3143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71A22D"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47B4" id="Text Box 20" o:spid="_x0000_s1034" type="#_x0000_t202" style="position:absolute;margin-left:496.1pt;margin-top:-14.9pt;width:160.8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T5QMQIAAFoEAAAOAAAAZHJzL2Uyb0RvYy54bWysVE2P2jAQvVfqf7B8LwkB9iMirOiuqCqh&#13;&#10;3ZWg2rNxbBLJ8bi2IaG/vmOHsGjbU9WLGc9M3vjNm2H+0DWKHIV1NeiCjkcpJUJzKGu9L+iP7erL&#13;&#10;HSXOM10yBVoU9CQcfVh8/jRvTS4yqECVwhIE0S5vTUEr702eJI5XomFuBEZoDEqwDfN4tfuktKxF&#13;&#10;9EYlWZreJC3Y0ljgwjn0PvVBuoj4UgruX6R0whNVUHybj6eN5y6cyWLO8r1lpqr5+RnsH17RsFpj&#13;&#10;0QvUE/OMHGz9B1RTcwsOpB9xaBKQsuYickA24/QDm03FjIhcsDnOXNrk/h8sfz6+WlKXBc2wPZo1&#13;&#10;qNFWdJ58hY6gC/vTGpdj2sZgou/QjzoPfofOQLuTtgm/SIhgHKFOl+4GNI7OLJ1mt/czSjjGJuPp&#13;&#10;JJsFmOT9a2Od/yagIcEoqEX1YlPZce18nzqkhGIaVrVSUUGlSVvQm8ksjR9cIgiuNNYIHPq3Bst3&#13;&#10;uy5yvht47KA8IT0L/YA4w1c1vmHNnH9lFicCGeGU+xc8pAKsBWeLkgrsr7/5Qz4KhVFKWpywgrqf&#13;&#10;B2YFJeq7Rgnvx9NpGMl4mc5ugwD2OrK7juhD8wg4xGPcJ8OjGfK9GkxpoXnDZViGqhhimmPtgvrB&#13;&#10;fPT93OMycbFcxiQcQsP8Wm8MD9Chq6HD2+6NWXOWwaOAzzDMIss/qNHn9nosDx5kHaUKfe67em4/&#13;&#10;DnAU+7xsYUOu7zHr/S9h8RsAAP//AwBQSwMEFAAGAAgAAAAhAKOK5ZTmAAAAEAEAAA8AAABkcnMv&#13;&#10;ZG93bnJldi54bWxMj0FPwzAMhe9I/IfISNy2dJ2ApWs6TUUTEmKHjV24pU3WViROabKt8OvxTnCx&#13;&#10;bPn5+X35anSWnc0QOo8SZtMEmMHa6w4bCYf3zWQBLESFWlmPRsK3CbAqbm9ylWl/wZ0572PDyARD&#13;&#10;piS0MfYZ56FujVNh6nuDtDv6walI49BwPagLmTvL0yR55E51SB9a1ZuyNfXn/uQkvJabrdpVqVv8&#13;&#10;2PLl7bjuvw4fD1Le343PSyrrJbBoxvh3AVcGyg8FBav8CXVgVoIQaUpSCZNUEMhVMZ/NBbCKOvEE&#13;&#10;vMj5f5DiFwAA//8DAFBLAQItABQABgAIAAAAIQC2gziS/gAAAOEBAAATAAAAAAAAAAAAAAAAAAAA&#13;&#10;AABbQ29udGVudF9UeXBlc10ueG1sUEsBAi0AFAAGAAgAAAAhADj9If/WAAAAlAEAAAsAAAAAAAAA&#13;&#10;AAAAAAAALwEAAF9yZWxzLy5yZWxzUEsBAi0AFAAGAAgAAAAhAEwZPlAxAgAAWgQAAA4AAAAAAAAA&#13;&#10;AAAAAAAALgIAAGRycy9lMm9Eb2MueG1sUEsBAi0AFAAGAAgAAAAhAKOK5ZTmAAAAEAEAAA8AAAAA&#13;&#10;AAAAAAAAAAAAiwQAAGRycy9kb3ducmV2LnhtbFBLBQYAAAAABAAEAPMAAACeBQAAAAA=&#13;&#10;" filled="f" stroked="f" strokeweight=".5pt">
                <v:textbox>
                  <w:txbxContent>
                    <w:p w14:paraId="1B71A22D"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8889E4F" wp14:editId="2BA1345D">
                <wp:simplePos x="0" y="0"/>
                <wp:positionH relativeFrom="column">
                  <wp:posOffset>1580699</wp:posOffset>
                </wp:positionH>
                <wp:positionV relativeFrom="paragraph">
                  <wp:posOffset>-136443</wp:posOffset>
                </wp:positionV>
                <wp:extent cx="2042795" cy="27829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43193A16"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9E4F" id="Text Box 17" o:spid="_x0000_s1035" type="#_x0000_t202" style="position:absolute;margin-left:124.45pt;margin-top:-10.75pt;width:160.8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BWfMgIAAFoEAAAOAAAAZHJzL2Uyb0RvYy54bWysVE2P2jAQvVfqf7B8LwkpH0tEWNFdUVVC&#13;&#10;uyvBas/GsUmk2OPahoT++o4dYNG2p6oXM56ZzPi9N8P8vlMNOQrratAFHQ5SSoTmUNZ6X9DX7erL&#13;&#10;HSXOM12yBrQo6Ek4er/4/GnemlxkUEFTCkuwiHZ5awpaeW/yJHG8Eoq5ARihMSjBKubxavdJaVmL&#13;&#10;1VWTZGk6SVqwpbHAhXPofeyDdBHrSym4f5bSCU+aguLbfDxtPHfhTBZzlu8tM1XNz89g//AKxWqN&#13;&#10;Ta+lHpln5GDrP0qpmltwIP2Ag0pAypqLiAHRDNMPaDYVMyJiQXKcudLk/l9Z/nR8saQuUbspJZop&#13;&#10;1GgrOk++QUfQhfy0xuWYtjGY6Dv0Y+7F79AZYHfSqvCLgAjGkenTld1QjaMzS0fZdDamhGMsm95l&#13;&#10;s0kok7x/bazz3wUoEoyCWlQvksqOa+f71EtKaKZhVTdNVLDRpC3o5Os4jR9cI1i80dgjYOjfGizf&#13;&#10;7bqIeXbBsYPyhPAs9APiDF/V+IY1c/6FWZwIRIRT7p/xkA1gLzhblFRgf/3NH/JRKIxS0uKEFdT9&#13;&#10;PDArKGl+aJRwNhyNwkjGy2g8zfBibyO724g+qAfAIR7iPhkezZDvm4spLag3XIZl6Iohpjn2Lqi/&#13;&#10;mA++n3tcJi6Wy5iEQ2iYX+uN4aF0YDUwvO3emDVnGTwK+ASXWWT5BzX63F6P5cGDrKNUgeee1TP9&#13;&#10;OMBR7POyhQ25vces97+ExW8AAAD//wMAUEsDBBQABgAIAAAAIQAtGEPT5QAAAA8BAAAPAAAAZHJz&#13;&#10;L2Rvd25yZXYueG1sTE/LTsMwELwj8Q/WInFrnQZSQhqnqoIqJFQOfVx6c2I3ibDXIXbbwNeznOAy&#13;&#10;0mpm55EvR2vYRQ++cyhgNo2Aaayd6rARcNivJykwHyQqaRxqAV/aw7K4vcllptwVt/qyCw0jE/SZ&#13;&#10;FNCG0Gec+7rVVvqp6zUSd3KDlYHOoeFqkFcyt4bHUTTnVnZICa3sddnq+mN3tgLeyvW73FaxTb9N&#13;&#10;+bo5rfrPwzER4v5ufFkQrBbAgh7D3wf8bqD+UFCxyp1ReWYExI/pM0kFTOJZAowUyVM0B1YRFT8A&#13;&#10;L3L+f0fxAwAA//8DAFBLAQItABQABgAIAAAAIQC2gziS/gAAAOEBAAATAAAAAAAAAAAAAAAAAAAA&#13;&#10;AABbQ29udGVudF9UeXBlc10ueG1sUEsBAi0AFAAGAAgAAAAhADj9If/WAAAAlAEAAAsAAAAAAAAA&#13;&#10;AAAAAAAALwEAAF9yZWxzLy5yZWxzUEsBAi0AFAAGAAgAAAAhAATIFZ8yAgAAWgQAAA4AAAAAAAAA&#13;&#10;AAAAAAAALgIAAGRycy9lMm9Eb2MueG1sUEsBAi0AFAAGAAgAAAAhAC0YQ9PlAAAADwEAAA8AAAAA&#13;&#10;AAAAAAAAAAAAjAQAAGRycy9kb3ducmV2LnhtbFBLBQYAAAAABAAEAPMAAACeBQAAAAA=&#13;&#10;" filled="f" stroked="f" strokeweight=".5pt">
                <v:textbox>
                  <w:txbxContent>
                    <w:p w14:paraId="43193A16"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31D83C67" w14:textId="38A03B04" w:rsidR="00591478" w:rsidRDefault="0087183B">
      <w:r>
        <w:rPr>
          <w:noProof/>
        </w:rPr>
        <mc:AlternateContent>
          <mc:Choice Requires="wps">
            <w:drawing>
              <wp:anchor distT="0" distB="0" distL="114300" distR="114300" simplePos="0" relativeHeight="251673600" behindDoc="0" locked="0" layoutInCell="1" allowOverlap="1" wp14:anchorId="1BC6DFCA" wp14:editId="40BC9DF5">
                <wp:simplePos x="0" y="0"/>
                <wp:positionH relativeFrom="column">
                  <wp:posOffset>1371600</wp:posOffset>
                </wp:positionH>
                <wp:positionV relativeFrom="paragraph">
                  <wp:posOffset>779570</wp:posOffset>
                </wp:positionV>
                <wp:extent cx="5803900" cy="6759615"/>
                <wp:effectExtent l="0" t="0" r="0" b="0"/>
                <wp:wrapNone/>
                <wp:docPr id="9" name="Text Box 9"/>
                <wp:cNvGraphicFramePr/>
                <a:graphic xmlns:a="http://schemas.openxmlformats.org/drawingml/2006/main">
                  <a:graphicData uri="http://schemas.microsoft.com/office/word/2010/wordprocessingShape">
                    <wps:wsp>
                      <wps:cNvSpPr txBox="1"/>
                      <wps:spPr>
                        <a:xfrm>
                          <a:off x="0" y="0"/>
                          <a:ext cx="5803900" cy="6759615"/>
                        </a:xfrm>
                        <a:prstGeom prst="rect">
                          <a:avLst/>
                        </a:prstGeom>
                        <a:noFill/>
                        <a:ln w="6350">
                          <a:noFill/>
                        </a:ln>
                      </wps:spPr>
                      <wps:txbx>
                        <w:txbxContent>
                          <w:p w14:paraId="0CB28E33" w14:textId="77777777" w:rsidR="00303CAB" w:rsidRPr="00BA50C2" w:rsidRDefault="00303CAB" w:rsidP="00591478">
                            <w:pPr>
                              <w:pStyle w:val="BodyText"/>
                              <w:kinsoku w:val="0"/>
                              <w:overflowPunct w:val="0"/>
                              <w:spacing w:before="4"/>
                              <w:rPr>
                                <w:rFonts w:asciiTheme="minorHAnsi" w:hAnsiTheme="minorHAnsi"/>
                                <w:sz w:val="20"/>
                                <w:szCs w:val="20"/>
                              </w:rPr>
                            </w:pPr>
                          </w:p>
                          <w:p w14:paraId="315DA6FF" w14:textId="0E3DC7F4" w:rsidR="00303CAB" w:rsidRDefault="00303CAB" w:rsidP="00591478">
                            <w:pPr>
                              <w:pStyle w:val="Heading2"/>
                              <w:kinsoku w:val="0"/>
                              <w:overflowPunct w:val="0"/>
                              <w:ind w:firstLine="141"/>
                              <w:rPr>
                                <w:rFonts w:asciiTheme="minorHAnsi" w:hAnsiTheme="minorHAnsi"/>
                                <w:i w:val="0"/>
                                <w:color w:val="231F20"/>
                              </w:rPr>
                            </w:pPr>
                            <w:r>
                              <w:rPr>
                                <w:rFonts w:asciiTheme="minorHAnsi" w:hAnsiTheme="minorHAnsi"/>
                                <w:i w:val="0"/>
                                <w:color w:val="231F20"/>
                              </w:rPr>
                              <w:t>6</w:t>
                            </w:r>
                            <w:r w:rsidRPr="00647EBD">
                              <w:rPr>
                                <w:rFonts w:asciiTheme="minorHAnsi" w:hAnsiTheme="minorHAnsi"/>
                                <w:i w:val="0"/>
                                <w:color w:val="231F20"/>
                              </w:rPr>
                              <w:t xml:space="preserve">.0 </w:t>
                            </w:r>
                            <w:r w:rsidRPr="00647EBD">
                              <w:rPr>
                                <w:rFonts w:asciiTheme="minorHAnsi" w:hAnsiTheme="minorHAnsi"/>
                                <w:i w:val="0"/>
                                <w:color w:val="231F20"/>
                              </w:rPr>
                              <w:tab/>
                            </w:r>
                            <w:r w:rsidR="0087183B">
                              <w:rPr>
                                <w:rFonts w:asciiTheme="minorHAnsi" w:hAnsiTheme="minorHAnsi"/>
                                <w:i w:val="0"/>
                                <w:color w:val="231F20"/>
                              </w:rPr>
                              <w:t>Formal Incident Notification</w:t>
                            </w:r>
                          </w:p>
                          <w:p w14:paraId="732CA18C" w14:textId="123E63C2" w:rsidR="0087183B" w:rsidRDefault="0087183B" w:rsidP="0087183B"/>
                          <w:p w14:paraId="7E85D287" w14:textId="67193B62" w:rsidR="0087183B" w:rsidRDefault="0087183B" w:rsidP="0087183B">
                            <w:pPr>
                              <w:rPr>
                                <w:sz w:val="20"/>
                                <w:szCs w:val="20"/>
                              </w:rPr>
                            </w:pPr>
                            <w:r>
                              <w:rPr>
                                <w:sz w:val="20"/>
                                <w:szCs w:val="20"/>
                              </w:rPr>
                              <w:t>Upon completion of the forensics investigation, obtain a written summary from your investigator. Present the findings to your legal counsel. You</w:t>
                            </w:r>
                            <w:r w:rsidR="002726FC">
                              <w:rPr>
                                <w:sz w:val="20"/>
                                <w:szCs w:val="20"/>
                              </w:rPr>
                              <w:t>r</w:t>
                            </w:r>
                            <w:r>
                              <w:rPr>
                                <w:sz w:val="20"/>
                                <w:szCs w:val="20"/>
                              </w:rPr>
                              <w:t xml:space="preserve"> attorney will </w:t>
                            </w:r>
                            <w:r w:rsidR="002726FC">
                              <w:rPr>
                                <w:sz w:val="20"/>
                                <w:szCs w:val="20"/>
                              </w:rPr>
                              <w:t>guide you</w:t>
                            </w:r>
                            <w:r>
                              <w:rPr>
                                <w:sz w:val="20"/>
                                <w:szCs w:val="20"/>
                              </w:rPr>
                              <w:t xml:space="preserve"> on who needs to </w:t>
                            </w:r>
                            <w:r w:rsidR="002726FC">
                              <w:rPr>
                                <w:sz w:val="20"/>
                                <w:szCs w:val="20"/>
                              </w:rPr>
                              <w:t xml:space="preserve">notified and the procedures in which to do so. At this time, you may consider notifying law enforcement. Additionally, your company should report the incident to the NCSS so that the incident can be reported to DHS. NCSS will share the data anonymously under our ISAO, so that your company can be protected from litigation and further legal liabilities under the Information Sharing Act of 2015. </w:t>
                            </w:r>
                          </w:p>
                          <w:p w14:paraId="4E07FA17" w14:textId="231215E1" w:rsidR="002726FC" w:rsidRDefault="002726FC" w:rsidP="0087183B">
                            <w:pPr>
                              <w:rPr>
                                <w:sz w:val="20"/>
                                <w:szCs w:val="20"/>
                              </w:rPr>
                            </w:pPr>
                          </w:p>
                          <w:p w14:paraId="07DE2432" w14:textId="4C1BD06E" w:rsidR="002726FC" w:rsidRDefault="002726FC" w:rsidP="0087183B">
                            <w:pPr>
                              <w:rPr>
                                <w:sz w:val="20"/>
                                <w:szCs w:val="20"/>
                              </w:rPr>
                            </w:pPr>
                            <w:r>
                              <w:rPr>
                                <w:sz w:val="20"/>
                                <w:szCs w:val="20"/>
                              </w:rPr>
                              <w:t>Concurrent with the legal review, convene your crisis communication</w:t>
                            </w:r>
                            <w:r w:rsidR="000E528C">
                              <w:rPr>
                                <w:sz w:val="20"/>
                                <w:szCs w:val="20"/>
                              </w:rPr>
                              <w:t>/management</w:t>
                            </w:r>
                            <w:r>
                              <w:rPr>
                                <w:sz w:val="20"/>
                                <w:szCs w:val="20"/>
                              </w:rPr>
                              <w:t xml:space="preserve"> team and prepare an official notification to employees, customers and stakeholders. </w:t>
                            </w:r>
                            <w:r w:rsidR="000E528C">
                              <w:rPr>
                                <w:sz w:val="20"/>
                                <w:szCs w:val="20"/>
                              </w:rPr>
                              <w:t>The formal incident notification should be a well-coordinated and thought-through document, since it may impact your reputation, customer relationships and stakeholders. Include if possible, your company’s improvements or recommendations from a lessons learned perspective. As an example, if you found that the company’s system was compromised via a phishing attack, you could provide examples of the email and the training you have since conducted or that you reported the event to PHISH.org, so others can learn from your mistake.</w:t>
                            </w:r>
                          </w:p>
                          <w:p w14:paraId="120297A3" w14:textId="08801120" w:rsidR="000E528C" w:rsidRDefault="000E528C" w:rsidP="0087183B">
                            <w:pPr>
                              <w:rPr>
                                <w:sz w:val="20"/>
                                <w:szCs w:val="20"/>
                              </w:rPr>
                            </w:pPr>
                          </w:p>
                          <w:p w14:paraId="341DA1FD" w14:textId="765F778E" w:rsidR="000E528C" w:rsidRPr="000E528C" w:rsidRDefault="000E528C" w:rsidP="0087183B">
                            <w:pPr>
                              <w:rPr>
                                <w:b/>
                              </w:rPr>
                            </w:pPr>
                            <w:r w:rsidRPr="000E528C">
                              <w:rPr>
                                <w:b/>
                              </w:rPr>
                              <w:t>7.0</w:t>
                            </w:r>
                            <w:r w:rsidRPr="000E528C">
                              <w:rPr>
                                <w:b/>
                              </w:rPr>
                              <w:tab/>
                              <w:t>Eradication and Recovery</w:t>
                            </w:r>
                          </w:p>
                          <w:p w14:paraId="6328FA73" w14:textId="361CF8DA" w:rsidR="000E528C" w:rsidRDefault="000E528C" w:rsidP="0087183B">
                            <w:pPr>
                              <w:rPr>
                                <w:sz w:val="20"/>
                                <w:szCs w:val="20"/>
                              </w:rPr>
                            </w:pPr>
                          </w:p>
                          <w:p w14:paraId="10838C54" w14:textId="18B9C2A2" w:rsidR="000E528C" w:rsidRDefault="000E528C" w:rsidP="0087183B">
                            <w:pPr>
                              <w:rPr>
                                <w:sz w:val="20"/>
                                <w:szCs w:val="20"/>
                              </w:rPr>
                            </w:pPr>
                            <w:r>
                              <w:rPr>
                                <w:sz w:val="20"/>
                                <w:szCs w:val="20"/>
                              </w:rPr>
                              <w:t xml:space="preserve">This phase includes wiping clean any hard drives that were infected, installing </w:t>
                            </w:r>
                            <w:r w:rsidR="00EB7361">
                              <w:rPr>
                                <w:sz w:val="20"/>
                                <w:szCs w:val="20"/>
                              </w:rPr>
                              <w:t xml:space="preserve">and/or updating </w:t>
                            </w:r>
                            <w:r>
                              <w:rPr>
                                <w:sz w:val="20"/>
                                <w:szCs w:val="20"/>
                              </w:rPr>
                              <w:t xml:space="preserve">software or possibly reconfiguring the network. Once an event like this occurs, and your company is offline for a few days or weeks, it might be an excellent time to reconfigure how the network is segmented and access is controlled. Thinking through an eradication and recovery approach now, may convince your leadership team to set aside funds to improve your security. Using a disaster to rebuild </w:t>
                            </w:r>
                            <w:r w:rsidR="00EB7361">
                              <w:rPr>
                                <w:sz w:val="20"/>
                                <w:szCs w:val="20"/>
                              </w:rPr>
                              <w:t>and make changes to improve your company’s security Is the best recovery approach to take.</w:t>
                            </w:r>
                          </w:p>
                          <w:p w14:paraId="4688476A" w14:textId="7528961B" w:rsidR="00EB7361" w:rsidRDefault="00EB7361" w:rsidP="0087183B">
                            <w:pPr>
                              <w:rPr>
                                <w:sz w:val="20"/>
                                <w:szCs w:val="20"/>
                              </w:rPr>
                            </w:pPr>
                          </w:p>
                          <w:p w14:paraId="31137987" w14:textId="14F36CB1" w:rsidR="00EB7361" w:rsidRDefault="00EB7361" w:rsidP="0087183B">
                            <w:pPr>
                              <w:rPr>
                                <w:sz w:val="20"/>
                                <w:szCs w:val="20"/>
                              </w:rPr>
                            </w:pPr>
                            <w:r>
                              <w:rPr>
                                <w:sz w:val="20"/>
                                <w:szCs w:val="20"/>
                              </w:rPr>
                              <w:t>Hopefully, your team has developed a data recovery and back-up plan, so that if new equipment is purchased, or the network is re-</w:t>
                            </w:r>
                            <w:r w:rsidR="00414231">
                              <w:rPr>
                                <w:sz w:val="20"/>
                                <w:szCs w:val="20"/>
                              </w:rPr>
                              <w:t>configured</w:t>
                            </w:r>
                            <w:r>
                              <w:rPr>
                                <w:sz w:val="20"/>
                                <w:szCs w:val="20"/>
                              </w:rPr>
                              <w:t>, your company can restore from the data that has been backed up offsite.</w:t>
                            </w:r>
                          </w:p>
                          <w:p w14:paraId="0F008CD0" w14:textId="2326D304" w:rsidR="00EB7361" w:rsidRDefault="00EB7361" w:rsidP="0087183B">
                            <w:pPr>
                              <w:rPr>
                                <w:sz w:val="20"/>
                                <w:szCs w:val="20"/>
                              </w:rPr>
                            </w:pPr>
                          </w:p>
                          <w:p w14:paraId="237A16EC" w14:textId="5195CB3C" w:rsidR="00EB7361" w:rsidRDefault="00EB7361" w:rsidP="0087183B">
                            <w:pPr>
                              <w:rPr>
                                <w:sz w:val="20"/>
                                <w:szCs w:val="20"/>
                              </w:rPr>
                            </w:pPr>
                            <w:r>
                              <w:rPr>
                                <w:sz w:val="20"/>
                                <w:szCs w:val="20"/>
                              </w:rPr>
                              <w:t xml:space="preserve">Include in this section guidance to the company on </w:t>
                            </w:r>
                            <w:r w:rsidR="00414231">
                              <w:rPr>
                                <w:sz w:val="20"/>
                                <w:szCs w:val="20"/>
                              </w:rPr>
                              <w:t>how the</w:t>
                            </w:r>
                            <w:r>
                              <w:rPr>
                                <w:sz w:val="20"/>
                                <w:szCs w:val="20"/>
                              </w:rPr>
                              <w:t xml:space="preserve"> compromise will be </w:t>
                            </w:r>
                            <w:r w:rsidR="00754E5C">
                              <w:rPr>
                                <w:sz w:val="20"/>
                                <w:szCs w:val="20"/>
                              </w:rPr>
                              <w:t>ameliorated</w:t>
                            </w:r>
                            <w:r>
                              <w:rPr>
                                <w:sz w:val="20"/>
                                <w:szCs w:val="20"/>
                              </w:rPr>
                              <w:t xml:space="preserve">. If malware infected your company, wiping disks and restoring software and recovering the data may be needed. However, you will need to think about which systems will need to be brought up first and what data needs to be recovered. </w:t>
                            </w:r>
                            <w:r>
                              <w:rPr>
                                <w:sz w:val="20"/>
                                <w:szCs w:val="20"/>
                              </w:rPr>
                              <w:t xml:space="preserve">While there are many attack vectors and the recoveries will be different, you can lay out guide lines for </w:t>
                            </w:r>
                            <w:r w:rsidR="00414231">
                              <w:rPr>
                                <w:sz w:val="20"/>
                                <w:szCs w:val="20"/>
                              </w:rPr>
                              <w:t xml:space="preserve">your </w:t>
                            </w:r>
                            <w:r w:rsidR="00414231">
                              <w:rPr>
                                <w:sz w:val="20"/>
                                <w:szCs w:val="20"/>
                              </w:rPr>
                              <w:t>team</w:t>
                            </w:r>
                            <w:r>
                              <w:rPr>
                                <w:sz w:val="20"/>
                                <w:szCs w:val="20"/>
                              </w:rPr>
                              <w:t xml:space="preserve"> to consider, such as:</w:t>
                            </w:r>
                          </w:p>
                          <w:p w14:paraId="1A696536" w14:textId="77777777" w:rsidR="00EB7361" w:rsidRDefault="00EB7361" w:rsidP="0087183B">
                            <w:pPr>
                              <w:rPr>
                                <w:sz w:val="20"/>
                                <w:szCs w:val="20"/>
                              </w:rPr>
                            </w:pPr>
                          </w:p>
                          <w:p w14:paraId="747010F1" w14:textId="0EEC8181" w:rsidR="00EB7361" w:rsidRDefault="00EB7361" w:rsidP="00EB7361">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Reconfiguring t</w:t>
                            </w:r>
                            <w:bookmarkStart w:id="0" w:name="_GoBack"/>
                            <w:bookmarkEnd w:id="0"/>
                            <w:r>
                              <w:rPr>
                                <w:rFonts w:asciiTheme="minorHAnsi" w:hAnsiTheme="minorHAnsi" w:cstheme="minorHAnsi"/>
                                <w:sz w:val="20"/>
                                <w:szCs w:val="20"/>
                              </w:rPr>
                              <w:t>he network to provide better network segmentation;</w:t>
                            </w:r>
                          </w:p>
                          <w:p w14:paraId="2230F8BF" w14:textId="63AA99C9" w:rsidR="00EB7361" w:rsidRDefault="00EB7361" w:rsidP="00EB7361">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Encrypt all data or all sensitive data at rest;</w:t>
                            </w:r>
                          </w:p>
                          <w:p w14:paraId="22DAA4CA" w14:textId="0A94A384" w:rsidR="00EB7361" w:rsidRDefault="00EB7361" w:rsidP="00EB7361">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Buy new equipment;</w:t>
                            </w:r>
                          </w:p>
                          <w:p w14:paraId="0351AD56" w14:textId="261A2F6C" w:rsidR="00EB7361" w:rsidRPr="00EB7361" w:rsidRDefault="00EB7361" w:rsidP="00EB7361">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Refresh your website;</w:t>
                            </w:r>
                          </w:p>
                          <w:p w14:paraId="532684D4" w14:textId="07C29C73" w:rsidR="00EB7361" w:rsidRPr="00EB7361" w:rsidRDefault="00EB7361" w:rsidP="0087183B">
                            <w:pPr>
                              <w:rPr>
                                <w:rFonts w:cstheme="minorHAnsi"/>
                                <w:sz w:val="20"/>
                                <w:szCs w:val="20"/>
                              </w:rPr>
                            </w:pPr>
                          </w:p>
                          <w:p w14:paraId="4FF89CAD" w14:textId="77777777" w:rsidR="00EB7361" w:rsidRPr="00EB7361" w:rsidRDefault="00EB7361" w:rsidP="0087183B">
                            <w:pPr>
                              <w:rPr>
                                <w:rFonts w:cstheme="minorHAnsi"/>
                                <w:sz w:val="20"/>
                                <w:szCs w:val="20"/>
                              </w:rPr>
                            </w:pPr>
                          </w:p>
                          <w:p w14:paraId="3F7B4053" w14:textId="77777777" w:rsidR="000E528C" w:rsidRPr="0087183B" w:rsidRDefault="000E528C" w:rsidP="0087183B">
                            <w:pPr>
                              <w:rPr>
                                <w:sz w:val="20"/>
                                <w:szCs w:val="20"/>
                              </w:rPr>
                            </w:pPr>
                          </w:p>
                          <w:p w14:paraId="10291E24" w14:textId="3C3DABE9" w:rsidR="00303CAB" w:rsidRDefault="00303CAB" w:rsidP="00591478">
                            <w:pPr>
                              <w:rPr>
                                <w:rFonts w:cs="Lato"/>
                                <w:sz w:val="20"/>
                                <w:szCs w:val="20"/>
                              </w:rPr>
                            </w:pPr>
                          </w:p>
                          <w:p w14:paraId="24F8DDF1" w14:textId="77777777" w:rsidR="0087183B" w:rsidRPr="00BA50C2" w:rsidRDefault="0087183B" w:rsidP="00591478">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DFCA" id="Text Box 9" o:spid="_x0000_s1036" type="#_x0000_t202" style="position:absolute;margin-left:108pt;margin-top:61.4pt;width:457pt;height:5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J2QMAIAAFoEAAAOAAAAZHJzL2Uyb0RvYy54bWysVE2P2jAQvVfqf7B8L0lYYJeIsKK7oqqE&#13;&#10;dleCas/GsUkkx+PahoT++o4dvrTtqerFjGcmbz7eM7PHrlHkIKyrQRc0G6SUCM2hrPWuoD82yy8P&#13;&#10;lDjPdMkUaFHQo3D0cf7506w1uRhCBaoUliCIdnlrClp5b/IkcbwSDXMDMEJjUIJtmMer3SWlZS2i&#13;&#10;NyoZpukkacGWxgIXzqH3uQ/SecSXUnD/KqUTnqiCYm8+njae23Am8xnLd5aZquanNtg/dNGwWmPR&#13;&#10;C9Qz84zsbf0HVFNzCw6kH3BoEpCy5iLOgNNk6Ydp1hUzIs6Cy3Hmsib3/2D5y+HNkros6JQSzRqk&#13;&#10;aCM6T75CR6ZhO61xOSatDab5Dt3I8tnv0BmG7qRtwi+OQzCOez5edhvAODrHD+ndNMUQx9jkfjyd&#13;&#10;ZOOAk1w/N9b5bwIaEoyCWiQv7pQdVs73qeeUUE3DslYqEqg0aRH1bpzGDy4RBFcaa4Qh+maD5btt&#13;&#10;F0fOIv/BtYXyiANa6AXiDF/W2MSKOf/GLCoCG0eV+1c8pAIsBieLkgrsr7/5Qz4ShVFKWlRYQd3P&#13;&#10;PbOCEvVdI4XTbDQKkoyX0fh+iBd7G9neRvS+eQIUcYbvyfBohnyvzqa00LzjY1iEqhhimmPtgvqz&#13;&#10;+eR73eNj4mKxiEkoQsP8Sq8ND9BhrWHFm+6dWXPiwSOFL3DWIss/0NHn9oQs9h5kHbm6bvW0fxRw&#13;&#10;ZPv02MILub3HrOtfwvw3AAAA//8DAFBLAwQUAAYACAAAACEAdWPbmOYAAAASAQAADwAAAGRycy9k&#13;&#10;b3ducmV2LnhtbEyPTU/DMAyG70j8h8iTuLG0nRhV13SaiiYkBIeNXbiljddWy0dpsq3w63FP42LZ&#13;&#10;fu3XfvL1aDS74OA7ZwXE8wgY2tqpzjYCDp/bxxSYD9IqqZ1FAT/oYV3c3+UyU+5qd3jZh4aRifWZ&#13;&#10;FNCG0Gec+7pFI/3c9WhJO7rByEDl0HA1yCuZG82TKFpyIztLF1rZY9lifdqfjYC3cvshd1Vi0l9d&#13;&#10;vr4fN/334etJiIfZ+LKisFkBCziG2wZMDPQ/FPRY5c5WeaYFJPGSgAIJSUIg00S8iKhVTVn6vABe&#13;&#10;5Pw/SvEHAAD//wMAUEsBAi0AFAAGAAgAAAAhALaDOJL+AAAA4QEAABMAAAAAAAAAAAAAAAAAAAAA&#13;&#10;AFtDb250ZW50X1R5cGVzXS54bWxQSwECLQAUAAYACAAAACEAOP0h/9YAAACUAQAACwAAAAAAAAAA&#13;&#10;AAAAAAAvAQAAX3JlbHMvLnJlbHNQSwECLQAUAAYACAAAACEA/WidkDACAABaBAAADgAAAAAAAAAA&#13;&#10;AAAAAAAuAgAAZHJzL2Uyb0RvYy54bWxQSwECLQAUAAYACAAAACEAdWPbmOYAAAASAQAADwAAAAAA&#13;&#10;AAAAAAAAAACKBAAAZHJzL2Rvd25yZXYueG1sUEsFBgAAAAAEAAQA8wAAAJ0FAAAAAA==&#13;&#10;" filled="f" stroked="f" strokeweight=".5pt">
                <v:textbox>
                  <w:txbxContent>
                    <w:p w14:paraId="0CB28E33" w14:textId="77777777" w:rsidR="00303CAB" w:rsidRPr="00BA50C2" w:rsidRDefault="00303CAB" w:rsidP="00591478">
                      <w:pPr>
                        <w:pStyle w:val="BodyText"/>
                        <w:kinsoku w:val="0"/>
                        <w:overflowPunct w:val="0"/>
                        <w:spacing w:before="4"/>
                        <w:rPr>
                          <w:rFonts w:asciiTheme="minorHAnsi" w:hAnsiTheme="minorHAnsi"/>
                          <w:sz w:val="20"/>
                          <w:szCs w:val="20"/>
                        </w:rPr>
                      </w:pPr>
                    </w:p>
                    <w:p w14:paraId="315DA6FF" w14:textId="0E3DC7F4" w:rsidR="00303CAB" w:rsidRDefault="00303CAB" w:rsidP="00591478">
                      <w:pPr>
                        <w:pStyle w:val="Heading2"/>
                        <w:kinsoku w:val="0"/>
                        <w:overflowPunct w:val="0"/>
                        <w:ind w:firstLine="141"/>
                        <w:rPr>
                          <w:rFonts w:asciiTheme="minorHAnsi" w:hAnsiTheme="minorHAnsi"/>
                          <w:i w:val="0"/>
                          <w:color w:val="231F20"/>
                        </w:rPr>
                      </w:pPr>
                      <w:r>
                        <w:rPr>
                          <w:rFonts w:asciiTheme="minorHAnsi" w:hAnsiTheme="minorHAnsi"/>
                          <w:i w:val="0"/>
                          <w:color w:val="231F20"/>
                        </w:rPr>
                        <w:t>6</w:t>
                      </w:r>
                      <w:r w:rsidRPr="00647EBD">
                        <w:rPr>
                          <w:rFonts w:asciiTheme="minorHAnsi" w:hAnsiTheme="minorHAnsi"/>
                          <w:i w:val="0"/>
                          <w:color w:val="231F20"/>
                        </w:rPr>
                        <w:t xml:space="preserve">.0 </w:t>
                      </w:r>
                      <w:r w:rsidRPr="00647EBD">
                        <w:rPr>
                          <w:rFonts w:asciiTheme="minorHAnsi" w:hAnsiTheme="minorHAnsi"/>
                          <w:i w:val="0"/>
                          <w:color w:val="231F20"/>
                        </w:rPr>
                        <w:tab/>
                      </w:r>
                      <w:r w:rsidR="0087183B">
                        <w:rPr>
                          <w:rFonts w:asciiTheme="minorHAnsi" w:hAnsiTheme="minorHAnsi"/>
                          <w:i w:val="0"/>
                          <w:color w:val="231F20"/>
                        </w:rPr>
                        <w:t>Formal Incident Notification</w:t>
                      </w:r>
                    </w:p>
                    <w:p w14:paraId="732CA18C" w14:textId="123E63C2" w:rsidR="0087183B" w:rsidRDefault="0087183B" w:rsidP="0087183B"/>
                    <w:p w14:paraId="7E85D287" w14:textId="67193B62" w:rsidR="0087183B" w:rsidRDefault="0087183B" w:rsidP="0087183B">
                      <w:pPr>
                        <w:rPr>
                          <w:sz w:val="20"/>
                          <w:szCs w:val="20"/>
                        </w:rPr>
                      </w:pPr>
                      <w:r>
                        <w:rPr>
                          <w:sz w:val="20"/>
                          <w:szCs w:val="20"/>
                        </w:rPr>
                        <w:t>Upon completion of the forensics investigation, obtain a written summary from your investigator. Present the findings to your legal counsel. You</w:t>
                      </w:r>
                      <w:r w:rsidR="002726FC">
                        <w:rPr>
                          <w:sz w:val="20"/>
                          <w:szCs w:val="20"/>
                        </w:rPr>
                        <w:t>r</w:t>
                      </w:r>
                      <w:r>
                        <w:rPr>
                          <w:sz w:val="20"/>
                          <w:szCs w:val="20"/>
                        </w:rPr>
                        <w:t xml:space="preserve"> attorney will </w:t>
                      </w:r>
                      <w:r w:rsidR="002726FC">
                        <w:rPr>
                          <w:sz w:val="20"/>
                          <w:szCs w:val="20"/>
                        </w:rPr>
                        <w:t>guide you</w:t>
                      </w:r>
                      <w:r>
                        <w:rPr>
                          <w:sz w:val="20"/>
                          <w:szCs w:val="20"/>
                        </w:rPr>
                        <w:t xml:space="preserve"> on who needs to </w:t>
                      </w:r>
                      <w:r w:rsidR="002726FC">
                        <w:rPr>
                          <w:sz w:val="20"/>
                          <w:szCs w:val="20"/>
                        </w:rPr>
                        <w:t xml:space="preserve">notified and the procedures in which to do so. At this time, you may consider notifying law enforcement. Additionally, your company should report the incident to the NCSS so that the incident can be reported to DHS. NCSS will share the data anonymously under our ISAO, so that your company can be protected from litigation and further legal liabilities under the Information Sharing Act of 2015. </w:t>
                      </w:r>
                    </w:p>
                    <w:p w14:paraId="4E07FA17" w14:textId="231215E1" w:rsidR="002726FC" w:rsidRDefault="002726FC" w:rsidP="0087183B">
                      <w:pPr>
                        <w:rPr>
                          <w:sz w:val="20"/>
                          <w:szCs w:val="20"/>
                        </w:rPr>
                      </w:pPr>
                    </w:p>
                    <w:p w14:paraId="07DE2432" w14:textId="4C1BD06E" w:rsidR="002726FC" w:rsidRDefault="002726FC" w:rsidP="0087183B">
                      <w:pPr>
                        <w:rPr>
                          <w:sz w:val="20"/>
                          <w:szCs w:val="20"/>
                        </w:rPr>
                      </w:pPr>
                      <w:r>
                        <w:rPr>
                          <w:sz w:val="20"/>
                          <w:szCs w:val="20"/>
                        </w:rPr>
                        <w:t>Concurrent with the legal review, convene your crisis communication</w:t>
                      </w:r>
                      <w:r w:rsidR="000E528C">
                        <w:rPr>
                          <w:sz w:val="20"/>
                          <w:szCs w:val="20"/>
                        </w:rPr>
                        <w:t>/management</w:t>
                      </w:r>
                      <w:r>
                        <w:rPr>
                          <w:sz w:val="20"/>
                          <w:szCs w:val="20"/>
                        </w:rPr>
                        <w:t xml:space="preserve"> team and prepare an official notification to employees, customers and stakeholders. </w:t>
                      </w:r>
                      <w:r w:rsidR="000E528C">
                        <w:rPr>
                          <w:sz w:val="20"/>
                          <w:szCs w:val="20"/>
                        </w:rPr>
                        <w:t>The formal incident notification should be a well-coordinated and thought-through document, since it may impact your reputation, customer relationships and stakeholders. Include if possible, your company’s improvements or recommendations from a lessons learned perspective. As an example, if you found that the company’s system was compromised via a phishing attack, you could provide examples of the email and the training you have since conducted or that you reported the event to PHISH.org, so others can learn from your mistake.</w:t>
                      </w:r>
                    </w:p>
                    <w:p w14:paraId="120297A3" w14:textId="08801120" w:rsidR="000E528C" w:rsidRDefault="000E528C" w:rsidP="0087183B">
                      <w:pPr>
                        <w:rPr>
                          <w:sz w:val="20"/>
                          <w:szCs w:val="20"/>
                        </w:rPr>
                      </w:pPr>
                    </w:p>
                    <w:p w14:paraId="341DA1FD" w14:textId="765F778E" w:rsidR="000E528C" w:rsidRPr="000E528C" w:rsidRDefault="000E528C" w:rsidP="0087183B">
                      <w:pPr>
                        <w:rPr>
                          <w:b/>
                        </w:rPr>
                      </w:pPr>
                      <w:r w:rsidRPr="000E528C">
                        <w:rPr>
                          <w:b/>
                        </w:rPr>
                        <w:t>7.0</w:t>
                      </w:r>
                      <w:r w:rsidRPr="000E528C">
                        <w:rPr>
                          <w:b/>
                        </w:rPr>
                        <w:tab/>
                        <w:t>Eradication and Recovery</w:t>
                      </w:r>
                    </w:p>
                    <w:p w14:paraId="6328FA73" w14:textId="361CF8DA" w:rsidR="000E528C" w:rsidRDefault="000E528C" w:rsidP="0087183B">
                      <w:pPr>
                        <w:rPr>
                          <w:sz w:val="20"/>
                          <w:szCs w:val="20"/>
                        </w:rPr>
                      </w:pPr>
                    </w:p>
                    <w:p w14:paraId="10838C54" w14:textId="18B9C2A2" w:rsidR="000E528C" w:rsidRDefault="000E528C" w:rsidP="0087183B">
                      <w:pPr>
                        <w:rPr>
                          <w:sz w:val="20"/>
                          <w:szCs w:val="20"/>
                        </w:rPr>
                      </w:pPr>
                      <w:r>
                        <w:rPr>
                          <w:sz w:val="20"/>
                          <w:szCs w:val="20"/>
                        </w:rPr>
                        <w:t xml:space="preserve">This phase includes wiping clean any hard drives that were infected, installing </w:t>
                      </w:r>
                      <w:r w:rsidR="00EB7361">
                        <w:rPr>
                          <w:sz w:val="20"/>
                          <w:szCs w:val="20"/>
                        </w:rPr>
                        <w:t xml:space="preserve">and/or updating </w:t>
                      </w:r>
                      <w:r>
                        <w:rPr>
                          <w:sz w:val="20"/>
                          <w:szCs w:val="20"/>
                        </w:rPr>
                        <w:t xml:space="preserve">software or possibly reconfiguring the network. Once an event like this occurs, and your company is offline for a few days or weeks, it might be an excellent time to reconfigure how the network is segmented and access is controlled. Thinking through an eradication and recovery approach now, may convince your leadership team to set aside funds to improve your security. Using a disaster to rebuild </w:t>
                      </w:r>
                      <w:r w:rsidR="00EB7361">
                        <w:rPr>
                          <w:sz w:val="20"/>
                          <w:szCs w:val="20"/>
                        </w:rPr>
                        <w:t>and make changes to improve your company’s security Is the best recovery approach to take.</w:t>
                      </w:r>
                    </w:p>
                    <w:p w14:paraId="4688476A" w14:textId="7528961B" w:rsidR="00EB7361" w:rsidRDefault="00EB7361" w:rsidP="0087183B">
                      <w:pPr>
                        <w:rPr>
                          <w:sz w:val="20"/>
                          <w:szCs w:val="20"/>
                        </w:rPr>
                      </w:pPr>
                    </w:p>
                    <w:p w14:paraId="31137987" w14:textId="14F36CB1" w:rsidR="00EB7361" w:rsidRDefault="00EB7361" w:rsidP="0087183B">
                      <w:pPr>
                        <w:rPr>
                          <w:sz w:val="20"/>
                          <w:szCs w:val="20"/>
                        </w:rPr>
                      </w:pPr>
                      <w:r>
                        <w:rPr>
                          <w:sz w:val="20"/>
                          <w:szCs w:val="20"/>
                        </w:rPr>
                        <w:t>Hopefully, your team has developed a data recovery and back-up plan, so that if new equipment is purchased, or the network is re-</w:t>
                      </w:r>
                      <w:r w:rsidR="00414231">
                        <w:rPr>
                          <w:sz w:val="20"/>
                          <w:szCs w:val="20"/>
                        </w:rPr>
                        <w:t>configured</w:t>
                      </w:r>
                      <w:r>
                        <w:rPr>
                          <w:sz w:val="20"/>
                          <w:szCs w:val="20"/>
                        </w:rPr>
                        <w:t>, your company can restore from the data that has been backed up offsite.</w:t>
                      </w:r>
                    </w:p>
                    <w:p w14:paraId="0F008CD0" w14:textId="2326D304" w:rsidR="00EB7361" w:rsidRDefault="00EB7361" w:rsidP="0087183B">
                      <w:pPr>
                        <w:rPr>
                          <w:sz w:val="20"/>
                          <w:szCs w:val="20"/>
                        </w:rPr>
                      </w:pPr>
                    </w:p>
                    <w:p w14:paraId="237A16EC" w14:textId="5195CB3C" w:rsidR="00EB7361" w:rsidRDefault="00EB7361" w:rsidP="0087183B">
                      <w:pPr>
                        <w:rPr>
                          <w:sz w:val="20"/>
                          <w:szCs w:val="20"/>
                        </w:rPr>
                      </w:pPr>
                      <w:r>
                        <w:rPr>
                          <w:sz w:val="20"/>
                          <w:szCs w:val="20"/>
                        </w:rPr>
                        <w:t xml:space="preserve">Include in this section guidance to the company on </w:t>
                      </w:r>
                      <w:r w:rsidR="00414231">
                        <w:rPr>
                          <w:sz w:val="20"/>
                          <w:szCs w:val="20"/>
                        </w:rPr>
                        <w:t>how the</w:t>
                      </w:r>
                      <w:r>
                        <w:rPr>
                          <w:sz w:val="20"/>
                          <w:szCs w:val="20"/>
                        </w:rPr>
                        <w:t xml:space="preserve"> compromise will be </w:t>
                      </w:r>
                      <w:r w:rsidR="00754E5C">
                        <w:rPr>
                          <w:sz w:val="20"/>
                          <w:szCs w:val="20"/>
                        </w:rPr>
                        <w:t>ameliorated</w:t>
                      </w:r>
                      <w:r>
                        <w:rPr>
                          <w:sz w:val="20"/>
                          <w:szCs w:val="20"/>
                        </w:rPr>
                        <w:t xml:space="preserve">. If malware infected your company, wiping disks and restoring software and recovering the data may be needed. However, you will need to think about which systems will need to be brought up first and what data needs to be recovered. </w:t>
                      </w:r>
                      <w:r>
                        <w:rPr>
                          <w:sz w:val="20"/>
                          <w:szCs w:val="20"/>
                        </w:rPr>
                        <w:t xml:space="preserve">While there are many attack vectors and the recoveries will be different, you can lay out guide lines for </w:t>
                      </w:r>
                      <w:r w:rsidR="00414231">
                        <w:rPr>
                          <w:sz w:val="20"/>
                          <w:szCs w:val="20"/>
                        </w:rPr>
                        <w:t xml:space="preserve">your </w:t>
                      </w:r>
                      <w:r w:rsidR="00414231">
                        <w:rPr>
                          <w:sz w:val="20"/>
                          <w:szCs w:val="20"/>
                        </w:rPr>
                        <w:t>team</w:t>
                      </w:r>
                      <w:r>
                        <w:rPr>
                          <w:sz w:val="20"/>
                          <w:szCs w:val="20"/>
                        </w:rPr>
                        <w:t xml:space="preserve"> to consider, such as:</w:t>
                      </w:r>
                    </w:p>
                    <w:p w14:paraId="1A696536" w14:textId="77777777" w:rsidR="00EB7361" w:rsidRDefault="00EB7361" w:rsidP="0087183B">
                      <w:pPr>
                        <w:rPr>
                          <w:sz w:val="20"/>
                          <w:szCs w:val="20"/>
                        </w:rPr>
                      </w:pPr>
                    </w:p>
                    <w:p w14:paraId="747010F1" w14:textId="0EEC8181" w:rsidR="00EB7361" w:rsidRDefault="00EB7361" w:rsidP="00EB7361">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Reconfiguring t</w:t>
                      </w:r>
                      <w:bookmarkStart w:id="1" w:name="_GoBack"/>
                      <w:bookmarkEnd w:id="1"/>
                      <w:r>
                        <w:rPr>
                          <w:rFonts w:asciiTheme="minorHAnsi" w:hAnsiTheme="minorHAnsi" w:cstheme="minorHAnsi"/>
                          <w:sz w:val="20"/>
                          <w:szCs w:val="20"/>
                        </w:rPr>
                        <w:t>he network to provide better network segmentation;</w:t>
                      </w:r>
                    </w:p>
                    <w:p w14:paraId="2230F8BF" w14:textId="63AA99C9" w:rsidR="00EB7361" w:rsidRDefault="00EB7361" w:rsidP="00EB7361">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Encrypt all data or all sensitive data at rest;</w:t>
                      </w:r>
                    </w:p>
                    <w:p w14:paraId="22DAA4CA" w14:textId="0A94A384" w:rsidR="00EB7361" w:rsidRDefault="00EB7361" w:rsidP="00EB7361">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Buy new equipment;</w:t>
                      </w:r>
                    </w:p>
                    <w:p w14:paraId="0351AD56" w14:textId="261A2F6C" w:rsidR="00EB7361" w:rsidRPr="00EB7361" w:rsidRDefault="00EB7361" w:rsidP="00EB7361">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Refresh your website;</w:t>
                      </w:r>
                    </w:p>
                    <w:p w14:paraId="532684D4" w14:textId="07C29C73" w:rsidR="00EB7361" w:rsidRPr="00EB7361" w:rsidRDefault="00EB7361" w:rsidP="0087183B">
                      <w:pPr>
                        <w:rPr>
                          <w:rFonts w:cstheme="minorHAnsi"/>
                          <w:sz w:val="20"/>
                          <w:szCs w:val="20"/>
                        </w:rPr>
                      </w:pPr>
                    </w:p>
                    <w:p w14:paraId="4FF89CAD" w14:textId="77777777" w:rsidR="00EB7361" w:rsidRPr="00EB7361" w:rsidRDefault="00EB7361" w:rsidP="0087183B">
                      <w:pPr>
                        <w:rPr>
                          <w:rFonts w:cstheme="minorHAnsi"/>
                          <w:sz w:val="20"/>
                          <w:szCs w:val="20"/>
                        </w:rPr>
                      </w:pPr>
                    </w:p>
                    <w:p w14:paraId="3F7B4053" w14:textId="77777777" w:rsidR="000E528C" w:rsidRPr="0087183B" w:rsidRDefault="000E528C" w:rsidP="0087183B">
                      <w:pPr>
                        <w:rPr>
                          <w:sz w:val="20"/>
                          <w:szCs w:val="20"/>
                        </w:rPr>
                      </w:pPr>
                    </w:p>
                    <w:p w14:paraId="10291E24" w14:textId="3C3DABE9" w:rsidR="00303CAB" w:rsidRDefault="00303CAB" w:rsidP="00591478">
                      <w:pPr>
                        <w:rPr>
                          <w:rFonts w:cs="Lato"/>
                          <w:sz w:val="20"/>
                          <w:szCs w:val="20"/>
                        </w:rPr>
                      </w:pPr>
                    </w:p>
                    <w:p w14:paraId="24F8DDF1" w14:textId="77777777" w:rsidR="0087183B" w:rsidRPr="00BA50C2" w:rsidRDefault="0087183B" w:rsidP="00591478">
                      <w:pPr>
                        <w:rPr>
                          <w:rFonts w:cs="Lato"/>
                          <w:sz w:val="20"/>
                          <w:szCs w:val="20"/>
                        </w:rPr>
                      </w:pPr>
                    </w:p>
                  </w:txbxContent>
                </v:textbox>
              </v:shape>
            </w:pict>
          </mc:Fallback>
        </mc:AlternateContent>
      </w:r>
      <w:r w:rsidR="003F06C7" w:rsidRPr="00D90487">
        <w:rPr>
          <w:noProof/>
        </w:rPr>
        <mc:AlternateContent>
          <mc:Choice Requires="wps">
            <w:drawing>
              <wp:anchor distT="0" distB="0" distL="114300" distR="114300" simplePos="0" relativeHeight="251698176" behindDoc="0" locked="0" layoutInCell="1" allowOverlap="1" wp14:anchorId="48B7DBA9" wp14:editId="552E9229">
                <wp:simplePos x="0" y="0"/>
                <wp:positionH relativeFrom="column">
                  <wp:posOffset>1597307</wp:posOffset>
                </wp:positionH>
                <wp:positionV relativeFrom="paragraph">
                  <wp:posOffset>22514</wp:posOffset>
                </wp:positionV>
                <wp:extent cx="6041985" cy="6572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5CC28F65" w14:textId="77777777" w:rsidR="003F06C7" w:rsidRPr="005A31A4" w:rsidRDefault="003F06C7" w:rsidP="003F06C7">
                            <w:pPr>
                              <w:rPr>
                                <w:sz w:val="56"/>
                              </w:rPr>
                            </w:pPr>
                            <w:r>
                              <w:rPr>
                                <w:sz w:val="56"/>
                              </w:rPr>
                              <w:t>Cyber Incident Response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B7DBA9" id="Text Box 12" o:spid="_x0000_s1037" type="#_x0000_t202" style="position:absolute;margin-left:125.75pt;margin-top:1.75pt;width:475.75pt;height:51.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EQJLwIAAFsEAAAOAAAAZHJzL2Uyb0RvYy54bWysVFFv2jAQfp+0/2D5fSQwYC0iVKwV06Sq&#13;&#10;rQRTn43jkEiJz7MNCfv1++wARd2epr2Y893lO9/33TG/65qaHZR1FemMDwcpZ0pLyiu9y/iPzerT&#13;&#10;DWfOC52LmrTK+FE5frf4+GHempkaUUl1riwDiHaz1mS89N7MksTJUjXCDcgojWBBthEeV7tLcita&#13;&#10;oDd1MkrTadKSzY0lqZyD96EP8kXELwol/XNROOVZnXG8zcfTxnMbzmQxF7OdFaas5OkZ4h9e0YhK&#13;&#10;o+gF6kF4wfa2+gOqqaQlR4UfSGoSKopKqtgDuhmm77pZl8Ko2AvIceZCk/t/sPLp8GJZlUO7EWda&#13;&#10;NNBoozrPvlLH4AI/rXEzpK0NEn0HP3LPfgdnaLsrbBN+0RBDHEwfL+wGNAnnNB0Pb28mnEnEppMv&#13;&#10;o9EkwCRvXxvr/DdFDQtGxi3Ui6SKw6Pzfeo5JRTTtKrqOipYa9YC9PMkjR9cIgCvNWqEHvq3Bst3&#13;&#10;267v+dLIlvIj+rPUT4gzclXhEY/C+RdhMRJoCWPun3EUNaEYnSzOSrK//uYP+VAKUc5ajFjG3c+9&#13;&#10;sIqz+ruGhrfD8TjMZLyMQQgu9jqyvY7ofXNPmOIhFsrIaIZ8X5/NwlLzim1YhqoICS1RO+P+bN77&#13;&#10;fvCxTVItlzEJU2iEf9RrIwN0oDVQvOlehTUnHTwUfKLzMIrZOzn63F6Q5d5TUUWtAtE9qyf+McFR&#13;&#10;7dO2hRW5vsest/+ExW8AAAD//wMAUEsDBBQABgAIAAAAIQBxPxlf4wAAAA8BAAAPAAAAZHJzL2Rv&#13;&#10;d25yZXYueG1sTE87b8IwEN4r9T9Yh9St2ASlRSEOQqlQpaodoCzdnNgkEfY5jQ2k/fU9JrrcQ9/d&#13;&#10;98hXo7PsbIbQeZQwmwpgBmuvO2wk7D83jwtgISrUyno0En5MgFVxf5erTPsLbs15FxtGJBgyJaGN&#13;&#10;sc84D3VrnApT3xsk7OAHpyKtQ8P1oC5E7ixPhHjiTnVICq3qTdma+rg7OQlv5eZDbavELX5t+fp+&#13;&#10;WPff+69UyofJ+LKksl4Ci2aMtw+4ZiD/UJCxyp9QB2YlJOkspVMJc2pXPBFzSljRJJ4F8CLn/3MU&#13;&#10;fwAAAP//AwBQSwECLQAUAAYACAAAACEAtoM4kv4AAADhAQAAEwAAAAAAAAAAAAAAAAAAAAAAW0Nv&#13;&#10;bnRlbnRfVHlwZXNdLnhtbFBLAQItABQABgAIAAAAIQA4/SH/1gAAAJQBAAALAAAAAAAAAAAAAAAA&#13;&#10;AC8BAABfcmVscy8ucmVsc1BLAQItABQABgAIAAAAIQAHcEQJLwIAAFsEAAAOAAAAAAAAAAAAAAAA&#13;&#10;AC4CAABkcnMvZTJvRG9jLnhtbFBLAQItABQABgAIAAAAIQBxPxlf4wAAAA8BAAAPAAAAAAAAAAAA&#13;&#10;AAAAAIkEAABkcnMvZG93bnJldi54bWxQSwUGAAAAAAQABADzAAAAmQUAAAAA&#13;&#10;" filled="f" stroked="f" strokeweight=".5pt">
                <v:textbox>
                  <w:txbxContent>
                    <w:p w14:paraId="5CC28F65" w14:textId="77777777" w:rsidR="003F06C7" w:rsidRPr="005A31A4" w:rsidRDefault="003F06C7" w:rsidP="003F06C7">
                      <w:pPr>
                        <w:rPr>
                          <w:sz w:val="56"/>
                        </w:rPr>
                      </w:pPr>
                      <w:r>
                        <w:rPr>
                          <w:sz w:val="56"/>
                        </w:rPr>
                        <w:t>Cyber Incident Response Plan Template</w:t>
                      </w:r>
                    </w:p>
                  </w:txbxContent>
                </v:textbox>
              </v:shape>
            </w:pict>
          </mc:Fallback>
        </mc:AlternateContent>
      </w:r>
      <w:r w:rsidR="00591478">
        <w:br w:type="page"/>
      </w:r>
    </w:p>
    <w:p w14:paraId="0A1A44F7" w14:textId="64A2D02B" w:rsidR="00502EE8" w:rsidRDefault="00CB2DCC" w:rsidP="005A31A4">
      <w:r>
        <w:rPr>
          <w:noProof/>
        </w:rPr>
        <w:lastRenderedPageBreak/>
        <mc:AlternateContent>
          <mc:Choice Requires="wps">
            <w:drawing>
              <wp:anchor distT="0" distB="0" distL="114300" distR="114300" simplePos="0" relativeHeight="251692032" behindDoc="0" locked="0" layoutInCell="1" allowOverlap="1" wp14:anchorId="18DDB9C4" wp14:editId="399BE204">
                <wp:simplePos x="0" y="0"/>
                <wp:positionH relativeFrom="column">
                  <wp:posOffset>6206121</wp:posOffset>
                </wp:positionH>
                <wp:positionV relativeFrom="paragraph">
                  <wp:posOffset>-189414</wp:posOffset>
                </wp:positionV>
                <wp:extent cx="2042795" cy="3143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46397597"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B9C4" id="Text Box 21" o:spid="_x0000_s1038" type="#_x0000_t202" style="position:absolute;margin-left:488.65pt;margin-top:-14.9pt;width:160.8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grkMgIAAFsEAAAOAAAAZHJzL2Uyb0RvYy54bWysVE2P2jAQvVfqf7B8LyEB9iMirOiuqCqh&#13;&#10;3ZWg2rNxbBLJ8bi2IaG/vmOHsGjbU9WLGc9MZua9N2b+0DWKHIV1NeiCpqMxJUJzKGu9L+iP7erL&#13;&#10;HSXOM10yBVoU9CQcfVh8/jRvTS4yqECVwhIsol3emoJW3ps8SRyvRMPcCIzQGJRgG+bxavdJaVmL&#13;&#10;1RuVZOPxTdKCLY0FLpxD71MfpItYX0rB/YuUTniiCoqz+XjaeO7CmSzmLN9bZqqan8dg/zBFw2qN&#13;&#10;TS+lnphn5GDrP0o1NbfgQPoRhyYBKWsuIgZEk44/oNlUzIiIBclx5kKT+39l+fPx1ZK6LGiWUqJZ&#13;&#10;gxptRefJV+gIupCf1rgc0zYGE32HftR58Dt0BtidtE34RUAE48j06cJuqMbRmY2n2e39jBKOsUk6&#13;&#10;nWSzUCZ5/9pY578JaEgwCmpRvUgqO66d71OHlNBMw6pWKiqoNGkLejOZjeMHlwgWVxp7BAz9rMHy&#13;&#10;3a6LmNNsALKD8oT4LPQb4gxf1TjEmjn/yiyuBELCNfcveEgF2AzOFiUV2F9/84d8VAqjlLS4YgV1&#13;&#10;Pw/MCkrUd40a3qfTadjJeJnObjO82OvI7jqiD80j4BajTDhdNEO+V4MpLTRv+BqWoSuGmObYu6B+&#13;&#10;MB99v/j4mrhYLmMSbqFhfq03hofSgdZA8bZ7Y9acdfCo4DMMy8jyD3L0ub0gy4MHWUetAtE9q2f+&#13;&#10;cYOj2ufXFp7I9T1mvf8nLH4DAAD//wMAUEsDBBQABgAIAAAAIQBawux35gAAABABAAAPAAAAZHJz&#13;&#10;L2Rvd25yZXYueG1sTI9PT8MwDMXvSHyHyEjctpQi6NI1naaiCQnBYWMXbm6TtRX5U5psK3x6vBNc&#13;&#10;LFt+fn6/YjVZw056DL13Eu7mCTDtGq9610rYv29mC2AholNovNMSvnWAVXl9VWCu/Nlt9WkXW0Ym&#13;&#10;LuQooYtxyDkPTacthrkftKPdwY8WI41jy9WIZzK3hqdJ8sgt9o4+dDjoqtPN5+5oJbxUmzfc1qld&#13;&#10;/Jjq+fWwHr72Hw9S3t5MT0sq6yWwqKf4dwEXBsoPJQWr/dGpwIwEkWX3JJUwSwWBXBSpEMRYUycy&#13;&#10;4GXB/4OUvwAAAP//AwBQSwECLQAUAAYACAAAACEAtoM4kv4AAADhAQAAEwAAAAAAAAAAAAAAAAAA&#13;&#10;AAAAW0NvbnRlbnRfVHlwZXNdLnhtbFBLAQItABQABgAIAAAAIQA4/SH/1gAAAJQBAAALAAAAAAAA&#13;&#10;AAAAAAAAAC8BAABfcmVscy8ucmVsc1BLAQItABQABgAIAAAAIQB0tgrkMgIAAFsEAAAOAAAAAAAA&#13;&#10;AAAAAAAAAC4CAABkcnMvZTJvRG9jLnhtbFBLAQItABQABgAIAAAAIQBawux35gAAABABAAAPAAAA&#13;&#10;AAAAAAAAAAAAAIwEAABkcnMvZG93bnJldi54bWxQSwUGAAAAAAQABADzAAAAnwUAAAAA&#13;&#10;" filled="f" stroked="f" strokeweight=".5pt">
                <v:textbox>
                  <w:txbxContent>
                    <w:p w14:paraId="46397597"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DA8B384" wp14:editId="53B128C7">
                <wp:simplePos x="0" y="0"/>
                <wp:positionH relativeFrom="column">
                  <wp:posOffset>1622323</wp:posOffset>
                </wp:positionH>
                <wp:positionV relativeFrom="paragraph">
                  <wp:posOffset>-148119</wp:posOffset>
                </wp:positionV>
                <wp:extent cx="2042795" cy="27829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4AF7DEA"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8B384" id="Text Box 18" o:spid="_x0000_s1039" type="#_x0000_t202" style="position:absolute;margin-left:127.75pt;margin-top:-11.65pt;width:160.8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5C3MgIAAFsEAAAOAAAAZHJzL2Uyb0RvYy54bWysVE2P2jAQvVfqf7B8LwlZPhZEWNFdUVVC&#13;&#10;uytBtWfj2CRS7HFtQ0J/fccOYdG2p6oXM56ZzPi9N8PioVU1OQnrKtA5HQ5SSoTmUFT6kNMfu/WX&#13;&#10;e0qcZ7pgNWiR07Nw9GH5+dOiMXORQQl1ISzBItrNG5PT0nszTxLHS6GYG4ARGoMSrGIer/aQFJY1&#13;&#10;WF3VSZamk6QBWxgLXDiH3qcuSJexvpSC+xcpnfCkzim+zcfTxnMfzmS5YPODZaas+OUZ7B9eoVil&#13;&#10;sem11BPzjBxt9UcpVXELDqQfcFAJSFlxETEgmmH6Ac22ZEZELEiOM1ea3P8ry59Pr5ZUBWqHSmmm&#13;&#10;UKOdaD35Ci1BF/LTGDfHtK3BRN+iH3N7v0NngN1Kq8IvAiIYR6bPV3ZDNY7OLB1l09mYEo6xbHqf&#13;&#10;zSahTPL+tbHOfxOgSDByalG9SCo7bZzvUvuU0EzDuqrrqGCtSZPTyd04jR9cI1i81tgjYOjeGizf&#13;&#10;7tsO810PZA/FGfFZ6CbEGb6u8BEb5vwrszgSCAnH3L/gIWvAZnCxKCnB/vqbP+SjUhilpMERy6n7&#13;&#10;eWRWUFJ/16jhbDgahZmMl9F4muHF3kb2txF9VI+AUzzEhTI8miHf170pLag33IZV6Iohpjn2zqnv&#13;&#10;zUffDT5uExerVUzCKTTMb/TW8FA60Boo3rVvzJqLDh4VfIZ+GNn8gxxdbifI6uhBVlGrQHTH6oV/&#13;&#10;nOCo9mXbworc3mPW+3/C8jcAAAD//wMAUEsDBBQABgAIAAAAIQCS8Cx35QAAAA8BAAAPAAAAZHJz&#13;&#10;L2Rvd25yZXYueG1sTE/LbsIwELxX6j9Yi9QbOBi5oBAHoVSoUtUeoFx628QmiRrbaWwg7dd3e6KX&#13;&#10;kVYzO49sM9qOXcwQWu8UzGcJMOMqr1tXKzi+76YrYCGi09h5ZxR8mwCb/P4uw1T7q9ubyyHWjExc&#13;&#10;SFFBE2Ofch6qxlgMM98bR9zJDxYjnUPN9YBXMrcdF0nyyC22jhIa7E3RmOrzcLYKXordG+5LYVc/&#13;&#10;XfH8etr2X8cPqdTDZHxaE2zXwKIZ4+0D/jZQf8ipWOnPTgfWKRBSSpIqmIrFAhgp5HIpgJVEJRJ4&#13;&#10;nvH/O/JfAAAA//8DAFBLAQItABQABgAIAAAAIQC2gziS/gAAAOEBAAATAAAAAAAAAAAAAAAAAAAA&#13;&#10;AABbQ29udGVudF9UeXBlc10ueG1sUEsBAi0AFAAGAAgAAAAhADj9If/WAAAAlAEAAAsAAAAAAAAA&#13;&#10;AAAAAAAALwEAAF9yZWxzLy5yZWxzUEsBAi0AFAAGAAgAAAAhAHCXkLcyAgAAWwQAAA4AAAAAAAAA&#13;&#10;AAAAAAAALgIAAGRycy9lMm9Eb2MueG1sUEsBAi0AFAAGAAgAAAAhAJLwLHflAAAADwEAAA8AAAAA&#13;&#10;AAAAAAAAAAAAjAQAAGRycy9kb3ducmV2LnhtbFBLBQYAAAAABAAEAPMAAACeBQAAAAA=&#13;&#10;" filled="f" stroked="f" strokeweight=".5pt">
                <v:textbox>
                  <w:txbxContent>
                    <w:p w14:paraId="74AF7DEA"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2FFF2B89" w14:textId="14EBE958" w:rsidR="005A31A4" w:rsidRDefault="00067F9B" w:rsidP="005A31A4">
      <w:r>
        <w:rPr>
          <w:noProof/>
        </w:rPr>
        <mc:AlternateContent>
          <mc:Choice Requires="wps">
            <w:drawing>
              <wp:anchor distT="0" distB="0" distL="114300" distR="114300" simplePos="0" relativeHeight="251675648" behindDoc="0" locked="0" layoutInCell="1" allowOverlap="1" wp14:anchorId="2391CAE6" wp14:editId="6FC12950">
                <wp:simplePos x="0" y="0"/>
                <wp:positionH relativeFrom="column">
                  <wp:posOffset>1412111</wp:posOffset>
                </wp:positionH>
                <wp:positionV relativeFrom="paragraph">
                  <wp:posOffset>796933</wp:posOffset>
                </wp:positionV>
                <wp:extent cx="5803900" cy="660335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03900" cy="6603357"/>
                        </a:xfrm>
                        <a:prstGeom prst="rect">
                          <a:avLst/>
                        </a:prstGeom>
                        <a:noFill/>
                        <a:ln w="6350">
                          <a:noFill/>
                        </a:ln>
                      </wps:spPr>
                      <wps:txbx>
                        <w:txbxContent>
                          <w:p w14:paraId="15C81876" w14:textId="4A6E6FE3" w:rsidR="00303CAB" w:rsidRDefault="00EB7361" w:rsidP="00EB7361">
                            <w:pPr>
                              <w:pStyle w:val="ListParagraph"/>
                              <w:numPr>
                                <w:ilvl w:val="0"/>
                                <w:numId w:val="20"/>
                              </w:numPr>
                              <w:tabs>
                                <w:tab w:val="left" w:pos="820"/>
                                <w:tab w:val="left" w:pos="821"/>
                              </w:tabs>
                              <w:spacing w:before="16"/>
                              <w:ind w:right="939"/>
                              <w:rPr>
                                <w:rFonts w:asciiTheme="minorHAnsi" w:hAnsiTheme="minorHAnsi" w:cstheme="minorHAnsi"/>
                                <w:color w:val="000000" w:themeColor="text1"/>
                                <w:sz w:val="20"/>
                              </w:rPr>
                            </w:pPr>
                            <w:r w:rsidRPr="00EB7361">
                              <w:rPr>
                                <w:rFonts w:asciiTheme="minorHAnsi" w:hAnsiTheme="minorHAnsi" w:cstheme="minorHAnsi"/>
                                <w:color w:val="000000" w:themeColor="text1"/>
                                <w:sz w:val="20"/>
                              </w:rPr>
                              <w:t>Hire a full time</w:t>
                            </w:r>
                            <w:r>
                              <w:rPr>
                                <w:rFonts w:asciiTheme="minorHAnsi" w:hAnsiTheme="minorHAnsi" w:cstheme="minorHAnsi"/>
                                <w:color w:val="000000" w:themeColor="text1"/>
                                <w:sz w:val="20"/>
                              </w:rPr>
                              <w:t xml:space="preserve"> IT security professional or increase your spending on IT;</w:t>
                            </w:r>
                          </w:p>
                          <w:p w14:paraId="09C74577" w14:textId="2D26AD5B" w:rsidR="00EB7361" w:rsidRDefault="00EB7361" w:rsidP="00EB7361">
                            <w:pPr>
                              <w:pStyle w:val="ListParagraph"/>
                              <w:numPr>
                                <w:ilvl w:val="0"/>
                                <w:numId w:val="20"/>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Obtain cyber insurance</w:t>
                            </w:r>
                            <w:r w:rsidR="00067F9B">
                              <w:rPr>
                                <w:rFonts w:asciiTheme="minorHAnsi" w:hAnsiTheme="minorHAnsi" w:cstheme="minorHAnsi"/>
                                <w:color w:val="000000" w:themeColor="text1"/>
                                <w:sz w:val="20"/>
                              </w:rPr>
                              <w:t>;</w:t>
                            </w:r>
                          </w:p>
                          <w:p w14:paraId="5D302BEE" w14:textId="3FD557FF" w:rsidR="00EB7361" w:rsidRDefault="00EB7361" w:rsidP="00EB7361">
                            <w:pPr>
                              <w:pStyle w:val="ListParagraph"/>
                              <w:numPr>
                                <w:ilvl w:val="0"/>
                                <w:numId w:val="20"/>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Have scripted notification procedures</w:t>
                            </w:r>
                            <w:r w:rsidR="00067F9B">
                              <w:rPr>
                                <w:rFonts w:asciiTheme="minorHAnsi" w:hAnsiTheme="minorHAnsi" w:cstheme="minorHAnsi"/>
                                <w:color w:val="000000" w:themeColor="text1"/>
                                <w:sz w:val="20"/>
                              </w:rPr>
                              <w:t>;</w:t>
                            </w:r>
                          </w:p>
                          <w:p w14:paraId="67031BAF" w14:textId="2223284B" w:rsidR="00EB7361" w:rsidRPr="00EB7361" w:rsidRDefault="00EB7361" w:rsidP="00EB7361">
                            <w:pPr>
                              <w:pStyle w:val="ListParagraph"/>
                              <w:numPr>
                                <w:ilvl w:val="0"/>
                                <w:numId w:val="20"/>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Improve training.</w:t>
                            </w:r>
                          </w:p>
                          <w:p w14:paraId="385F207D" w14:textId="77777777" w:rsidR="00303CAB" w:rsidRDefault="00303CAB" w:rsidP="00502EE8">
                            <w:pPr>
                              <w:spacing w:after="240"/>
                              <w:rPr>
                                <w:rFonts w:cstheme="minorHAnsi"/>
                                <w:sz w:val="20"/>
                              </w:rPr>
                            </w:pPr>
                          </w:p>
                          <w:p w14:paraId="346E2909" w14:textId="4B04B898" w:rsidR="00303CAB" w:rsidRDefault="00303CAB" w:rsidP="00502EE8">
                            <w:pPr>
                              <w:spacing w:after="240"/>
                              <w:rPr>
                                <w:b/>
                                <w:color w:val="231F20"/>
                              </w:rPr>
                            </w:pPr>
                            <w:r>
                              <w:rPr>
                                <w:b/>
                                <w:color w:val="231F20"/>
                              </w:rPr>
                              <w:t>7</w:t>
                            </w:r>
                            <w:r w:rsidRPr="00502EE8">
                              <w:rPr>
                                <w:b/>
                                <w:color w:val="231F20"/>
                              </w:rPr>
                              <w:t xml:space="preserve">.0 </w:t>
                            </w:r>
                            <w:r w:rsidRPr="00502EE8">
                              <w:rPr>
                                <w:b/>
                                <w:color w:val="231F20"/>
                              </w:rPr>
                              <w:tab/>
                            </w:r>
                            <w:r w:rsidR="00CA5FA2">
                              <w:rPr>
                                <w:b/>
                                <w:color w:val="231F20"/>
                              </w:rPr>
                              <w:t>Lessons Learned</w:t>
                            </w:r>
                          </w:p>
                          <w:p w14:paraId="0F2A76E3" w14:textId="5370CF34" w:rsidR="00CA5FA2" w:rsidRPr="00CA5FA2" w:rsidRDefault="00CA5FA2" w:rsidP="00502EE8">
                            <w:pPr>
                              <w:spacing w:after="240"/>
                              <w:rPr>
                                <w:rFonts w:cstheme="minorHAnsi"/>
                                <w:color w:val="231F20"/>
                                <w:sz w:val="20"/>
                                <w:szCs w:val="20"/>
                              </w:rPr>
                            </w:pPr>
                            <w:r w:rsidRPr="00CA5FA2">
                              <w:rPr>
                                <w:rFonts w:cstheme="minorHAnsi"/>
                                <w:color w:val="231F20"/>
                                <w:sz w:val="20"/>
                                <w:szCs w:val="20"/>
                              </w:rPr>
                              <w:t xml:space="preserve">In developing your Cyber Incident Response Plan, </w:t>
                            </w:r>
                            <w:r>
                              <w:rPr>
                                <w:rFonts w:cstheme="minorHAnsi"/>
                                <w:color w:val="231F20"/>
                                <w:sz w:val="20"/>
                                <w:szCs w:val="20"/>
                              </w:rPr>
                              <w:t xml:space="preserve">include a section on conducting a lessons learned activity for your company. </w:t>
                            </w:r>
                            <w:r w:rsidR="00067F9B">
                              <w:rPr>
                                <w:rFonts w:cstheme="minorHAnsi"/>
                                <w:color w:val="231F20"/>
                                <w:sz w:val="20"/>
                                <w:szCs w:val="20"/>
                              </w:rPr>
                              <w:t xml:space="preserve">The activity could be a half day event, as an offsite or a stand-down day. Conducting this activity can assist in helping your company learn from the event - what went well and what didn’t. Information learned through this activity can drive change - such as providing more training, providing more money to IT security, improving dialogue up, down and across the organization, encouraging team members to speak up and not be criticized and finding that much need energy to change the way work is done. There might be opportunities to teach others business processes that are not well understood and the data that is critical to be protected. Consider hiring an outside facilitator, document what is learned and develop an action plan to correct. </w:t>
                            </w:r>
                          </w:p>
                          <w:p w14:paraId="0AB78A5D" w14:textId="2BE2EB2F" w:rsidR="00CA5FA2" w:rsidRDefault="00067F9B" w:rsidP="00037350">
                            <w:pPr>
                              <w:tabs>
                                <w:tab w:val="left" w:pos="820"/>
                                <w:tab w:val="left" w:pos="821"/>
                              </w:tabs>
                              <w:rPr>
                                <w:rFonts w:cstheme="minorHAnsi"/>
                                <w:color w:val="000000" w:themeColor="text1"/>
                                <w:sz w:val="20"/>
                              </w:rPr>
                            </w:pPr>
                            <w:r>
                              <w:rPr>
                                <w:rFonts w:cstheme="minorHAnsi"/>
                                <w:color w:val="000000" w:themeColor="text1"/>
                                <w:sz w:val="20"/>
                              </w:rPr>
                              <w:t>Lastly, encourage your employees to speak up. Often they are your first line of defense in reporting that something is ‘just not operating” as it should. Employees who admit they clicked on a link, should never be punished, but encouraged to speak up. We all make mistakes!</w:t>
                            </w:r>
                          </w:p>
                          <w:p w14:paraId="47A5FC03" w14:textId="45C1EA2A" w:rsidR="00CA5FA2" w:rsidRDefault="00CA5FA2" w:rsidP="00037350">
                            <w:pPr>
                              <w:tabs>
                                <w:tab w:val="left" w:pos="820"/>
                                <w:tab w:val="left" w:pos="821"/>
                              </w:tabs>
                              <w:rPr>
                                <w:rFonts w:cstheme="minorHAnsi"/>
                                <w:color w:val="000000" w:themeColor="text1"/>
                                <w:sz w:val="20"/>
                              </w:rPr>
                            </w:pPr>
                          </w:p>
                          <w:p w14:paraId="3B411663" w14:textId="77777777" w:rsidR="00CA5FA2" w:rsidRPr="00037350" w:rsidRDefault="00CA5FA2" w:rsidP="00037350">
                            <w:pPr>
                              <w:tabs>
                                <w:tab w:val="left" w:pos="820"/>
                                <w:tab w:val="left" w:pos="821"/>
                              </w:tabs>
                              <w:rPr>
                                <w:rFonts w:cstheme="minorHAnsi"/>
                                <w:color w:val="000000" w:themeColor="text1"/>
                                <w:sz w:val="20"/>
                              </w:rPr>
                            </w:pPr>
                          </w:p>
                          <w:p w14:paraId="53BF1666" w14:textId="6D2FF7BB" w:rsidR="00303CAB" w:rsidRDefault="00303CAB" w:rsidP="003459D8">
                            <w:pPr>
                              <w:spacing w:after="240"/>
                              <w:rPr>
                                <w:b/>
                                <w:color w:val="231F20"/>
                              </w:rPr>
                            </w:pPr>
                            <w:r>
                              <w:rPr>
                                <w:b/>
                                <w:color w:val="231F20"/>
                              </w:rPr>
                              <w:t>8</w:t>
                            </w:r>
                            <w:r w:rsidRPr="00502EE8">
                              <w:rPr>
                                <w:b/>
                                <w:color w:val="231F20"/>
                              </w:rPr>
                              <w:t xml:space="preserve">.0 </w:t>
                            </w:r>
                            <w:r w:rsidRPr="00502EE8">
                              <w:rPr>
                                <w:b/>
                                <w:color w:val="231F20"/>
                              </w:rPr>
                              <w:tab/>
                            </w:r>
                            <w:r w:rsidR="00067F9B">
                              <w:rPr>
                                <w:b/>
                                <w:color w:val="231F20"/>
                              </w:rPr>
                              <w:t>Testing, Up Keep and Leadership Commitment</w:t>
                            </w:r>
                          </w:p>
                          <w:p w14:paraId="4840F96D" w14:textId="062384D6" w:rsidR="00303CAB" w:rsidRDefault="00067F9B" w:rsidP="00502EE8">
                            <w:pPr>
                              <w:rPr>
                                <w:color w:val="231F20"/>
                                <w:sz w:val="20"/>
                                <w:szCs w:val="20"/>
                              </w:rPr>
                            </w:pPr>
                            <w:r w:rsidRPr="00067F9B">
                              <w:rPr>
                                <w:color w:val="231F20"/>
                                <w:sz w:val="20"/>
                                <w:szCs w:val="20"/>
                              </w:rPr>
                              <w:t>The</w:t>
                            </w:r>
                            <w:r>
                              <w:rPr>
                                <w:color w:val="231F20"/>
                                <w:sz w:val="20"/>
                                <w:szCs w:val="20"/>
                              </w:rPr>
                              <w:t xml:space="preserve"> Cyber Incident Response Plan should be dusted off, at least once a year to make sure the plan is still valid with your business circumstances. Have your CEO sign the document. Conduct a desk top exercise once a year to test the plan and train your employees. </w:t>
                            </w:r>
                          </w:p>
                          <w:p w14:paraId="1BABAF7B" w14:textId="2477BBD4" w:rsidR="00067F9B" w:rsidRPr="00067F9B" w:rsidRDefault="00067F9B" w:rsidP="00502EE8">
                            <w:pPr>
                              <w:rPr>
                                <w:rFonts w:cs="Lato"/>
                                <w:b/>
                                <w:sz w:val="20"/>
                                <w:szCs w:val="20"/>
                              </w:rPr>
                            </w:pPr>
                          </w:p>
                          <w:p w14:paraId="206D8C0F" w14:textId="0E535F5A" w:rsidR="00067F9B" w:rsidRDefault="00067F9B" w:rsidP="00502EE8">
                            <w:pPr>
                              <w:rPr>
                                <w:rFonts w:cs="Lato"/>
                                <w:b/>
                                <w:sz w:val="20"/>
                                <w:szCs w:val="20"/>
                              </w:rPr>
                            </w:pPr>
                            <w:r w:rsidRPr="00067F9B">
                              <w:rPr>
                                <w:rFonts w:cs="Lato"/>
                                <w:b/>
                                <w:sz w:val="20"/>
                                <w:szCs w:val="20"/>
                              </w:rPr>
                              <w:t>9.0</w:t>
                            </w:r>
                            <w:r w:rsidRPr="00067F9B">
                              <w:rPr>
                                <w:rFonts w:cs="Lato"/>
                                <w:b/>
                                <w:sz w:val="20"/>
                                <w:szCs w:val="20"/>
                              </w:rPr>
                              <w:tab/>
                              <w:t>Key Points of Contact</w:t>
                            </w:r>
                          </w:p>
                          <w:p w14:paraId="2F7DB977" w14:textId="0540E5CC" w:rsidR="00067F9B" w:rsidRPr="00067F9B" w:rsidRDefault="00067F9B" w:rsidP="00502EE8">
                            <w:pPr>
                              <w:rPr>
                                <w:rFonts w:cs="Lato"/>
                                <w:sz w:val="20"/>
                                <w:szCs w:val="20"/>
                              </w:rPr>
                            </w:pPr>
                          </w:p>
                          <w:p w14:paraId="20F6234C" w14:textId="461B273B" w:rsidR="00067F9B" w:rsidRDefault="00067F9B" w:rsidP="00502EE8">
                            <w:pPr>
                              <w:rPr>
                                <w:rFonts w:cs="Lato"/>
                                <w:sz w:val="20"/>
                                <w:szCs w:val="20"/>
                              </w:rPr>
                            </w:pPr>
                            <w:r w:rsidRPr="00067F9B">
                              <w:rPr>
                                <w:rFonts w:cs="Lato"/>
                                <w:sz w:val="20"/>
                                <w:szCs w:val="20"/>
                              </w:rPr>
                              <w:t>The Plan should include a list of key personnel - their responsibilitie</w:t>
                            </w:r>
                            <w:r>
                              <w:rPr>
                                <w:rFonts w:cs="Lato"/>
                                <w:sz w:val="20"/>
                                <w:szCs w:val="20"/>
                              </w:rPr>
                              <w:t>s</w:t>
                            </w:r>
                            <w:r w:rsidRPr="00067F9B">
                              <w:rPr>
                                <w:rFonts w:cs="Lato"/>
                                <w:sz w:val="20"/>
                                <w:szCs w:val="20"/>
                              </w:rPr>
                              <w:t xml:space="preserve"> and contact information.</w:t>
                            </w:r>
                            <w:r>
                              <w:rPr>
                                <w:rFonts w:cs="Lato"/>
                                <w:sz w:val="20"/>
                                <w:szCs w:val="20"/>
                              </w:rPr>
                              <w:t xml:space="preserve"> A crisis event is not the time to find a lawyer, or to find an electrician. At the end of the plan, list out all the possible key personnel, (and back up if possible). Verify that these individuals understand their role in the event. Update the plan yearly to ensure everyone’s contact information is correct. </w:t>
                            </w:r>
                          </w:p>
                          <w:p w14:paraId="1DCA7F55" w14:textId="77777777" w:rsidR="00067F9B" w:rsidRPr="00BA50C2" w:rsidRDefault="00067F9B" w:rsidP="00067F9B">
                            <w:pPr>
                              <w:pStyle w:val="BodyText"/>
                              <w:kinsoku w:val="0"/>
                              <w:overflowPunct w:val="0"/>
                              <w:ind w:left="220" w:right="196"/>
                              <w:jc w:val="both"/>
                              <w:rPr>
                                <w:rFonts w:asciiTheme="minorHAnsi" w:hAnsiTheme="minorHAnsi"/>
                                <w:sz w:val="20"/>
                                <w:szCs w:val="20"/>
                              </w:rPr>
                            </w:pPr>
                          </w:p>
                          <w:p w14:paraId="7C83900E" w14:textId="77777777" w:rsidR="00067F9B" w:rsidRPr="00647EBD" w:rsidRDefault="00067F9B" w:rsidP="00067F9B">
                            <w:pPr>
                              <w:pStyle w:val="Heading1"/>
                              <w:kinsoku w:val="0"/>
                              <w:overflowPunct w:val="0"/>
                              <w:ind w:hanging="220"/>
                              <w:rPr>
                                <w:rFonts w:asciiTheme="minorHAnsi" w:hAnsiTheme="minorHAnsi"/>
                                <w:color w:val="231F20"/>
                                <w:u w:val="none"/>
                              </w:rPr>
                            </w:pPr>
                            <w:r>
                              <w:rPr>
                                <w:rFonts w:asciiTheme="minorHAnsi" w:hAnsiTheme="minorHAnsi"/>
                                <w:color w:val="231F20"/>
                                <w:u w:val="none"/>
                              </w:rPr>
                              <w:t>9</w:t>
                            </w:r>
                            <w:r w:rsidRPr="00647EBD">
                              <w:rPr>
                                <w:rFonts w:asciiTheme="minorHAnsi" w:hAnsiTheme="minorHAnsi"/>
                                <w:color w:val="231F20"/>
                                <w:u w:val="none"/>
                              </w:rPr>
                              <w:t>.0</w:t>
                            </w:r>
                            <w:r w:rsidRPr="00647EBD">
                              <w:rPr>
                                <w:rFonts w:asciiTheme="minorHAnsi" w:hAnsiTheme="minorHAnsi"/>
                                <w:color w:val="231F20"/>
                                <w:u w:val="none"/>
                              </w:rPr>
                              <w:tab/>
                              <w:t>Applicability</w:t>
                            </w:r>
                          </w:p>
                          <w:p w14:paraId="5E3A616B" w14:textId="77777777" w:rsidR="00067F9B" w:rsidRDefault="00067F9B" w:rsidP="00067F9B">
                            <w:pPr>
                              <w:pStyle w:val="BodyText"/>
                              <w:kinsoku w:val="0"/>
                              <w:overflowPunct w:val="0"/>
                              <w:spacing w:line="274" w:lineRule="exact"/>
                              <w:ind w:left="220"/>
                              <w:jc w:val="both"/>
                              <w:rPr>
                                <w:rFonts w:asciiTheme="minorHAnsi" w:hAnsiTheme="minorHAnsi"/>
                                <w:color w:val="231F20"/>
                                <w:sz w:val="20"/>
                                <w:szCs w:val="20"/>
                              </w:rPr>
                            </w:pPr>
                          </w:p>
                          <w:p w14:paraId="00B83B4A" w14:textId="77777777" w:rsidR="00067F9B" w:rsidRPr="00BA50C2" w:rsidRDefault="00067F9B" w:rsidP="00414231">
                            <w:pPr>
                              <w:pStyle w:val="BodyText"/>
                              <w:kinsoku w:val="0"/>
                              <w:overflowPunct w:val="0"/>
                              <w:spacing w:line="274" w:lineRule="exact"/>
                              <w:rPr>
                                <w:rFonts w:asciiTheme="minorHAnsi" w:hAnsiTheme="minorHAnsi"/>
                                <w:color w:val="231F20"/>
                                <w:sz w:val="20"/>
                                <w:szCs w:val="20"/>
                              </w:rPr>
                            </w:pPr>
                            <w:r>
                              <w:rPr>
                                <w:rFonts w:asciiTheme="minorHAnsi" w:hAnsiTheme="minorHAnsi"/>
                                <w:color w:val="231F20"/>
                                <w:sz w:val="20"/>
                                <w:szCs w:val="20"/>
                              </w:rPr>
                              <w:t>A. This policy is applicable to all company employees, all sites and any service that is provided at alternative sites.</w:t>
                            </w:r>
                          </w:p>
                          <w:p w14:paraId="3EDF764F" w14:textId="77777777" w:rsidR="00067F9B" w:rsidRDefault="00067F9B" w:rsidP="00502EE8">
                            <w:pPr>
                              <w:rPr>
                                <w:rFonts w:cs="Lato"/>
                                <w:sz w:val="20"/>
                                <w:szCs w:val="20"/>
                              </w:rPr>
                            </w:pPr>
                          </w:p>
                          <w:p w14:paraId="5F76E5BE" w14:textId="77777777" w:rsidR="00067F9B" w:rsidRPr="00067F9B" w:rsidRDefault="00067F9B" w:rsidP="00502EE8">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CAE6" id="Text Box 10" o:spid="_x0000_s1040" type="#_x0000_t202" style="position:absolute;margin-left:111.2pt;margin-top:62.75pt;width:457pt;height:5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lU6MAIAAFwEAAAOAAAAZHJzL2Uyb0RvYy54bWysVE1v2zAMvQ/YfxB0X+x8tg3iFFmLDAOK&#13;&#10;tkAy9KzIcmLAFjVJiZ39+j3JSRp0Ow27KBRJP5LvUZndt3XFDsq6knTG+72UM6Ul5aXeZvzHevnl&#13;&#10;ljPnhc5FRVpl/Kgcv59//jRrzFQNaEdVriwDiHbTxmR8572ZJomTO1UL1yOjNIIF2Vp4XO02ya1o&#13;&#10;gF5XySBNJ0lDNjeWpHIO3scuyOcRvyiU9C9F4ZRnVcbRm4+njecmnMl8JqZbK8yulKc2xD90UYtS&#13;&#10;o+gF6lF4wfa2/AOqLqUlR4XvSaoTKopSqjgDpumnH6ZZ7YRRcRaQ48yFJvf/YOXz4dWyMod2oEeL&#13;&#10;GhqtVevZV2oZXOCnMW6KtJVBom/hR+7Z7+AMY7eFrcMvBmKIA+p4YTegSTjHt+nwLkVIIjaZpMPh&#13;&#10;+CbgJO+fG+v8N0U1C0bGLeSLrIrDk/Nd6jklVNO0LKsqSlhp1gB1OE7jB5cIwCuNGmGIrtlg+XbT&#13;&#10;dkOPzpNsKD9iQEvdijgjlyWaeBLOvwqLnUDj2HP/gqOoCMXoZHG2I/vrb/6QD6kQ5azBjmXc/dwL&#13;&#10;qzirvmuIeNcfjQDr42U0vhngYq8jm+uI3tcPhDXu40UZGc2Q76uzWViq3/AcFqEqQkJL1M64P5sP&#13;&#10;vtt8PCepFouYhDU0wj/plZEBOtAaKF63b8Kakw4eEj7TeRvF9IMcXW4nyGLvqSijVoHojtUT/1jh&#13;&#10;qPbpuYU3cn2PWe9/CvPfAAAA//8DAFBLAwQUAAYACAAAACEA3hTkqOYAAAASAQAADwAAAGRycy9k&#13;&#10;b3ducmV2LnhtbExPwU7DMAy9I/EPkSdxY+nCWk1d02kqmpAQHDZ24eY2WVutSUqTbYWvxz3BxbL9&#13;&#10;np/fyzaj6dhVD751VsJiHgHTtnKqtbWE48fucQXMB7QKO2e1hG/tYZPf32WYKneze309hJqRiPUp&#13;&#10;SmhC6FPOfdVog37uem0JO7nBYKBxqLka8EbipuMiihJusLX0ocFeF42uzoeLkfBa7N5xXwqz+umK&#13;&#10;l7fTtv86fsZSPszG5zWV7RpY0GP4u4ApA/mHnIyV7mKVZ50EIcSSqASIOAY2MRZPCa3KqUviJfA8&#13;&#10;4/+j5L8AAAD//wMAUEsBAi0AFAAGAAgAAAAhALaDOJL+AAAA4QEAABMAAAAAAAAAAAAAAAAAAAAA&#13;&#10;AFtDb250ZW50X1R5cGVzXS54bWxQSwECLQAUAAYACAAAACEAOP0h/9YAAACUAQAACwAAAAAAAAAA&#13;&#10;AAAAAAAvAQAAX3JlbHMvLnJlbHNQSwECLQAUAAYACAAAACEAw0pVOjACAABcBAAADgAAAAAAAAAA&#13;&#10;AAAAAAAuAgAAZHJzL2Uyb0RvYy54bWxQSwECLQAUAAYACAAAACEA3hTkqOYAAAASAQAADwAAAAAA&#13;&#10;AAAAAAAAAACKBAAAZHJzL2Rvd25yZXYueG1sUEsFBgAAAAAEAAQA8wAAAJ0FAAAAAA==&#13;&#10;" filled="f" stroked="f" strokeweight=".5pt">
                <v:textbox>
                  <w:txbxContent>
                    <w:p w14:paraId="15C81876" w14:textId="4A6E6FE3" w:rsidR="00303CAB" w:rsidRDefault="00EB7361" w:rsidP="00EB7361">
                      <w:pPr>
                        <w:pStyle w:val="ListParagraph"/>
                        <w:numPr>
                          <w:ilvl w:val="0"/>
                          <w:numId w:val="20"/>
                        </w:numPr>
                        <w:tabs>
                          <w:tab w:val="left" w:pos="820"/>
                          <w:tab w:val="left" w:pos="821"/>
                        </w:tabs>
                        <w:spacing w:before="16"/>
                        <w:ind w:right="939"/>
                        <w:rPr>
                          <w:rFonts w:asciiTheme="minorHAnsi" w:hAnsiTheme="minorHAnsi" w:cstheme="minorHAnsi"/>
                          <w:color w:val="000000" w:themeColor="text1"/>
                          <w:sz w:val="20"/>
                        </w:rPr>
                      </w:pPr>
                      <w:r w:rsidRPr="00EB7361">
                        <w:rPr>
                          <w:rFonts w:asciiTheme="minorHAnsi" w:hAnsiTheme="minorHAnsi" w:cstheme="minorHAnsi"/>
                          <w:color w:val="000000" w:themeColor="text1"/>
                          <w:sz w:val="20"/>
                        </w:rPr>
                        <w:t>Hire a full time</w:t>
                      </w:r>
                      <w:r>
                        <w:rPr>
                          <w:rFonts w:asciiTheme="minorHAnsi" w:hAnsiTheme="minorHAnsi" w:cstheme="minorHAnsi"/>
                          <w:color w:val="000000" w:themeColor="text1"/>
                          <w:sz w:val="20"/>
                        </w:rPr>
                        <w:t xml:space="preserve"> IT security professional or increase your spending on IT;</w:t>
                      </w:r>
                    </w:p>
                    <w:p w14:paraId="09C74577" w14:textId="2D26AD5B" w:rsidR="00EB7361" w:rsidRDefault="00EB7361" w:rsidP="00EB7361">
                      <w:pPr>
                        <w:pStyle w:val="ListParagraph"/>
                        <w:numPr>
                          <w:ilvl w:val="0"/>
                          <w:numId w:val="20"/>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Obtain cyber insurance</w:t>
                      </w:r>
                      <w:r w:rsidR="00067F9B">
                        <w:rPr>
                          <w:rFonts w:asciiTheme="minorHAnsi" w:hAnsiTheme="minorHAnsi" w:cstheme="minorHAnsi"/>
                          <w:color w:val="000000" w:themeColor="text1"/>
                          <w:sz w:val="20"/>
                        </w:rPr>
                        <w:t>;</w:t>
                      </w:r>
                    </w:p>
                    <w:p w14:paraId="5D302BEE" w14:textId="3FD557FF" w:rsidR="00EB7361" w:rsidRDefault="00EB7361" w:rsidP="00EB7361">
                      <w:pPr>
                        <w:pStyle w:val="ListParagraph"/>
                        <w:numPr>
                          <w:ilvl w:val="0"/>
                          <w:numId w:val="20"/>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Have scripted notification procedures</w:t>
                      </w:r>
                      <w:r w:rsidR="00067F9B">
                        <w:rPr>
                          <w:rFonts w:asciiTheme="minorHAnsi" w:hAnsiTheme="minorHAnsi" w:cstheme="minorHAnsi"/>
                          <w:color w:val="000000" w:themeColor="text1"/>
                          <w:sz w:val="20"/>
                        </w:rPr>
                        <w:t>;</w:t>
                      </w:r>
                    </w:p>
                    <w:p w14:paraId="67031BAF" w14:textId="2223284B" w:rsidR="00EB7361" w:rsidRPr="00EB7361" w:rsidRDefault="00EB7361" w:rsidP="00EB7361">
                      <w:pPr>
                        <w:pStyle w:val="ListParagraph"/>
                        <w:numPr>
                          <w:ilvl w:val="0"/>
                          <w:numId w:val="20"/>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Improve training.</w:t>
                      </w:r>
                    </w:p>
                    <w:p w14:paraId="385F207D" w14:textId="77777777" w:rsidR="00303CAB" w:rsidRDefault="00303CAB" w:rsidP="00502EE8">
                      <w:pPr>
                        <w:spacing w:after="240"/>
                        <w:rPr>
                          <w:rFonts w:cstheme="minorHAnsi"/>
                          <w:sz w:val="20"/>
                        </w:rPr>
                      </w:pPr>
                    </w:p>
                    <w:p w14:paraId="346E2909" w14:textId="4B04B898" w:rsidR="00303CAB" w:rsidRDefault="00303CAB" w:rsidP="00502EE8">
                      <w:pPr>
                        <w:spacing w:after="240"/>
                        <w:rPr>
                          <w:b/>
                          <w:color w:val="231F20"/>
                        </w:rPr>
                      </w:pPr>
                      <w:r>
                        <w:rPr>
                          <w:b/>
                          <w:color w:val="231F20"/>
                        </w:rPr>
                        <w:t>7</w:t>
                      </w:r>
                      <w:r w:rsidRPr="00502EE8">
                        <w:rPr>
                          <w:b/>
                          <w:color w:val="231F20"/>
                        </w:rPr>
                        <w:t xml:space="preserve">.0 </w:t>
                      </w:r>
                      <w:r w:rsidRPr="00502EE8">
                        <w:rPr>
                          <w:b/>
                          <w:color w:val="231F20"/>
                        </w:rPr>
                        <w:tab/>
                      </w:r>
                      <w:r w:rsidR="00CA5FA2">
                        <w:rPr>
                          <w:b/>
                          <w:color w:val="231F20"/>
                        </w:rPr>
                        <w:t>Lessons Learned</w:t>
                      </w:r>
                    </w:p>
                    <w:p w14:paraId="0F2A76E3" w14:textId="5370CF34" w:rsidR="00CA5FA2" w:rsidRPr="00CA5FA2" w:rsidRDefault="00CA5FA2" w:rsidP="00502EE8">
                      <w:pPr>
                        <w:spacing w:after="240"/>
                        <w:rPr>
                          <w:rFonts w:cstheme="minorHAnsi"/>
                          <w:color w:val="231F20"/>
                          <w:sz w:val="20"/>
                          <w:szCs w:val="20"/>
                        </w:rPr>
                      </w:pPr>
                      <w:r w:rsidRPr="00CA5FA2">
                        <w:rPr>
                          <w:rFonts w:cstheme="minorHAnsi"/>
                          <w:color w:val="231F20"/>
                          <w:sz w:val="20"/>
                          <w:szCs w:val="20"/>
                        </w:rPr>
                        <w:t xml:space="preserve">In developing your Cyber Incident Response Plan, </w:t>
                      </w:r>
                      <w:r>
                        <w:rPr>
                          <w:rFonts w:cstheme="minorHAnsi"/>
                          <w:color w:val="231F20"/>
                          <w:sz w:val="20"/>
                          <w:szCs w:val="20"/>
                        </w:rPr>
                        <w:t xml:space="preserve">include a section on conducting a lessons learned activity for your company. </w:t>
                      </w:r>
                      <w:r w:rsidR="00067F9B">
                        <w:rPr>
                          <w:rFonts w:cstheme="minorHAnsi"/>
                          <w:color w:val="231F20"/>
                          <w:sz w:val="20"/>
                          <w:szCs w:val="20"/>
                        </w:rPr>
                        <w:t xml:space="preserve">The activity could be a half day event, as an offsite or a stand-down day. Conducting this activity can assist in helping your company learn from the event - what went well and what didn’t. Information learned through this activity can drive change - such as providing more training, providing more money to IT security, improving dialogue up, down and across the organization, encouraging team members to speak up and not be criticized and finding that much need energy to change the way work is done. There might be opportunities to teach others business processes that are not well understood and the data that is critical to be protected. Consider hiring an outside facilitator, document what is learned and develop an action plan to correct. </w:t>
                      </w:r>
                    </w:p>
                    <w:p w14:paraId="0AB78A5D" w14:textId="2BE2EB2F" w:rsidR="00CA5FA2" w:rsidRDefault="00067F9B" w:rsidP="00037350">
                      <w:pPr>
                        <w:tabs>
                          <w:tab w:val="left" w:pos="820"/>
                          <w:tab w:val="left" w:pos="821"/>
                        </w:tabs>
                        <w:rPr>
                          <w:rFonts w:cstheme="minorHAnsi"/>
                          <w:color w:val="000000" w:themeColor="text1"/>
                          <w:sz w:val="20"/>
                        </w:rPr>
                      </w:pPr>
                      <w:r>
                        <w:rPr>
                          <w:rFonts w:cstheme="minorHAnsi"/>
                          <w:color w:val="000000" w:themeColor="text1"/>
                          <w:sz w:val="20"/>
                        </w:rPr>
                        <w:t>Lastly, encourage your employees to speak up. Often they are your first line of defense in reporting that something is ‘just not operating” as it should. Employees who admit they clicked on a link, should never be punished, but encouraged to speak up. We all make mistakes!</w:t>
                      </w:r>
                    </w:p>
                    <w:p w14:paraId="47A5FC03" w14:textId="45C1EA2A" w:rsidR="00CA5FA2" w:rsidRDefault="00CA5FA2" w:rsidP="00037350">
                      <w:pPr>
                        <w:tabs>
                          <w:tab w:val="left" w:pos="820"/>
                          <w:tab w:val="left" w:pos="821"/>
                        </w:tabs>
                        <w:rPr>
                          <w:rFonts w:cstheme="minorHAnsi"/>
                          <w:color w:val="000000" w:themeColor="text1"/>
                          <w:sz w:val="20"/>
                        </w:rPr>
                      </w:pPr>
                    </w:p>
                    <w:p w14:paraId="3B411663" w14:textId="77777777" w:rsidR="00CA5FA2" w:rsidRPr="00037350" w:rsidRDefault="00CA5FA2" w:rsidP="00037350">
                      <w:pPr>
                        <w:tabs>
                          <w:tab w:val="left" w:pos="820"/>
                          <w:tab w:val="left" w:pos="821"/>
                        </w:tabs>
                        <w:rPr>
                          <w:rFonts w:cstheme="minorHAnsi"/>
                          <w:color w:val="000000" w:themeColor="text1"/>
                          <w:sz w:val="20"/>
                        </w:rPr>
                      </w:pPr>
                    </w:p>
                    <w:p w14:paraId="53BF1666" w14:textId="6D2FF7BB" w:rsidR="00303CAB" w:rsidRDefault="00303CAB" w:rsidP="003459D8">
                      <w:pPr>
                        <w:spacing w:after="240"/>
                        <w:rPr>
                          <w:b/>
                          <w:color w:val="231F20"/>
                        </w:rPr>
                      </w:pPr>
                      <w:r>
                        <w:rPr>
                          <w:b/>
                          <w:color w:val="231F20"/>
                        </w:rPr>
                        <w:t>8</w:t>
                      </w:r>
                      <w:r w:rsidRPr="00502EE8">
                        <w:rPr>
                          <w:b/>
                          <w:color w:val="231F20"/>
                        </w:rPr>
                        <w:t xml:space="preserve">.0 </w:t>
                      </w:r>
                      <w:r w:rsidRPr="00502EE8">
                        <w:rPr>
                          <w:b/>
                          <w:color w:val="231F20"/>
                        </w:rPr>
                        <w:tab/>
                      </w:r>
                      <w:r w:rsidR="00067F9B">
                        <w:rPr>
                          <w:b/>
                          <w:color w:val="231F20"/>
                        </w:rPr>
                        <w:t>Testing, Up Keep and Leadership Commitment</w:t>
                      </w:r>
                    </w:p>
                    <w:p w14:paraId="4840F96D" w14:textId="062384D6" w:rsidR="00303CAB" w:rsidRDefault="00067F9B" w:rsidP="00502EE8">
                      <w:pPr>
                        <w:rPr>
                          <w:color w:val="231F20"/>
                          <w:sz w:val="20"/>
                          <w:szCs w:val="20"/>
                        </w:rPr>
                      </w:pPr>
                      <w:r w:rsidRPr="00067F9B">
                        <w:rPr>
                          <w:color w:val="231F20"/>
                          <w:sz w:val="20"/>
                          <w:szCs w:val="20"/>
                        </w:rPr>
                        <w:t>The</w:t>
                      </w:r>
                      <w:r>
                        <w:rPr>
                          <w:color w:val="231F20"/>
                          <w:sz w:val="20"/>
                          <w:szCs w:val="20"/>
                        </w:rPr>
                        <w:t xml:space="preserve"> Cyber Incident Response Plan should be dusted off, at least once a year to make sure the plan is still valid with your business circumstances. Have your CEO sign the document. Conduct a desk top exercise once a year to test the plan and train your employees. </w:t>
                      </w:r>
                    </w:p>
                    <w:p w14:paraId="1BABAF7B" w14:textId="2477BBD4" w:rsidR="00067F9B" w:rsidRPr="00067F9B" w:rsidRDefault="00067F9B" w:rsidP="00502EE8">
                      <w:pPr>
                        <w:rPr>
                          <w:rFonts w:cs="Lato"/>
                          <w:b/>
                          <w:sz w:val="20"/>
                          <w:szCs w:val="20"/>
                        </w:rPr>
                      </w:pPr>
                    </w:p>
                    <w:p w14:paraId="206D8C0F" w14:textId="0E535F5A" w:rsidR="00067F9B" w:rsidRDefault="00067F9B" w:rsidP="00502EE8">
                      <w:pPr>
                        <w:rPr>
                          <w:rFonts w:cs="Lato"/>
                          <w:b/>
                          <w:sz w:val="20"/>
                          <w:szCs w:val="20"/>
                        </w:rPr>
                      </w:pPr>
                      <w:r w:rsidRPr="00067F9B">
                        <w:rPr>
                          <w:rFonts w:cs="Lato"/>
                          <w:b/>
                          <w:sz w:val="20"/>
                          <w:szCs w:val="20"/>
                        </w:rPr>
                        <w:t>9.0</w:t>
                      </w:r>
                      <w:r w:rsidRPr="00067F9B">
                        <w:rPr>
                          <w:rFonts w:cs="Lato"/>
                          <w:b/>
                          <w:sz w:val="20"/>
                          <w:szCs w:val="20"/>
                        </w:rPr>
                        <w:tab/>
                        <w:t>Key Points of Contact</w:t>
                      </w:r>
                    </w:p>
                    <w:p w14:paraId="2F7DB977" w14:textId="0540E5CC" w:rsidR="00067F9B" w:rsidRPr="00067F9B" w:rsidRDefault="00067F9B" w:rsidP="00502EE8">
                      <w:pPr>
                        <w:rPr>
                          <w:rFonts w:cs="Lato"/>
                          <w:sz w:val="20"/>
                          <w:szCs w:val="20"/>
                        </w:rPr>
                      </w:pPr>
                    </w:p>
                    <w:p w14:paraId="20F6234C" w14:textId="461B273B" w:rsidR="00067F9B" w:rsidRDefault="00067F9B" w:rsidP="00502EE8">
                      <w:pPr>
                        <w:rPr>
                          <w:rFonts w:cs="Lato"/>
                          <w:sz w:val="20"/>
                          <w:szCs w:val="20"/>
                        </w:rPr>
                      </w:pPr>
                      <w:r w:rsidRPr="00067F9B">
                        <w:rPr>
                          <w:rFonts w:cs="Lato"/>
                          <w:sz w:val="20"/>
                          <w:szCs w:val="20"/>
                        </w:rPr>
                        <w:t>The Plan should include a list of key personnel - their responsibilitie</w:t>
                      </w:r>
                      <w:r>
                        <w:rPr>
                          <w:rFonts w:cs="Lato"/>
                          <w:sz w:val="20"/>
                          <w:szCs w:val="20"/>
                        </w:rPr>
                        <w:t>s</w:t>
                      </w:r>
                      <w:r w:rsidRPr="00067F9B">
                        <w:rPr>
                          <w:rFonts w:cs="Lato"/>
                          <w:sz w:val="20"/>
                          <w:szCs w:val="20"/>
                        </w:rPr>
                        <w:t xml:space="preserve"> and contact information.</w:t>
                      </w:r>
                      <w:r>
                        <w:rPr>
                          <w:rFonts w:cs="Lato"/>
                          <w:sz w:val="20"/>
                          <w:szCs w:val="20"/>
                        </w:rPr>
                        <w:t xml:space="preserve"> A crisis event is not the time to find a lawyer, or to find an electrician. At the end of the plan, list out all the possible key personnel, (and back up if possible). Verify that these individuals understand their role in the event. Update the plan yearly to ensure everyone’s contact information is correct. </w:t>
                      </w:r>
                    </w:p>
                    <w:p w14:paraId="1DCA7F55" w14:textId="77777777" w:rsidR="00067F9B" w:rsidRPr="00BA50C2" w:rsidRDefault="00067F9B" w:rsidP="00067F9B">
                      <w:pPr>
                        <w:pStyle w:val="BodyText"/>
                        <w:kinsoku w:val="0"/>
                        <w:overflowPunct w:val="0"/>
                        <w:ind w:left="220" w:right="196"/>
                        <w:jc w:val="both"/>
                        <w:rPr>
                          <w:rFonts w:asciiTheme="minorHAnsi" w:hAnsiTheme="minorHAnsi"/>
                          <w:sz w:val="20"/>
                          <w:szCs w:val="20"/>
                        </w:rPr>
                      </w:pPr>
                    </w:p>
                    <w:p w14:paraId="7C83900E" w14:textId="77777777" w:rsidR="00067F9B" w:rsidRPr="00647EBD" w:rsidRDefault="00067F9B" w:rsidP="00067F9B">
                      <w:pPr>
                        <w:pStyle w:val="Heading1"/>
                        <w:kinsoku w:val="0"/>
                        <w:overflowPunct w:val="0"/>
                        <w:ind w:hanging="220"/>
                        <w:rPr>
                          <w:rFonts w:asciiTheme="minorHAnsi" w:hAnsiTheme="minorHAnsi"/>
                          <w:color w:val="231F20"/>
                          <w:u w:val="none"/>
                        </w:rPr>
                      </w:pPr>
                      <w:r>
                        <w:rPr>
                          <w:rFonts w:asciiTheme="minorHAnsi" w:hAnsiTheme="minorHAnsi"/>
                          <w:color w:val="231F20"/>
                          <w:u w:val="none"/>
                        </w:rPr>
                        <w:t>9</w:t>
                      </w:r>
                      <w:r w:rsidRPr="00647EBD">
                        <w:rPr>
                          <w:rFonts w:asciiTheme="minorHAnsi" w:hAnsiTheme="minorHAnsi"/>
                          <w:color w:val="231F20"/>
                          <w:u w:val="none"/>
                        </w:rPr>
                        <w:t>.0</w:t>
                      </w:r>
                      <w:r w:rsidRPr="00647EBD">
                        <w:rPr>
                          <w:rFonts w:asciiTheme="minorHAnsi" w:hAnsiTheme="minorHAnsi"/>
                          <w:color w:val="231F20"/>
                          <w:u w:val="none"/>
                        </w:rPr>
                        <w:tab/>
                        <w:t>Applicability</w:t>
                      </w:r>
                    </w:p>
                    <w:p w14:paraId="5E3A616B" w14:textId="77777777" w:rsidR="00067F9B" w:rsidRDefault="00067F9B" w:rsidP="00067F9B">
                      <w:pPr>
                        <w:pStyle w:val="BodyText"/>
                        <w:kinsoku w:val="0"/>
                        <w:overflowPunct w:val="0"/>
                        <w:spacing w:line="274" w:lineRule="exact"/>
                        <w:ind w:left="220"/>
                        <w:jc w:val="both"/>
                        <w:rPr>
                          <w:rFonts w:asciiTheme="minorHAnsi" w:hAnsiTheme="minorHAnsi"/>
                          <w:color w:val="231F20"/>
                          <w:sz w:val="20"/>
                          <w:szCs w:val="20"/>
                        </w:rPr>
                      </w:pPr>
                    </w:p>
                    <w:p w14:paraId="00B83B4A" w14:textId="77777777" w:rsidR="00067F9B" w:rsidRPr="00BA50C2" w:rsidRDefault="00067F9B" w:rsidP="00414231">
                      <w:pPr>
                        <w:pStyle w:val="BodyText"/>
                        <w:kinsoku w:val="0"/>
                        <w:overflowPunct w:val="0"/>
                        <w:spacing w:line="274" w:lineRule="exact"/>
                        <w:rPr>
                          <w:rFonts w:asciiTheme="minorHAnsi" w:hAnsiTheme="minorHAnsi"/>
                          <w:color w:val="231F20"/>
                          <w:sz w:val="20"/>
                          <w:szCs w:val="20"/>
                        </w:rPr>
                      </w:pPr>
                      <w:r>
                        <w:rPr>
                          <w:rFonts w:asciiTheme="minorHAnsi" w:hAnsiTheme="minorHAnsi"/>
                          <w:color w:val="231F20"/>
                          <w:sz w:val="20"/>
                          <w:szCs w:val="20"/>
                        </w:rPr>
                        <w:t>A. This policy is applicable to all company employees, all sites and any service that is provided at alternative sites.</w:t>
                      </w:r>
                    </w:p>
                    <w:p w14:paraId="3EDF764F" w14:textId="77777777" w:rsidR="00067F9B" w:rsidRDefault="00067F9B" w:rsidP="00502EE8">
                      <w:pPr>
                        <w:rPr>
                          <w:rFonts w:cs="Lato"/>
                          <w:sz w:val="20"/>
                          <w:szCs w:val="20"/>
                        </w:rPr>
                      </w:pPr>
                    </w:p>
                    <w:p w14:paraId="5F76E5BE" w14:textId="77777777" w:rsidR="00067F9B" w:rsidRPr="00067F9B" w:rsidRDefault="00067F9B" w:rsidP="00502EE8">
                      <w:pPr>
                        <w:rPr>
                          <w:rFonts w:cs="Lato"/>
                          <w:sz w:val="20"/>
                          <w:szCs w:val="20"/>
                        </w:rPr>
                      </w:pPr>
                    </w:p>
                  </w:txbxContent>
                </v:textbox>
              </v:shape>
            </w:pict>
          </mc:Fallback>
        </mc:AlternateContent>
      </w:r>
      <w:r w:rsidR="003F06C7" w:rsidRPr="00D90487">
        <w:rPr>
          <w:noProof/>
        </w:rPr>
        <mc:AlternateContent>
          <mc:Choice Requires="wps">
            <w:drawing>
              <wp:anchor distT="0" distB="0" distL="114300" distR="114300" simplePos="0" relativeHeight="251700224" behindDoc="0" locked="0" layoutInCell="1" allowOverlap="1" wp14:anchorId="3B512AA0" wp14:editId="1921A7D2">
                <wp:simplePos x="0" y="0"/>
                <wp:positionH relativeFrom="column">
                  <wp:posOffset>1655180</wp:posOffset>
                </wp:positionH>
                <wp:positionV relativeFrom="paragraph">
                  <wp:posOffset>51451</wp:posOffset>
                </wp:positionV>
                <wp:extent cx="6041985" cy="657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2736423B" w14:textId="77777777" w:rsidR="003F06C7" w:rsidRPr="005A31A4" w:rsidRDefault="003F06C7" w:rsidP="003F06C7">
                            <w:pPr>
                              <w:rPr>
                                <w:sz w:val="56"/>
                              </w:rPr>
                            </w:pPr>
                            <w:r>
                              <w:rPr>
                                <w:sz w:val="56"/>
                              </w:rPr>
                              <w:t>Cyber Incident Response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512AA0" id="Text Box 13" o:spid="_x0000_s1041" type="#_x0000_t202" style="position:absolute;margin-left:130.35pt;margin-top:4.05pt;width:475.75pt;height:51.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76JLwIAAFsEAAAOAAAAZHJzL2Uyb0RvYy54bWysVE1vGjEQvVfqf7B8L7sQoAliiWgiqkpR&#13;&#10;EgminI3XCyvtelzbsEt/fZ+9fCntqerFjGdm38y8N2Z639YV2yvrStIZ7/dSzpSWlJd6k/G31eLL&#13;&#10;LWfOC52LirTK+EE5fj/7/GnamIka0JaqXFkGEO0mjcn41nszSRInt6oWrkdGaQQLsrXwuNpNklvR&#13;&#10;AL2ukkGajpOGbG4sSeUcvI9dkM8iflEo6V+KwinPqoyjNx9PG891OJPZVEw2VphtKY9tiH/oohal&#13;&#10;RtEz1KPwgu1s+QdUXUpLjgrfk1QnVBSlVHEGTNNPP0yz3Aqj4iwgx5kzTe7/wcrn/atlZQ7tbjjT&#13;&#10;ooZGK9V69o1aBhf4aYybIG1pkOhb+JF78js4w9htYevwi4EY4mD6cGY3oEk4x+mwf3c74kwiNh59&#13;&#10;HQxGASa5fG2s898V1SwYGbdQL5Iq9k/Od6mnlFBM06KsqqhgpVkD0JtRGj84RwBeadQIM3S9Bsu3&#13;&#10;67abOXYQXGvKD5jPUrchzshFiSaehPOvwmIlMBLW3L/gKCpCMTpanG3J/vqbP+RDKUQ5a7BiGXc/&#13;&#10;d8IqzqofGhre9YfDsJPxMgQhuNjryPo6onf1A2GL+3hQRkYz5PvqZBaW6ne8hnmoipDQErUz7k/m&#13;&#10;g+8WH69Jqvk8JmELjfBPemlkgA60BopX7buw5qiDh4LPdFpGMfkgR5fbCTLfeSrKqNWF1SP/2OCo&#13;&#10;9vG1hSdyfY9Zl/+E2W8AAAD//wMAUEsDBBQABgAIAAAAIQDhjN9M5AAAAA8BAAAPAAAAZHJzL2Rv&#13;&#10;d25yZXYueG1sTE89T8MwEN2R+A/WIbFRx5YIURqnqoIqJARDSxc2J74mEfE5xG4b+PW4U1lOd3rv&#13;&#10;3kexmu3ATjj53pECsUiAITXO9NQq2H9sHjJgPmgyenCECn7Qw6q8vSl0btyZtnjahZZFEfK5VtCF&#13;&#10;MOac+6ZDq/3CjUgRO7jJ6hDPqeVm0ucobgcukyTlVvcUHTo9YtVh87U7WgWv1eZdb2tps9+henk7&#13;&#10;rMfv/eejUvd38/MyjvUSWMA5XD/g0iHmhzIGq92RjGeDApkmT5GqIBPALrgUUgKr4yZECrws+P8e&#13;&#10;5R8AAAD//wMAUEsBAi0AFAAGAAgAAAAhALaDOJL+AAAA4QEAABMAAAAAAAAAAAAAAAAAAAAAAFtD&#13;&#10;b250ZW50X1R5cGVzXS54bWxQSwECLQAUAAYACAAAACEAOP0h/9YAAACUAQAACwAAAAAAAAAAAAAA&#13;&#10;AAAvAQAAX3JlbHMvLnJlbHNQSwECLQAUAAYACAAAACEAt1e+iS8CAABbBAAADgAAAAAAAAAAAAAA&#13;&#10;AAAuAgAAZHJzL2Uyb0RvYy54bWxQSwECLQAUAAYACAAAACEA4YzfTOQAAAAPAQAADwAAAAAAAAAA&#13;&#10;AAAAAACJBAAAZHJzL2Rvd25yZXYueG1sUEsFBgAAAAAEAAQA8wAAAJoFAAAAAA==&#13;&#10;" filled="f" stroked="f" strokeweight=".5pt">
                <v:textbox>
                  <w:txbxContent>
                    <w:p w14:paraId="2736423B" w14:textId="77777777" w:rsidR="003F06C7" w:rsidRPr="005A31A4" w:rsidRDefault="003F06C7" w:rsidP="003F06C7">
                      <w:pPr>
                        <w:rPr>
                          <w:sz w:val="56"/>
                        </w:rPr>
                      </w:pPr>
                      <w:r>
                        <w:rPr>
                          <w:sz w:val="56"/>
                        </w:rPr>
                        <w:t>Cyber Incident Response Plan Template</w:t>
                      </w:r>
                    </w:p>
                  </w:txbxContent>
                </v:textbox>
              </v:shape>
            </w:pict>
          </mc:Fallback>
        </mc:AlternateContent>
      </w:r>
    </w:p>
    <w:sectPr w:rsidR="005A31A4" w:rsidSect="005A31A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7B70" w14:textId="77777777" w:rsidR="00D21262" w:rsidRDefault="00D21262" w:rsidP="005A31A4">
      <w:r>
        <w:separator/>
      </w:r>
    </w:p>
  </w:endnote>
  <w:endnote w:type="continuationSeparator" w:id="0">
    <w:p w14:paraId="7671B8FE" w14:textId="77777777" w:rsidR="00D21262" w:rsidRDefault="00D21262" w:rsidP="005A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Janson Text LT Std">
    <w:altName w:val="Times New Roman"/>
    <w:panose1 w:val="020B0604020202020204"/>
    <w:charset w:val="00"/>
    <w:family w:val="auto"/>
    <w:pitch w:val="default"/>
  </w:font>
  <w:font w:name="MS PGothic">
    <w:panose1 w:val="020B0600070205080204"/>
    <w:charset w:val="80"/>
    <w:family w:val="swiss"/>
    <w:pitch w:val="variable"/>
    <w:sig w:usb0="E00002FF" w:usb1="6AC7FDFB" w:usb2="08000012" w:usb3="00000000" w:csb0="0002009F" w:csb1="00000000"/>
  </w:font>
  <w:font w:name="Lato">
    <w:altName w:val="Calibri"/>
    <w:panose1 w:val="020B0604020202020204"/>
    <w:charset w:val="00"/>
    <w:family w:val="swiss"/>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C2A4" w14:textId="77777777" w:rsidR="00303CAB" w:rsidRDefault="0030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55C4" w14:textId="77777777" w:rsidR="00303CAB" w:rsidRDefault="0030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A217" w14:textId="77777777" w:rsidR="00303CAB" w:rsidRDefault="003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F4111" w14:textId="77777777" w:rsidR="00D21262" w:rsidRDefault="00D21262" w:rsidP="005A31A4">
      <w:r>
        <w:separator/>
      </w:r>
    </w:p>
  </w:footnote>
  <w:footnote w:type="continuationSeparator" w:id="0">
    <w:p w14:paraId="2153F681" w14:textId="77777777" w:rsidR="00D21262" w:rsidRDefault="00D21262" w:rsidP="005A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6FB7" w14:textId="2497E926" w:rsidR="00303CAB" w:rsidRDefault="00D21262">
    <w:pPr>
      <w:pStyle w:val="Header"/>
    </w:pPr>
    <w:r>
      <w:rPr>
        <w:noProof/>
      </w:rPr>
      <w:pict w14:anchorId="051E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351E" w14:textId="2B96AB77" w:rsidR="00303CAB" w:rsidRDefault="00D21262">
    <w:pPr>
      <w:pStyle w:val="Header"/>
    </w:pPr>
    <w:r>
      <w:rPr>
        <w:noProof/>
      </w:rPr>
      <w:pict w14:anchorId="69CA0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8D79" w14:textId="2795F25B" w:rsidR="00303CAB" w:rsidRDefault="00D21262">
    <w:pPr>
      <w:pStyle w:val="Header"/>
    </w:pPr>
    <w:r>
      <w:rPr>
        <w:noProof/>
      </w:rPr>
      <w:pict w14:anchorId="08F7F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60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1" w15:restartNumberingAfterBreak="0">
    <w:nsid w:val="00000403"/>
    <w:multiLevelType w:val="multilevel"/>
    <w:tmpl w:val="00000886"/>
    <w:lvl w:ilvl="0">
      <w:start w:val="1"/>
      <w:numFmt w:val="upperLetter"/>
      <w:lvlText w:val="%1."/>
      <w:lvlJc w:val="left"/>
      <w:pPr>
        <w:ind w:left="36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2" w15:restartNumberingAfterBreak="0">
    <w:nsid w:val="00000404"/>
    <w:multiLevelType w:val="multilevel"/>
    <w:tmpl w:val="00000887"/>
    <w:lvl w:ilvl="0">
      <w:start w:val="1"/>
      <w:numFmt w:val="upperLetter"/>
      <w:lvlText w:val="%1."/>
      <w:lvlJc w:val="left"/>
      <w:pPr>
        <w:ind w:left="580"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3" w15:restartNumberingAfterBreak="0">
    <w:nsid w:val="00000405"/>
    <w:multiLevelType w:val="multilevel"/>
    <w:tmpl w:val="00000888"/>
    <w:lvl w:ilvl="0">
      <w:start w:val="1"/>
      <w:numFmt w:val="upperLetter"/>
      <w:lvlText w:val="%1."/>
      <w:lvlJc w:val="left"/>
      <w:pPr>
        <w:ind w:left="579"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4" w15:restartNumberingAfterBreak="0">
    <w:nsid w:val="01A8282A"/>
    <w:multiLevelType w:val="hybridMultilevel"/>
    <w:tmpl w:val="1CA8DAD6"/>
    <w:lvl w:ilvl="0" w:tplc="04090001">
      <w:start w:val="1"/>
      <w:numFmt w:val="bullet"/>
      <w:lvlText w:val=""/>
      <w:lvlJc w:val="left"/>
      <w:pPr>
        <w:ind w:left="-540" w:firstLine="0"/>
      </w:pPr>
      <w:rPr>
        <w:rFonts w:ascii="Symbol" w:hAnsi="Symbol" w:hint="default"/>
      </w:rPr>
    </w:lvl>
    <w:lvl w:ilvl="1" w:tplc="FFFFFFFF">
      <w:numFmt w:val="decimal"/>
      <w:lvlText w:val=""/>
      <w:lvlJc w:val="left"/>
      <w:pPr>
        <w:ind w:left="-540" w:firstLine="0"/>
      </w:pPr>
    </w:lvl>
    <w:lvl w:ilvl="2" w:tplc="FFFFFFFF">
      <w:numFmt w:val="decimal"/>
      <w:lvlText w:val=""/>
      <w:lvlJc w:val="left"/>
      <w:pPr>
        <w:ind w:left="-540" w:firstLine="0"/>
      </w:pPr>
    </w:lvl>
    <w:lvl w:ilvl="3" w:tplc="FFFFFFFF">
      <w:numFmt w:val="decimal"/>
      <w:lvlText w:val=""/>
      <w:lvlJc w:val="left"/>
      <w:pPr>
        <w:ind w:left="-540" w:firstLine="0"/>
      </w:pPr>
    </w:lvl>
    <w:lvl w:ilvl="4" w:tplc="FFFFFFFF">
      <w:numFmt w:val="decimal"/>
      <w:lvlText w:val=""/>
      <w:lvlJc w:val="left"/>
      <w:pPr>
        <w:ind w:left="-540" w:firstLine="0"/>
      </w:pPr>
    </w:lvl>
    <w:lvl w:ilvl="5" w:tplc="FFFFFFFF">
      <w:numFmt w:val="decimal"/>
      <w:lvlText w:val=""/>
      <w:lvlJc w:val="left"/>
      <w:pPr>
        <w:ind w:left="-540" w:firstLine="0"/>
      </w:pPr>
    </w:lvl>
    <w:lvl w:ilvl="6" w:tplc="FFFFFFFF">
      <w:numFmt w:val="decimal"/>
      <w:lvlText w:val=""/>
      <w:lvlJc w:val="left"/>
      <w:pPr>
        <w:ind w:left="-540" w:firstLine="0"/>
      </w:pPr>
    </w:lvl>
    <w:lvl w:ilvl="7" w:tplc="FFFFFFFF">
      <w:numFmt w:val="decimal"/>
      <w:lvlText w:val=""/>
      <w:lvlJc w:val="left"/>
      <w:pPr>
        <w:ind w:left="-540" w:firstLine="0"/>
      </w:pPr>
    </w:lvl>
    <w:lvl w:ilvl="8" w:tplc="FFFFFFFF">
      <w:numFmt w:val="decimal"/>
      <w:lvlText w:val=""/>
      <w:lvlJc w:val="left"/>
      <w:pPr>
        <w:ind w:left="-540" w:firstLine="0"/>
      </w:pPr>
    </w:lvl>
  </w:abstractNum>
  <w:abstractNum w:abstractNumId="5" w15:restartNumberingAfterBreak="0">
    <w:nsid w:val="05084438"/>
    <w:multiLevelType w:val="hybridMultilevel"/>
    <w:tmpl w:val="A8D43B58"/>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91C73A2"/>
    <w:multiLevelType w:val="hybridMultilevel"/>
    <w:tmpl w:val="B73CEDCC"/>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4756832"/>
    <w:multiLevelType w:val="hybridMultilevel"/>
    <w:tmpl w:val="273CAB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2048F"/>
    <w:multiLevelType w:val="hybridMultilevel"/>
    <w:tmpl w:val="4418DC4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62757D5"/>
    <w:multiLevelType w:val="hybridMultilevel"/>
    <w:tmpl w:val="8CB8EB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242D5C"/>
    <w:multiLevelType w:val="hybridMultilevel"/>
    <w:tmpl w:val="96B648FE"/>
    <w:lvl w:ilvl="0" w:tplc="04090003">
      <w:start w:val="1"/>
      <w:numFmt w:val="bullet"/>
      <w:lvlText w:val="o"/>
      <w:lvlJc w:val="left"/>
      <w:pPr>
        <w:ind w:left="1221" w:hanging="360"/>
      </w:pPr>
      <w:rPr>
        <w:rFonts w:ascii="Courier New" w:hAnsi="Courier New" w:cs="Courier New"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1" w15:restartNumberingAfterBreak="0">
    <w:nsid w:val="2B5525B2"/>
    <w:multiLevelType w:val="hybridMultilevel"/>
    <w:tmpl w:val="88BC30B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2B9E0281"/>
    <w:multiLevelType w:val="hybridMultilevel"/>
    <w:tmpl w:val="59F2072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2E110934"/>
    <w:multiLevelType w:val="hybridMultilevel"/>
    <w:tmpl w:val="A7A29DA4"/>
    <w:lvl w:ilvl="0" w:tplc="4C7EF09C">
      <w:numFmt w:val="bullet"/>
      <w:lvlText w:val=""/>
      <w:lvlJc w:val="left"/>
      <w:pPr>
        <w:ind w:left="820" w:hanging="360"/>
      </w:pPr>
      <w:rPr>
        <w:rFonts w:ascii="Symbol" w:eastAsia="Symbol" w:hAnsi="Symbol" w:cs="Symbol" w:hint="default"/>
        <w:w w:val="99"/>
        <w:sz w:val="20"/>
        <w:szCs w:val="20"/>
      </w:rPr>
    </w:lvl>
    <w:lvl w:ilvl="1" w:tplc="458C9824">
      <w:numFmt w:val="bullet"/>
      <w:lvlText w:val="o"/>
      <w:lvlJc w:val="left"/>
      <w:pPr>
        <w:ind w:left="1540" w:hanging="360"/>
      </w:pPr>
      <w:rPr>
        <w:rFonts w:ascii="Courier New" w:eastAsia="Courier New" w:hAnsi="Courier New" w:cs="Courier New" w:hint="default"/>
        <w:w w:val="99"/>
        <w:sz w:val="20"/>
        <w:szCs w:val="20"/>
      </w:rPr>
    </w:lvl>
    <w:lvl w:ilvl="2" w:tplc="12548F3A">
      <w:numFmt w:val="bullet"/>
      <w:lvlText w:val="•"/>
      <w:lvlJc w:val="left"/>
      <w:pPr>
        <w:ind w:left="2420" w:hanging="360"/>
      </w:pPr>
      <w:rPr>
        <w:rFonts w:hint="default"/>
      </w:rPr>
    </w:lvl>
    <w:lvl w:ilvl="3" w:tplc="1344756C">
      <w:numFmt w:val="bullet"/>
      <w:lvlText w:val="•"/>
      <w:lvlJc w:val="left"/>
      <w:pPr>
        <w:ind w:left="3300" w:hanging="360"/>
      </w:pPr>
      <w:rPr>
        <w:rFonts w:hint="default"/>
      </w:rPr>
    </w:lvl>
    <w:lvl w:ilvl="4" w:tplc="0E729650">
      <w:numFmt w:val="bullet"/>
      <w:lvlText w:val="•"/>
      <w:lvlJc w:val="left"/>
      <w:pPr>
        <w:ind w:left="4180" w:hanging="360"/>
      </w:pPr>
      <w:rPr>
        <w:rFonts w:hint="default"/>
      </w:rPr>
    </w:lvl>
    <w:lvl w:ilvl="5" w:tplc="1424FACA">
      <w:numFmt w:val="bullet"/>
      <w:lvlText w:val="•"/>
      <w:lvlJc w:val="left"/>
      <w:pPr>
        <w:ind w:left="5060" w:hanging="360"/>
      </w:pPr>
      <w:rPr>
        <w:rFonts w:hint="default"/>
      </w:rPr>
    </w:lvl>
    <w:lvl w:ilvl="6" w:tplc="AC00F0F0">
      <w:numFmt w:val="bullet"/>
      <w:lvlText w:val="•"/>
      <w:lvlJc w:val="left"/>
      <w:pPr>
        <w:ind w:left="5940" w:hanging="360"/>
      </w:pPr>
      <w:rPr>
        <w:rFonts w:hint="default"/>
      </w:rPr>
    </w:lvl>
    <w:lvl w:ilvl="7" w:tplc="E24615B8">
      <w:numFmt w:val="bullet"/>
      <w:lvlText w:val="•"/>
      <w:lvlJc w:val="left"/>
      <w:pPr>
        <w:ind w:left="6820" w:hanging="360"/>
      </w:pPr>
      <w:rPr>
        <w:rFonts w:hint="default"/>
      </w:rPr>
    </w:lvl>
    <w:lvl w:ilvl="8" w:tplc="7AFEE79C">
      <w:numFmt w:val="bullet"/>
      <w:lvlText w:val="•"/>
      <w:lvlJc w:val="left"/>
      <w:pPr>
        <w:ind w:left="7700" w:hanging="360"/>
      </w:pPr>
      <w:rPr>
        <w:rFonts w:hint="default"/>
      </w:rPr>
    </w:lvl>
  </w:abstractNum>
  <w:abstractNum w:abstractNumId="14" w15:restartNumberingAfterBreak="0">
    <w:nsid w:val="471E204D"/>
    <w:multiLevelType w:val="hybridMultilevel"/>
    <w:tmpl w:val="C11A9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C400F"/>
    <w:multiLevelType w:val="hybridMultilevel"/>
    <w:tmpl w:val="61A68436"/>
    <w:lvl w:ilvl="0" w:tplc="9DE8330C">
      <w:numFmt w:val="bullet"/>
      <w:lvlText w:val=""/>
      <w:lvlJc w:val="left"/>
      <w:pPr>
        <w:ind w:left="820" w:hanging="360"/>
      </w:pPr>
      <w:rPr>
        <w:rFonts w:ascii="Symbol" w:eastAsia="Symbol" w:hAnsi="Symbol" w:cs="Symbol" w:hint="default"/>
        <w:w w:val="99"/>
        <w:sz w:val="20"/>
        <w:szCs w:val="20"/>
      </w:rPr>
    </w:lvl>
    <w:lvl w:ilvl="1" w:tplc="A0289BF6">
      <w:numFmt w:val="bullet"/>
      <w:lvlText w:val="o"/>
      <w:lvlJc w:val="left"/>
      <w:pPr>
        <w:ind w:left="1540" w:hanging="360"/>
      </w:pPr>
      <w:rPr>
        <w:rFonts w:ascii="Courier New" w:eastAsia="Courier New" w:hAnsi="Courier New" w:cs="Courier New" w:hint="default"/>
        <w:w w:val="99"/>
        <w:sz w:val="20"/>
        <w:szCs w:val="20"/>
      </w:rPr>
    </w:lvl>
    <w:lvl w:ilvl="2" w:tplc="C1BCCCB0">
      <w:numFmt w:val="bullet"/>
      <w:lvlText w:val="•"/>
      <w:lvlJc w:val="left"/>
      <w:pPr>
        <w:ind w:left="2420" w:hanging="360"/>
      </w:pPr>
      <w:rPr>
        <w:rFonts w:hint="default"/>
      </w:rPr>
    </w:lvl>
    <w:lvl w:ilvl="3" w:tplc="05747020">
      <w:numFmt w:val="bullet"/>
      <w:lvlText w:val="•"/>
      <w:lvlJc w:val="left"/>
      <w:pPr>
        <w:ind w:left="3300" w:hanging="360"/>
      </w:pPr>
      <w:rPr>
        <w:rFonts w:hint="default"/>
      </w:rPr>
    </w:lvl>
    <w:lvl w:ilvl="4" w:tplc="EBB87AE6">
      <w:numFmt w:val="bullet"/>
      <w:lvlText w:val="•"/>
      <w:lvlJc w:val="left"/>
      <w:pPr>
        <w:ind w:left="4180" w:hanging="360"/>
      </w:pPr>
      <w:rPr>
        <w:rFonts w:hint="default"/>
      </w:rPr>
    </w:lvl>
    <w:lvl w:ilvl="5" w:tplc="6158CD0E">
      <w:numFmt w:val="bullet"/>
      <w:lvlText w:val="•"/>
      <w:lvlJc w:val="left"/>
      <w:pPr>
        <w:ind w:left="5060" w:hanging="360"/>
      </w:pPr>
      <w:rPr>
        <w:rFonts w:hint="default"/>
      </w:rPr>
    </w:lvl>
    <w:lvl w:ilvl="6" w:tplc="1A80E122">
      <w:numFmt w:val="bullet"/>
      <w:lvlText w:val="•"/>
      <w:lvlJc w:val="left"/>
      <w:pPr>
        <w:ind w:left="5940" w:hanging="360"/>
      </w:pPr>
      <w:rPr>
        <w:rFonts w:hint="default"/>
      </w:rPr>
    </w:lvl>
    <w:lvl w:ilvl="7" w:tplc="6E5A1200">
      <w:numFmt w:val="bullet"/>
      <w:lvlText w:val="•"/>
      <w:lvlJc w:val="left"/>
      <w:pPr>
        <w:ind w:left="6820" w:hanging="360"/>
      </w:pPr>
      <w:rPr>
        <w:rFonts w:hint="default"/>
      </w:rPr>
    </w:lvl>
    <w:lvl w:ilvl="8" w:tplc="EFCC111E">
      <w:numFmt w:val="bullet"/>
      <w:lvlText w:val="•"/>
      <w:lvlJc w:val="left"/>
      <w:pPr>
        <w:ind w:left="7700" w:hanging="360"/>
      </w:pPr>
      <w:rPr>
        <w:rFonts w:hint="default"/>
      </w:rPr>
    </w:lvl>
  </w:abstractNum>
  <w:abstractNum w:abstractNumId="16" w15:restartNumberingAfterBreak="0">
    <w:nsid w:val="57DB45DE"/>
    <w:multiLevelType w:val="hybridMultilevel"/>
    <w:tmpl w:val="1A6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31B58"/>
    <w:multiLevelType w:val="hybridMultilevel"/>
    <w:tmpl w:val="703C42FA"/>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69FE0FFB"/>
    <w:multiLevelType w:val="hybridMultilevel"/>
    <w:tmpl w:val="9B801C56"/>
    <w:lvl w:ilvl="0" w:tplc="744E4312">
      <w:numFmt w:val="bullet"/>
      <w:lvlText w:val=""/>
      <w:lvlJc w:val="left"/>
      <w:pPr>
        <w:ind w:left="820" w:hanging="360"/>
      </w:pPr>
      <w:rPr>
        <w:rFonts w:ascii="Symbol" w:eastAsia="Symbol" w:hAnsi="Symbol" w:cs="Symbol" w:hint="default"/>
        <w:w w:val="99"/>
        <w:sz w:val="20"/>
        <w:szCs w:val="20"/>
      </w:rPr>
    </w:lvl>
    <w:lvl w:ilvl="1" w:tplc="5CDE2736">
      <w:numFmt w:val="bullet"/>
      <w:lvlText w:val="o"/>
      <w:lvlJc w:val="left"/>
      <w:pPr>
        <w:ind w:left="1540" w:hanging="360"/>
      </w:pPr>
      <w:rPr>
        <w:rFonts w:ascii="Courier New" w:eastAsia="Courier New" w:hAnsi="Courier New" w:cs="Courier New" w:hint="default"/>
        <w:w w:val="99"/>
        <w:sz w:val="20"/>
        <w:szCs w:val="20"/>
      </w:rPr>
    </w:lvl>
    <w:lvl w:ilvl="2" w:tplc="C2B0673A">
      <w:numFmt w:val="bullet"/>
      <w:lvlText w:val="•"/>
      <w:lvlJc w:val="left"/>
      <w:pPr>
        <w:ind w:left="2420" w:hanging="360"/>
      </w:pPr>
    </w:lvl>
    <w:lvl w:ilvl="3" w:tplc="72FEF4C8">
      <w:numFmt w:val="bullet"/>
      <w:lvlText w:val="•"/>
      <w:lvlJc w:val="left"/>
      <w:pPr>
        <w:ind w:left="3300" w:hanging="360"/>
      </w:pPr>
    </w:lvl>
    <w:lvl w:ilvl="4" w:tplc="3F82F268">
      <w:numFmt w:val="bullet"/>
      <w:lvlText w:val="•"/>
      <w:lvlJc w:val="left"/>
      <w:pPr>
        <w:ind w:left="4180" w:hanging="360"/>
      </w:pPr>
    </w:lvl>
    <w:lvl w:ilvl="5" w:tplc="33D85C4A">
      <w:numFmt w:val="bullet"/>
      <w:lvlText w:val="•"/>
      <w:lvlJc w:val="left"/>
      <w:pPr>
        <w:ind w:left="5060" w:hanging="360"/>
      </w:pPr>
    </w:lvl>
    <w:lvl w:ilvl="6" w:tplc="0A4EB966">
      <w:numFmt w:val="bullet"/>
      <w:lvlText w:val="•"/>
      <w:lvlJc w:val="left"/>
      <w:pPr>
        <w:ind w:left="5940" w:hanging="360"/>
      </w:pPr>
    </w:lvl>
    <w:lvl w:ilvl="7" w:tplc="1424FD2A">
      <w:numFmt w:val="bullet"/>
      <w:lvlText w:val="•"/>
      <w:lvlJc w:val="left"/>
      <w:pPr>
        <w:ind w:left="6820" w:hanging="360"/>
      </w:pPr>
    </w:lvl>
    <w:lvl w:ilvl="8" w:tplc="EF7057F8">
      <w:numFmt w:val="bullet"/>
      <w:lvlText w:val="•"/>
      <w:lvlJc w:val="left"/>
      <w:pPr>
        <w:ind w:left="7700" w:hanging="360"/>
      </w:pPr>
    </w:lvl>
  </w:abstractNum>
  <w:abstractNum w:abstractNumId="19" w15:restartNumberingAfterBreak="0">
    <w:nsid w:val="6BA560FC"/>
    <w:multiLevelType w:val="hybridMultilevel"/>
    <w:tmpl w:val="E328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2"/>
  </w:num>
  <w:num w:numId="6">
    <w:abstractNumId w:val="4"/>
  </w:num>
  <w:num w:numId="7">
    <w:abstractNumId w:val="9"/>
  </w:num>
  <w:num w:numId="8">
    <w:abstractNumId w:val="18"/>
  </w:num>
  <w:num w:numId="9">
    <w:abstractNumId w:val="16"/>
  </w:num>
  <w:num w:numId="10">
    <w:abstractNumId w:val="15"/>
  </w:num>
  <w:num w:numId="11">
    <w:abstractNumId w:val="7"/>
  </w:num>
  <w:num w:numId="12">
    <w:abstractNumId w:val="13"/>
  </w:num>
  <w:num w:numId="13">
    <w:abstractNumId w:val="17"/>
  </w:num>
  <w:num w:numId="14">
    <w:abstractNumId w:val="5"/>
  </w:num>
  <w:num w:numId="15">
    <w:abstractNumId w:val="6"/>
  </w:num>
  <w:num w:numId="16">
    <w:abstractNumId w:val="11"/>
  </w:num>
  <w:num w:numId="17">
    <w:abstractNumId w:val="8"/>
  </w:num>
  <w:num w:numId="18">
    <w:abstractNumId w:val="19"/>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C3"/>
    <w:rsid w:val="00023701"/>
    <w:rsid w:val="00037350"/>
    <w:rsid w:val="000677F8"/>
    <w:rsid w:val="00067F9B"/>
    <w:rsid w:val="000C584B"/>
    <w:rsid w:val="000D2A71"/>
    <w:rsid w:val="000D6081"/>
    <w:rsid w:val="000E528C"/>
    <w:rsid w:val="00117EC7"/>
    <w:rsid w:val="0018035E"/>
    <w:rsid w:val="00195325"/>
    <w:rsid w:val="00203068"/>
    <w:rsid w:val="002726FC"/>
    <w:rsid w:val="002A3B37"/>
    <w:rsid w:val="002E56DE"/>
    <w:rsid w:val="00303CAB"/>
    <w:rsid w:val="00310B46"/>
    <w:rsid w:val="003459D8"/>
    <w:rsid w:val="00372066"/>
    <w:rsid w:val="003720C2"/>
    <w:rsid w:val="00373C97"/>
    <w:rsid w:val="003C3642"/>
    <w:rsid w:val="003C7E8D"/>
    <w:rsid w:val="003F06C7"/>
    <w:rsid w:val="003F0AC3"/>
    <w:rsid w:val="00414231"/>
    <w:rsid w:val="0041498D"/>
    <w:rsid w:val="004C2272"/>
    <w:rsid w:val="004E4BD8"/>
    <w:rsid w:val="005029C9"/>
    <w:rsid w:val="00502EE8"/>
    <w:rsid w:val="00524D02"/>
    <w:rsid w:val="00591478"/>
    <w:rsid w:val="00594C0D"/>
    <w:rsid w:val="005A31A4"/>
    <w:rsid w:val="005A4C1F"/>
    <w:rsid w:val="005B32DD"/>
    <w:rsid w:val="005C419C"/>
    <w:rsid w:val="005F6AD5"/>
    <w:rsid w:val="00647EBD"/>
    <w:rsid w:val="00661669"/>
    <w:rsid w:val="006D51E2"/>
    <w:rsid w:val="0070799B"/>
    <w:rsid w:val="00754E5C"/>
    <w:rsid w:val="007D1A95"/>
    <w:rsid w:val="007E5919"/>
    <w:rsid w:val="0087183B"/>
    <w:rsid w:val="00904F25"/>
    <w:rsid w:val="00A21837"/>
    <w:rsid w:val="00A26BFE"/>
    <w:rsid w:val="00B123F1"/>
    <w:rsid w:val="00B6121E"/>
    <w:rsid w:val="00BA50C2"/>
    <w:rsid w:val="00BC394A"/>
    <w:rsid w:val="00BD5AD2"/>
    <w:rsid w:val="00C144C1"/>
    <w:rsid w:val="00C61FC1"/>
    <w:rsid w:val="00CA5FA2"/>
    <w:rsid w:val="00CB2DCC"/>
    <w:rsid w:val="00D0731D"/>
    <w:rsid w:val="00D21262"/>
    <w:rsid w:val="00D4591F"/>
    <w:rsid w:val="00D772DD"/>
    <w:rsid w:val="00D82B68"/>
    <w:rsid w:val="00D90487"/>
    <w:rsid w:val="00DE1EA8"/>
    <w:rsid w:val="00E13EC1"/>
    <w:rsid w:val="00E741C7"/>
    <w:rsid w:val="00E80DD5"/>
    <w:rsid w:val="00EA67AA"/>
    <w:rsid w:val="00EB7361"/>
    <w:rsid w:val="00F07421"/>
    <w:rsid w:val="00F26B0B"/>
    <w:rsid w:val="00F52A73"/>
    <w:rsid w:val="00F8636E"/>
    <w:rsid w:val="00F973BD"/>
    <w:rsid w:val="00FF05B6"/>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BC74E"/>
  <w15:chartTrackingRefBased/>
  <w15:docId w15:val="{B268C1EA-AFBF-C444-BA14-8FA4538F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C3"/>
  </w:style>
  <w:style w:type="paragraph" w:styleId="Heading1">
    <w:name w:val="heading 1"/>
    <w:basedOn w:val="Normal"/>
    <w:next w:val="Normal"/>
    <w:link w:val="Heading1Char"/>
    <w:uiPriority w:val="1"/>
    <w:qFormat/>
    <w:rsid w:val="0070799B"/>
    <w:pPr>
      <w:widowControl w:val="0"/>
      <w:autoSpaceDE w:val="0"/>
      <w:autoSpaceDN w:val="0"/>
      <w:adjustRightInd w:val="0"/>
      <w:spacing w:line="274" w:lineRule="exact"/>
      <w:ind w:left="220"/>
      <w:jc w:val="both"/>
      <w:outlineLvl w:val="0"/>
    </w:pPr>
    <w:rPr>
      <w:rFonts w:ascii="Times New Roman" w:eastAsiaTheme="minorEastAsia" w:hAnsi="Times New Roman" w:cs="Times New Roman"/>
      <w:b/>
      <w:bCs/>
      <w:u w:val="single"/>
    </w:rPr>
  </w:style>
  <w:style w:type="paragraph" w:styleId="Heading2">
    <w:name w:val="heading 2"/>
    <w:basedOn w:val="Normal"/>
    <w:next w:val="Normal"/>
    <w:link w:val="Heading2Char"/>
    <w:uiPriority w:val="1"/>
    <w:qFormat/>
    <w:rsid w:val="0070799B"/>
    <w:pPr>
      <w:widowControl w:val="0"/>
      <w:autoSpaceDE w:val="0"/>
      <w:autoSpaceDN w:val="0"/>
      <w:adjustRightInd w:val="0"/>
      <w:spacing w:line="274" w:lineRule="exact"/>
      <w:ind w:left="219"/>
      <w:outlineLvl w:val="1"/>
    </w:pPr>
    <w:rPr>
      <w:rFonts w:ascii="Times New Roman" w:eastAsiaTheme="minorEastAsia"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A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AC3"/>
    <w:rPr>
      <w:rFonts w:ascii="Times New Roman" w:hAnsi="Times New Roman" w:cs="Times New Roman"/>
      <w:sz w:val="18"/>
      <w:szCs w:val="18"/>
    </w:rPr>
  </w:style>
  <w:style w:type="character" w:customStyle="1" w:styleId="Heading1Char">
    <w:name w:val="Heading 1 Char"/>
    <w:basedOn w:val="DefaultParagraphFont"/>
    <w:link w:val="Heading1"/>
    <w:uiPriority w:val="9"/>
    <w:rsid w:val="0070799B"/>
    <w:rPr>
      <w:rFonts w:ascii="Times New Roman" w:eastAsiaTheme="minorEastAsia" w:hAnsi="Times New Roman" w:cs="Times New Roman"/>
      <w:b/>
      <w:bCs/>
      <w:u w:val="single"/>
    </w:rPr>
  </w:style>
  <w:style w:type="character" w:customStyle="1" w:styleId="Heading2Char">
    <w:name w:val="Heading 2 Char"/>
    <w:basedOn w:val="DefaultParagraphFont"/>
    <w:link w:val="Heading2"/>
    <w:uiPriority w:val="9"/>
    <w:rsid w:val="0070799B"/>
    <w:rPr>
      <w:rFonts w:ascii="Times New Roman" w:eastAsiaTheme="minorEastAsia" w:hAnsi="Times New Roman" w:cs="Times New Roman"/>
      <w:b/>
      <w:bCs/>
      <w:i/>
      <w:iCs/>
    </w:rPr>
  </w:style>
  <w:style w:type="paragraph" w:styleId="BodyText">
    <w:name w:val="Body Text"/>
    <w:basedOn w:val="Normal"/>
    <w:link w:val="BodyTextChar"/>
    <w:uiPriority w:val="1"/>
    <w:qFormat/>
    <w:rsid w:val="0070799B"/>
    <w:pPr>
      <w:widowControl w:val="0"/>
      <w:autoSpaceDE w:val="0"/>
      <w:autoSpaceDN w:val="0"/>
      <w:adjustRightInd w:val="0"/>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70799B"/>
    <w:rPr>
      <w:rFonts w:ascii="Times New Roman" w:eastAsiaTheme="minorEastAsia" w:hAnsi="Times New Roman" w:cs="Times New Roman"/>
    </w:rPr>
  </w:style>
  <w:style w:type="paragraph" w:styleId="ListParagraph">
    <w:name w:val="List Paragraph"/>
    <w:basedOn w:val="Normal"/>
    <w:uiPriority w:val="1"/>
    <w:qFormat/>
    <w:rsid w:val="0070799B"/>
    <w:pPr>
      <w:widowControl w:val="0"/>
      <w:autoSpaceDE w:val="0"/>
      <w:autoSpaceDN w:val="0"/>
      <w:adjustRightInd w:val="0"/>
      <w:ind w:left="599" w:right="197" w:hanging="360"/>
      <w:jc w:val="both"/>
    </w:pPr>
    <w:rPr>
      <w:rFonts w:ascii="Times New Roman" w:eastAsiaTheme="minorEastAsia" w:hAnsi="Times New Roman" w:cs="Times New Roman"/>
    </w:rPr>
  </w:style>
  <w:style w:type="paragraph" w:styleId="Header">
    <w:name w:val="header"/>
    <w:basedOn w:val="Normal"/>
    <w:link w:val="HeaderChar"/>
    <w:uiPriority w:val="99"/>
    <w:unhideWhenUsed/>
    <w:rsid w:val="005A31A4"/>
    <w:pPr>
      <w:tabs>
        <w:tab w:val="center" w:pos="4680"/>
        <w:tab w:val="right" w:pos="9360"/>
      </w:tabs>
    </w:pPr>
  </w:style>
  <w:style w:type="character" w:customStyle="1" w:styleId="HeaderChar">
    <w:name w:val="Header Char"/>
    <w:basedOn w:val="DefaultParagraphFont"/>
    <w:link w:val="Header"/>
    <w:uiPriority w:val="99"/>
    <w:rsid w:val="005A31A4"/>
  </w:style>
  <w:style w:type="paragraph" w:styleId="Footer">
    <w:name w:val="footer"/>
    <w:basedOn w:val="Normal"/>
    <w:link w:val="FooterChar"/>
    <w:uiPriority w:val="99"/>
    <w:unhideWhenUsed/>
    <w:rsid w:val="005A31A4"/>
    <w:pPr>
      <w:tabs>
        <w:tab w:val="center" w:pos="4680"/>
        <w:tab w:val="right" w:pos="9360"/>
      </w:tabs>
    </w:pPr>
  </w:style>
  <w:style w:type="character" w:customStyle="1" w:styleId="FooterChar">
    <w:name w:val="Footer Char"/>
    <w:basedOn w:val="DefaultParagraphFont"/>
    <w:link w:val="Footer"/>
    <w:uiPriority w:val="99"/>
    <w:rsid w:val="005A31A4"/>
  </w:style>
  <w:style w:type="paragraph" w:customStyle="1" w:styleId="Default">
    <w:name w:val="Default"/>
    <w:basedOn w:val="Normal"/>
    <w:rsid w:val="00E741C7"/>
    <w:pPr>
      <w:autoSpaceDE w:val="0"/>
      <w:autoSpaceDN w:val="0"/>
    </w:pPr>
    <w:rPr>
      <w:rFonts w:ascii="Janson Text LT Std" w:eastAsia="MS PGothic" w:hAnsi="Janson Text LT Std" w:cs="MS PGothic"/>
      <w:color w:val="000000"/>
      <w:lang w:eastAsia="ja-JP"/>
    </w:rPr>
  </w:style>
  <w:style w:type="paragraph" w:customStyle="1" w:styleId="Pa7">
    <w:name w:val="Pa7"/>
    <w:basedOn w:val="Normal"/>
    <w:uiPriority w:val="99"/>
    <w:rsid w:val="00E741C7"/>
    <w:pPr>
      <w:autoSpaceDE w:val="0"/>
      <w:autoSpaceDN w:val="0"/>
      <w:spacing w:line="191" w:lineRule="atLeast"/>
    </w:pPr>
    <w:rPr>
      <w:rFonts w:ascii="Janson Text LT Std" w:eastAsia="MS PGothic" w:hAnsi="Janson Text LT Std"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Eyedea Design</dc:creator>
  <cp:keywords/>
  <dc:description/>
  <cp:lastModifiedBy>Mary Ellen Seale</cp:lastModifiedBy>
  <cp:revision>2</cp:revision>
  <cp:lastPrinted>2019-04-19T18:08:00Z</cp:lastPrinted>
  <dcterms:created xsi:type="dcterms:W3CDTF">2019-04-19T18:17:00Z</dcterms:created>
  <dcterms:modified xsi:type="dcterms:W3CDTF">2019-04-19T18:17:00Z</dcterms:modified>
</cp:coreProperties>
</file>