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B51CEEA" w14:textId="59C4DD05" w:rsidR="00D90487" w:rsidRDefault="00051D25" w:rsidP="005A31A4">
      <w:r w:rsidRPr="00D90487">
        <w:rPr>
          <w:noProof/>
        </w:rPr>
        <mc:AlternateContent>
          <mc:Choice Requires="wps">
            <w:drawing>
              <wp:anchor distT="0" distB="0" distL="114300" distR="114300" simplePos="0" relativeHeight="251668480" behindDoc="0" locked="0" layoutInCell="1" allowOverlap="1" wp14:anchorId="0BC65756" wp14:editId="011EBA5D">
                <wp:simplePos x="0" y="0"/>
                <wp:positionH relativeFrom="column">
                  <wp:posOffset>1534650</wp:posOffset>
                </wp:positionH>
                <wp:positionV relativeFrom="paragraph">
                  <wp:posOffset>-144202</wp:posOffset>
                </wp:positionV>
                <wp:extent cx="2042795" cy="31432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042795" cy="314325"/>
                        </a:xfrm>
                        <a:prstGeom prst="rect">
                          <a:avLst/>
                        </a:prstGeom>
                        <a:noFill/>
                        <a:ln w="6350">
                          <a:noFill/>
                        </a:ln>
                      </wps:spPr>
                      <wps:txbx>
                        <w:txbxContent>
                          <w:p w14:paraId="1B5DC6D5" w14:textId="2AE8E0D5" w:rsidR="00303CAB" w:rsidRPr="00051D25" w:rsidRDefault="00303CAB" w:rsidP="00D90487">
                            <w:pPr>
                              <w:rPr>
                                <w:rFonts w:asciiTheme="minorHAnsi" w:hAnsiTheme="minorHAnsi" w:cstheme="minorHAnsi"/>
                                <w:sz w:val="20"/>
                                <w:szCs w:val="20"/>
                              </w:rPr>
                            </w:pPr>
                            <w:r w:rsidRPr="00051D25">
                              <w:rPr>
                                <w:rFonts w:asciiTheme="minorHAnsi" w:hAnsiTheme="minorHAnsi" w:cstheme="minorHAnsi"/>
                                <w:sz w:val="20"/>
                                <w:szCs w:val="20"/>
                              </w:rPr>
                              <w:t>Version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65756" id="_x0000_t202" coordsize="21600,21600" o:spt="202" path="m,l,21600r21600,l21600,xe">
                <v:stroke joinstyle="miter"/>
                <v:path gradientshapeok="t" o:connecttype="rect"/>
              </v:shapetype>
              <v:shape id="Text Box 25" o:spid="_x0000_s1026" type="#_x0000_t202" style="position:absolute;margin-left:120.85pt;margin-top:-11.35pt;width:160.8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sCZzLgIAAFMEAAAOAAAAZHJzL2Uyb0RvYy54bWysVNuO2jAQfa/Uf7D8XhJue0GEFd0VVSW0&#13;&#10;uxJU+2wcByIlHtc2JPTre+wAi7Z9qvrijGfGczlnJtOHtq7YQVlXks54v5dyprSkvNTbjP9YL77c&#13;&#10;cea80LmoSKuMH5XjD7PPn6aNmagB7ajKlWUIot2kMRnfeW8mSeLkTtXC9cgoDWNBthYeV7tNcisa&#13;&#10;RK+rZJCmN0lDNjeWpHIO2qfOyGcxflEo6V+KwinPqoyjNh9PG89NOJPZVEy2VphdKU9liH+oohal&#13;&#10;RtJLqCfhBdvb8o9QdSktOSp8T1KdUFGUUsUe0E0//dDNaieMir0AHGcuMLn/F1Y+H14tK/OMD8ac&#13;&#10;aVGDo7VqPftKLYMK+DTGTeC2MnD0LfTg+ax3UIa228LW4YuGGOxA+nhBN0STUA7S0eD2HlkkbMP+&#13;&#10;aNiFT95fG+v8N0U1C0LGLdiLoIrD0nlUAtezS0imaVFWVWSw0qzJ+M1wnMYHFwteVBoPQw9drUHy&#13;&#10;7aY9Nbah/Ii+LHWT4YxclEi+FM6/CotRQCsYb/+Co6gISegkcbYj++tv+uAPhmDlrMFoZdz93Aur&#13;&#10;OKu+a3B33x+NwizGy2h8O8DFXls21xa9rx8J09vHIhkZxeDvq7NYWKrfsAXzkBUmoSVyZ9yfxUff&#13;&#10;DTy2SKr5PDph+ozwS70yMoQOcAZo1+2bsOaEvwdzz3QeQjH5QEPn2xEx33sqyshRALhD9YQ7JjdS&#13;&#10;d9qysBrX9+j1/i+Y/QYAAP//AwBQSwMEFAAGAAgAAAAhANb3fnTkAAAADwEAAA8AAABkcnMvZG93&#13;&#10;bnJldi54bWxMT01PwkAQvZv4HzZj4g22VKhN6ZaQGmJi5ABy4bbtDm3DftTuAtVf73jSy2Qm7837&#13;&#10;yFej0eyKg++cFTCbRsDQ1k51thFw+NhMUmA+SKukdhYFfKGHVXF/l8tMuZvd4XUfGkYi1mdSQBtC&#13;&#10;n3Hu6xaN9FPXoyXs5AYjA51Dw9UgbyRuNI+jKOFGdpYcWtlj2WJ93l+MgLdys5W7Kjbpty5f30/r&#13;&#10;/vNwXAjx+DC+LGmsl8ACjuHvA347UH4oKFjlLlZ5pgXE89kzUQVM4pgWYiySpzmwiqAkBV7k/H+P&#13;&#10;4gcAAP//AwBQSwECLQAUAAYACAAAACEAtoM4kv4AAADhAQAAEwAAAAAAAAAAAAAAAAAAAAAAW0Nv&#13;&#10;bnRlbnRfVHlwZXNdLnhtbFBLAQItABQABgAIAAAAIQA4/SH/1gAAAJQBAAALAAAAAAAAAAAAAAAA&#13;&#10;AC8BAABfcmVscy8ucmVsc1BLAQItABQABgAIAAAAIQAcsCZzLgIAAFMEAAAOAAAAAAAAAAAAAAAA&#13;&#10;AC4CAABkcnMvZTJvRG9jLnhtbFBLAQItABQABgAIAAAAIQDW93505AAAAA8BAAAPAAAAAAAAAAAA&#13;&#10;AAAAAIgEAABkcnMvZG93bnJldi54bWxQSwUGAAAAAAQABADzAAAAmQUAAAAA&#13;&#10;" filled="f" stroked="f" strokeweight=".5pt">
                <v:textbox>
                  <w:txbxContent>
                    <w:p w14:paraId="1B5DC6D5" w14:textId="2AE8E0D5" w:rsidR="00303CAB" w:rsidRPr="00051D25" w:rsidRDefault="00303CAB" w:rsidP="00D90487">
                      <w:pPr>
                        <w:rPr>
                          <w:rFonts w:asciiTheme="minorHAnsi" w:hAnsiTheme="minorHAnsi" w:cstheme="minorHAnsi"/>
                          <w:sz w:val="20"/>
                          <w:szCs w:val="20"/>
                        </w:rPr>
                      </w:pPr>
                      <w:r w:rsidRPr="00051D25">
                        <w:rPr>
                          <w:rFonts w:asciiTheme="minorHAnsi" w:hAnsiTheme="minorHAnsi" w:cstheme="minorHAnsi"/>
                          <w:sz w:val="20"/>
                          <w:szCs w:val="20"/>
                        </w:rPr>
                        <w:t>Version 1.0</w:t>
                      </w:r>
                    </w:p>
                  </w:txbxContent>
                </v:textbox>
              </v:shape>
            </w:pict>
          </mc:Fallback>
        </mc:AlternateContent>
      </w:r>
      <w:r w:rsidR="00647EBD" w:rsidRPr="00D90487">
        <w:rPr>
          <w:noProof/>
        </w:rPr>
        <mc:AlternateContent>
          <mc:Choice Requires="wps">
            <w:drawing>
              <wp:anchor distT="0" distB="0" distL="114300" distR="114300" simplePos="0" relativeHeight="251669504" behindDoc="0" locked="0" layoutInCell="1" allowOverlap="1" wp14:anchorId="5895B005" wp14:editId="275AA030">
                <wp:simplePos x="0" y="0"/>
                <wp:positionH relativeFrom="column">
                  <wp:posOffset>6079545</wp:posOffset>
                </wp:positionH>
                <wp:positionV relativeFrom="paragraph">
                  <wp:posOffset>-155575</wp:posOffset>
                </wp:positionV>
                <wp:extent cx="2042795" cy="31432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042795" cy="314325"/>
                        </a:xfrm>
                        <a:prstGeom prst="rect">
                          <a:avLst/>
                        </a:prstGeom>
                        <a:noFill/>
                        <a:ln w="6350">
                          <a:noFill/>
                        </a:ln>
                      </wps:spPr>
                      <wps:txbx>
                        <w:txbxContent>
                          <w:p w14:paraId="77A18FEC" w14:textId="24B63617" w:rsidR="00303CAB" w:rsidRPr="00051D25" w:rsidRDefault="00303CAB" w:rsidP="00203068">
                            <w:pPr>
                              <w:jc w:val="both"/>
                              <w:rPr>
                                <w:rFonts w:asciiTheme="minorHAnsi" w:hAnsiTheme="minorHAnsi" w:cstheme="minorHAnsi"/>
                                <w:sz w:val="20"/>
                                <w:szCs w:val="20"/>
                              </w:rPr>
                            </w:pPr>
                            <w:r w:rsidRPr="00051D25">
                              <w:rPr>
                                <w:rFonts w:asciiTheme="minorHAnsi" w:hAnsiTheme="minorHAnsi" w:cstheme="minorHAnsi"/>
                                <w:sz w:val="20"/>
                                <w:szCs w:val="20"/>
                              </w:rPr>
                              <w:t>Date: 03/28/19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5B005" id="Text Box 26" o:spid="_x0000_s1027" type="#_x0000_t202" style="position:absolute;margin-left:478.7pt;margin-top:-12.25pt;width:160.8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Z1aMgIAAFoEAAAOAAAAZHJzL2Uyb0RvYy54bWysVE1v2zAMvQ/YfxB0X+w4H22DOEXWIsOA&#13;&#10;oi2QDD0rshQbkERNUmJnv36UnKRBt9Owi0KRNKn3Hpn5facVOQjnGzAlHQ5ySoThUDVmV9Ifm9WX&#13;&#10;W0p8YKZiCowo6VF4er/4/Gne2pkooAZVCUewiPGz1pa0DsHOsszzWmjmB2CFwaAEp1nAq9tllWMt&#13;&#10;VtcqK/J8mrXgKuuAC+/R+9gH6SLVl1Lw8CKlF4GokuLbQjpdOrfxzBZzNts5ZuuGn57B/uEVmjUG&#13;&#10;m15KPbLAyN41f5TSDXfgQYYBB52BlA0XCQOiGeYf0KxrZkXCguR4e6HJ/7+y/Pnw6khTlbSYUmKY&#13;&#10;Ro02ogvkK3QEXchPa/0M09YWE0OHftT57PfojLA76XT8RUAE48j08cJurMbRWeTj4uZuQgnH2Gg4&#13;&#10;HhWTWCZ7/9o6H74J0CQaJXWoXiKVHZ586FPPKbGZgVWjVFJQGdKWdDqa5OmDSwSLK4M9Iob+rdEK&#13;&#10;3bZLmC84tlAdEZ6DfkC85asG3/DEfHhlDicCEeGUhxc8pALsBSeLkhrcr7/5Yz4KhVFKWpywkvqf&#13;&#10;e+YEJeq7QQnvhuNxHMl0GU9uCry468j2OmL2+gFwiIe4T5YnM+YHdTalA/2Gy7CMXTHEDMfeJQ1n&#13;&#10;8yH0c4/LxMVymZJwCC0LT2ZteSwdWY0Mb7o35uxJhoACPsN5Ftnsgxp9bq/Hch9ANkmqyHPP6ol+&#13;&#10;HOAk9mnZ4oZc31PW+1/C4jcAAAD//wMAUEsDBBQABgAIAAAAIQCC8/lI5QAAABABAAAPAAAAZHJz&#13;&#10;L2Rvd25yZXYueG1sTE89b8IwEN0r9T9Yh9QNHCxSIMRBKBWqVJUBytLNSY4kwj6nsYG0v75mapeT&#13;&#10;nu59puvBaHbF3rWWJEwnETCk0lYt1RKOH9vxApjziiqlLaGEb3Swzh4fUpVU9kZ7vB58zYIJuURJ&#13;&#10;aLzvEs5d2aBRbmI7pPA72d4oH2Bf86pXt2BuNBdR9MyNaikkNKrDvMHyfLgYCW/5dqf2hTCLH52/&#13;&#10;vp823dfxM5byaTS8rMLZrIB5HPyfAu4bQn/IQrHCXqhyTEtYxvNZoEoYi1kM7M4Q8+UUWCFBxBHw&#13;&#10;LOX/h2S/AAAA//8DAFBLAQItABQABgAIAAAAIQC2gziS/gAAAOEBAAATAAAAAAAAAAAAAAAAAAAA&#13;&#10;AABbQ29udGVudF9UeXBlc10ueG1sUEsBAi0AFAAGAAgAAAAhADj9If/WAAAAlAEAAAsAAAAAAAAA&#13;&#10;AAAAAAAALwEAAF9yZWxzLy5yZWxzUEsBAi0AFAAGAAgAAAAhAMBVnVoyAgAAWgQAAA4AAAAAAAAA&#13;&#10;AAAAAAAALgIAAGRycy9lMm9Eb2MueG1sUEsBAi0AFAAGAAgAAAAhAILz+UjlAAAAEAEAAA8AAAAA&#13;&#10;AAAAAAAAAAAAjAQAAGRycy9kb3ducmV2LnhtbFBLBQYAAAAABAAEAPMAAACeBQAAAAA=&#13;&#10;" filled="f" stroked="f" strokeweight=".5pt">
                <v:textbox>
                  <w:txbxContent>
                    <w:p w14:paraId="77A18FEC" w14:textId="24B63617" w:rsidR="00303CAB" w:rsidRPr="00051D25" w:rsidRDefault="00303CAB" w:rsidP="00203068">
                      <w:pPr>
                        <w:jc w:val="both"/>
                        <w:rPr>
                          <w:rFonts w:asciiTheme="minorHAnsi" w:hAnsiTheme="minorHAnsi" w:cstheme="minorHAnsi"/>
                          <w:sz w:val="20"/>
                          <w:szCs w:val="20"/>
                        </w:rPr>
                      </w:pPr>
                      <w:r w:rsidRPr="00051D25">
                        <w:rPr>
                          <w:rFonts w:asciiTheme="minorHAnsi" w:hAnsiTheme="minorHAnsi" w:cstheme="minorHAnsi"/>
                          <w:sz w:val="20"/>
                          <w:szCs w:val="20"/>
                        </w:rPr>
                        <w:t>Date: 03/28/19</w:t>
                      </w:r>
                    </w:p>
                  </w:txbxContent>
                </v:textbox>
              </v:shape>
            </w:pict>
          </mc:Fallback>
        </mc:AlternateContent>
      </w:r>
    </w:p>
    <w:p w14:paraId="40605080" w14:textId="5562AAF0" w:rsidR="00D90487" w:rsidRDefault="003720C2" w:rsidP="005A31A4">
      <w:r w:rsidRPr="00D90487">
        <w:rPr>
          <w:noProof/>
        </w:rPr>
        <mc:AlternateContent>
          <mc:Choice Requires="wps">
            <w:drawing>
              <wp:anchor distT="0" distB="0" distL="114300" distR="114300" simplePos="0" relativeHeight="251666432" behindDoc="0" locked="0" layoutInCell="1" allowOverlap="1" wp14:anchorId="1055C96B" wp14:editId="7486D12B">
                <wp:simplePos x="0" y="0"/>
                <wp:positionH relativeFrom="column">
                  <wp:posOffset>2147303</wp:posOffset>
                </wp:positionH>
                <wp:positionV relativeFrom="paragraph">
                  <wp:posOffset>31668</wp:posOffset>
                </wp:positionV>
                <wp:extent cx="4543692" cy="65722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4543692" cy="657225"/>
                        </a:xfrm>
                        <a:prstGeom prst="rect">
                          <a:avLst/>
                        </a:prstGeom>
                        <a:noFill/>
                        <a:ln w="6350">
                          <a:noFill/>
                        </a:ln>
                      </wps:spPr>
                      <wps:txbx>
                        <w:txbxContent>
                          <w:p w14:paraId="68C048FB" w14:textId="7436F0A2" w:rsidR="00303CAB" w:rsidRPr="00051D25" w:rsidRDefault="004B37A9" w:rsidP="00D90487">
                            <w:pPr>
                              <w:rPr>
                                <w:rFonts w:asciiTheme="minorHAnsi" w:hAnsiTheme="minorHAnsi" w:cstheme="minorHAnsi"/>
                                <w:sz w:val="56"/>
                              </w:rPr>
                            </w:pPr>
                            <w:r w:rsidRPr="00051D25">
                              <w:rPr>
                                <w:rFonts w:asciiTheme="minorHAnsi" w:hAnsiTheme="minorHAnsi" w:cstheme="minorHAnsi"/>
                                <w:sz w:val="56"/>
                              </w:rPr>
                              <w:t xml:space="preserve">Vendor Agreement </w:t>
                            </w:r>
                            <w:r w:rsidR="00303CAB" w:rsidRPr="00051D25">
                              <w:rPr>
                                <w:rFonts w:asciiTheme="minorHAnsi" w:hAnsiTheme="minorHAnsi" w:cstheme="minorHAnsi"/>
                                <w:sz w:val="56"/>
                              </w:rPr>
                              <w:t>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55C96B" id="Text Box 23" o:spid="_x0000_s1028" type="#_x0000_t202" style="position:absolute;margin-left:169.1pt;margin-top:2.5pt;width:357.75pt;height:51.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n9x/MAIAAFoEAAAOAAAAZHJzL2Uyb0RvYy54bWysVE2P2jAQvVfqf7B8L4Hw0W5EWNFdUVVC&#13;&#10;uytBtWfj2CSS7XFtQ0J/fccOsGjbU9WLGc9M3njem2F+32lFjsL5BkxJR4MhJcJwqBqzL+mP7erT&#13;&#10;F0p8YKZiCowo6Ul4er/4+GHe2kLkUIOqhCMIYnzR2pLWIdgiyzyvhWZ+AFYYDEpwmgW8un1WOdYi&#13;&#10;ulZZPhzOshZcZR1w4T16H/sgXSR8KQUPz1J6EYgqKb4tpNOlcxfPbDFnxd4xWzf8/Az2D6/QrDFY&#13;&#10;9Ar1yAIjB9f8AaUb7sCDDAMOOgMpGy5SD9jNaPium03NrEi9IDneXmny/w+WPx1fHGmqkuZjSgzT&#13;&#10;qNFWdIF8hY6gC/lprS8wbWMxMXToR50vfo/O2HYnnY6/2BDBODJ9urIb0Tg6J9PJeHaXU8IxNpt+&#13;&#10;zvNphMnevrbOh28CNIlGSR2ql0hlx7UPfeolJRYzsGqUSgoqQ1oEHU+H6YNrBMGVwRqxh/6t0Qrd&#13;&#10;rut7vvSxg+qE7TnoB8RbvmrwDWvmwwtzOBHYEU55eMZDKsBacLYoqcH9+ps/5qNQGKWkxQkrqf95&#13;&#10;YE5Qor4blPBuNJnEkUyXCfKBF3cb2d1GzEE/AA7xCPfJ8mTG/KAupnSgX3EZlrEqhpjhWLuk4WI+&#13;&#10;hH7ucZm4WC5TEg6hZWFtNpZH6MhqZHjbvTJnzzIEFPAJLrPIindq9Lm9HstDANkkqSLPPatn+nGA&#13;&#10;k9jnZYsbcntPWW9/CYvfAAAA//8DAFBLAwQUAAYACAAAACEAAf/nGeUAAAAPAQAADwAAAGRycy9k&#13;&#10;b3ducmV2LnhtbEyPT0+DQBDF7yZ+h8008WaXQlBCWZoG05gYPbT24m1hp0DcP8huW/TTO5z0MpnJ&#13;&#10;m3nzfsVmMppdcPS9swJWywgY2sap3rYCju+7+wyYD9IqqZ1FAd/oYVPe3hQyV+5q93g5hJaRifW5&#13;&#10;FNCFMOSc+6ZDI/3SDWhJO7nRyEDj2HI1yiuZG83jKHrgRvaWPnRywKrD5vNwNgJeqt2b3NexyX50&#13;&#10;9fx62g5fx49UiLvF9LSmsl0DCziFvwuYGSg/lBSsdmerPNMCkiSLaVVASlyzHqXJI7B67rIUeFnw&#13;&#10;/xzlLwAAAP//AwBQSwECLQAUAAYACAAAACEAtoM4kv4AAADhAQAAEwAAAAAAAAAAAAAAAAAAAAAA&#13;&#10;W0NvbnRlbnRfVHlwZXNdLnhtbFBLAQItABQABgAIAAAAIQA4/SH/1gAAAJQBAAALAAAAAAAAAAAA&#13;&#10;AAAAAC8BAABfcmVscy8ucmVsc1BLAQItABQABgAIAAAAIQA5n9x/MAIAAFoEAAAOAAAAAAAAAAAA&#13;&#10;AAAAAC4CAABkcnMvZTJvRG9jLnhtbFBLAQItABQABgAIAAAAIQAB/+cZ5QAAAA8BAAAPAAAAAAAA&#13;&#10;AAAAAAAAAIoEAABkcnMvZG93bnJldi54bWxQSwUGAAAAAAQABADzAAAAnAUAAAAA&#13;&#10;" filled="f" stroked="f" strokeweight=".5pt">
                <v:textbox>
                  <w:txbxContent>
                    <w:p w14:paraId="68C048FB" w14:textId="7436F0A2" w:rsidR="00303CAB" w:rsidRPr="00051D25" w:rsidRDefault="004B37A9" w:rsidP="00D90487">
                      <w:pPr>
                        <w:rPr>
                          <w:rFonts w:asciiTheme="minorHAnsi" w:hAnsiTheme="minorHAnsi" w:cstheme="minorHAnsi"/>
                          <w:sz w:val="56"/>
                        </w:rPr>
                      </w:pPr>
                      <w:r w:rsidRPr="00051D25">
                        <w:rPr>
                          <w:rFonts w:asciiTheme="minorHAnsi" w:hAnsiTheme="minorHAnsi" w:cstheme="minorHAnsi"/>
                          <w:sz w:val="56"/>
                        </w:rPr>
                        <w:t xml:space="preserve">Vendor Agreement </w:t>
                      </w:r>
                      <w:r w:rsidR="00303CAB" w:rsidRPr="00051D25">
                        <w:rPr>
                          <w:rFonts w:asciiTheme="minorHAnsi" w:hAnsiTheme="minorHAnsi" w:cstheme="minorHAnsi"/>
                          <w:sz w:val="56"/>
                        </w:rPr>
                        <w:t>Template</w:t>
                      </w:r>
                    </w:p>
                  </w:txbxContent>
                </v:textbox>
              </v:shape>
            </w:pict>
          </mc:Fallback>
        </mc:AlternateContent>
      </w:r>
    </w:p>
    <w:p w14:paraId="0B318F16" w14:textId="3CD1AE66" w:rsidR="00D90487" w:rsidRDefault="00D90487" w:rsidP="005A31A4"/>
    <w:p w14:paraId="61C051B4" w14:textId="5D2726D1" w:rsidR="00D90487" w:rsidRDefault="00D90487" w:rsidP="005A31A4"/>
    <w:p w14:paraId="0ECB30AB" w14:textId="3BC6828B" w:rsidR="00D90487" w:rsidRDefault="00D90487" w:rsidP="005A31A4"/>
    <w:p w14:paraId="168BCB14" w14:textId="4AE3EFFA" w:rsidR="00D90487" w:rsidRDefault="00D90487" w:rsidP="005A31A4"/>
    <w:p w14:paraId="238B24F2" w14:textId="257A1C51" w:rsidR="00D90487" w:rsidRDefault="00C00489" w:rsidP="005A31A4">
      <w:r w:rsidRPr="00D90487">
        <w:rPr>
          <w:noProof/>
        </w:rPr>
        <mc:AlternateContent>
          <mc:Choice Requires="wps">
            <w:drawing>
              <wp:anchor distT="0" distB="0" distL="114300" distR="114300" simplePos="0" relativeHeight="251667456" behindDoc="0" locked="0" layoutInCell="1" allowOverlap="1" wp14:anchorId="59CD5282" wp14:editId="64806CB9">
                <wp:simplePos x="0" y="0"/>
                <wp:positionH relativeFrom="column">
                  <wp:posOffset>1660967</wp:posOffset>
                </wp:positionH>
                <wp:positionV relativeFrom="paragraph">
                  <wp:posOffset>151347</wp:posOffset>
                </wp:positionV>
                <wp:extent cx="5629275" cy="6308203"/>
                <wp:effectExtent l="0" t="0" r="0" b="0"/>
                <wp:wrapNone/>
                <wp:docPr id="24" name="Text Box 24"/>
                <wp:cNvGraphicFramePr/>
                <a:graphic xmlns:a="http://schemas.openxmlformats.org/drawingml/2006/main">
                  <a:graphicData uri="http://schemas.microsoft.com/office/word/2010/wordprocessingShape">
                    <wps:wsp>
                      <wps:cNvSpPr txBox="1"/>
                      <wps:spPr>
                        <a:xfrm>
                          <a:off x="0" y="0"/>
                          <a:ext cx="5629275" cy="6308203"/>
                        </a:xfrm>
                        <a:prstGeom prst="rect">
                          <a:avLst/>
                        </a:prstGeom>
                        <a:noFill/>
                        <a:ln w="6350">
                          <a:noFill/>
                        </a:ln>
                      </wps:spPr>
                      <wps:txbx>
                        <w:txbxContent>
                          <w:p w14:paraId="33BCB4E7" w14:textId="2B3660C5" w:rsidR="00303CAB" w:rsidRPr="00647EBD" w:rsidRDefault="00303CAB" w:rsidP="00D90487">
                            <w:pPr>
                              <w:pStyle w:val="Heading1"/>
                              <w:kinsoku w:val="0"/>
                              <w:overflowPunct w:val="0"/>
                              <w:spacing w:before="90"/>
                              <w:ind w:left="240"/>
                              <w:rPr>
                                <w:rFonts w:asciiTheme="minorHAnsi" w:hAnsiTheme="minorHAnsi" w:cstheme="minorHAnsi"/>
                                <w:color w:val="231F20"/>
                                <w:u w:val="none"/>
                              </w:rPr>
                            </w:pPr>
                            <w:r w:rsidRPr="00647EBD">
                              <w:rPr>
                                <w:rFonts w:asciiTheme="minorHAnsi" w:hAnsiTheme="minorHAnsi" w:cstheme="minorHAnsi"/>
                                <w:color w:val="231F20"/>
                                <w:u w:val="none"/>
                              </w:rPr>
                              <w:t xml:space="preserve">1. 0 </w:t>
                            </w:r>
                            <w:r w:rsidRPr="00647EBD">
                              <w:rPr>
                                <w:rFonts w:asciiTheme="minorHAnsi" w:hAnsiTheme="minorHAnsi" w:cstheme="minorHAnsi"/>
                                <w:color w:val="231F20"/>
                                <w:u w:val="none"/>
                              </w:rPr>
                              <w:tab/>
                            </w:r>
                            <w:r w:rsidR="00C46CD3">
                              <w:rPr>
                                <w:rFonts w:asciiTheme="minorHAnsi" w:hAnsiTheme="minorHAnsi" w:cstheme="minorHAnsi"/>
                                <w:color w:val="231F20"/>
                                <w:u w:val="none"/>
                              </w:rPr>
                              <w:tab/>
                            </w:r>
                            <w:r w:rsidRPr="00647EBD">
                              <w:rPr>
                                <w:rFonts w:asciiTheme="minorHAnsi" w:hAnsiTheme="minorHAnsi" w:cstheme="minorHAnsi"/>
                                <w:color w:val="231F20"/>
                                <w:u w:val="none"/>
                              </w:rPr>
                              <w:t>Purpose</w:t>
                            </w:r>
                          </w:p>
                          <w:p w14:paraId="5E931C03" w14:textId="77777777" w:rsidR="00303CAB" w:rsidRPr="00203068" w:rsidRDefault="00303CAB" w:rsidP="00203068"/>
                          <w:p w14:paraId="157BE11A" w14:textId="77777777" w:rsidR="00575DDD" w:rsidRDefault="00303CAB" w:rsidP="00203068">
                            <w:pPr>
                              <w:pStyle w:val="BodyText"/>
                              <w:kinsoku w:val="0"/>
                              <w:overflowPunct w:val="0"/>
                              <w:ind w:left="240" w:right="240"/>
                              <w:rPr>
                                <w:rFonts w:asciiTheme="minorHAnsi" w:hAnsiTheme="minorHAnsi" w:cstheme="minorHAnsi"/>
                                <w:color w:val="231F20"/>
                                <w:sz w:val="20"/>
                                <w:szCs w:val="20"/>
                              </w:rPr>
                            </w:pPr>
                            <w:r w:rsidRPr="00203068">
                              <w:rPr>
                                <w:rFonts w:asciiTheme="minorHAnsi" w:hAnsiTheme="minorHAnsi" w:cstheme="minorHAnsi"/>
                                <w:color w:val="231F20"/>
                                <w:sz w:val="20"/>
                                <w:szCs w:val="20"/>
                              </w:rPr>
                              <w:t xml:space="preserve">To </w:t>
                            </w:r>
                            <w:r>
                              <w:rPr>
                                <w:rFonts w:asciiTheme="minorHAnsi" w:hAnsiTheme="minorHAnsi" w:cstheme="minorHAnsi"/>
                                <w:color w:val="231F20"/>
                                <w:sz w:val="20"/>
                                <w:szCs w:val="20"/>
                              </w:rPr>
                              <w:t xml:space="preserve">describe the </w:t>
                            </w:r>
                            <w:r w:rsidR="004B37A9">
                              <w:rPr>
                                <w:rFonts w:asciiTheme="minorHAnsi" w:hAnsiTheme="minorHAnsi" w:cstheme="minorHAnsi"/>
                                <w:color w:val="231F20"/>
                                <w:sz w:val="20"/>
                                <w:szCs w:val="20"/>
                              </w:rPr>
                              <w:t xml:space="preserve">terms and conditions of </w:t>
                            </w:r>
                            <w:r w:rsidR="00575DDD">
                              <w:rPr>
                                <w:rFonts w:asciiTheme="minorHAnsi" w:hAnsiTheme="minorHAnsi" w:cstheme="minorHAnsi"/>
                                <w:color w:val="231F20"/>
                                <w:sz w:val="20"/>
                                <w:szCs w:val="20"/>
                              </w:rPr>
                              <w:t>your</w:t>
                            </w:r>
                            <w:r w:rsidR="006309E3">
                              <w:rPr>
                                <w:rFonts w:asciiTheme="minorHAnsi" w:hAnsiTheme="minorHAnsi" w:cstheme="minorHAnsi"/>
                                <w:color w:val="231F20"/>
                                <w:sz w:val="20"/>
                                <w:szCs w:val="20"/>
                              </w:rPr>
                              <w:t xml:space="preserve"> </w:t>
                            </w:r>
                            <w:r w:rsidR="00C46CD3">
                              <w:rPr>
                                <w:rFonts w:asciiTheme="minorHAnsi" w:hAnsiTheme="minorHAnsi" w:cstheme="minorHAnsi"/>
                                <w:color w:val="231F20"/>
                                <w:sz w:val="20"/>
                                <w:szCs w:val="20"/>
                              </w:rPr>
                              <w:t>business-to-</w:t>
                            </w:r>
                            <w:r w:rsidR="006309E3">
                              <w:rPr>
                                <w:rFonts w:asciiTheme="minorHAnsi" w:hAnsiTheme="minorHAnsi" w:cstheme="minorHAnsi"/>
                                <w:color w:val="231F20"/>
                                <w:sz w:val="20"/>
                                <w:szCs w:val="20"/>
                              </w:rPr>
                              <w:t>business relationship as it relates to the privacy and security of the data</w:t>
                            </w:r>
                            <w:r w:rsidR="00575DDD">
                              <w:rPr>
                                <w:rFonts w:asciiTheme="minorHAnsi" w:hAnsiTheme="minorHAnsi" w:cstheme="minorHAnsi"/>
                                <w:color w:val="231F20"/>
                                <w:sz w:val="20"/>
                                <w:szCs w:val="20"/>
                              </w:rPr>
                              <w:t xml:space="preserve"> you</w:t>
                            </w:r>
                            <w:r w:rsidR="006309E3">
                              <w:rPr>
                                <w:rFonts w:asciiTheme="minorHAnsi" w:hAnsiTheme="minorHAnsi" w:cstheme="minorHAnsi"/>
                                <w:color w:val="231F20"/>
                                <w:sz w:val="20"/>
                                <w:szCs w:val="20"/>
                              </w:rPr>
                              <w:t xml:space="preserve"> share</w:t>
                            </w:r>
                            <w:r w:rsidR="00575DDD">
                              <w:rPr>
                                <w:rFonts w:asciiTheme="minorHAnsi" w:hAnsiTheme="minorHAnsi" w:cstheme="minorHAnsi"/>
                                <w:color w:val="231F20"/>
                                <w:sz w:val="20"/>
                                <w:szCs w:val="20"/>
                              </w:rPr>
                              <w:t xml:space="preserve"> with vendors</w:t>
                            </w:r>
                            <w:r w:rsidR="006309E3">
                              <w:rPr>
                                <w:rFonts w:asciiTheme="minorHAnsi" w:hAnsiTheme="minorHAnsi" w:cstheme="minorHAnsi"/>
                                <w:color w:val="231F20"/>
                                <w:sz w:val="20"/>
                                <w:szCs w:val="20"/>
                              </w:rPr>
                              <w:t xml:space="preserve">. It is imperative that </w:t>
                            </w:r>
                            <w:r w:rsidR="00575DDD">
                              <w:rPr>
                                <w:rFonts w:asciiTheme="minorHAnsi" w:hAnsiTheme="minorHAnsi" w:cstheme="minorHAnsi"/>
                                <w:color w:val="231F20"/>
                                <w:sz w:val="20"/>
                                <w:szCs w:val="20"/>
                              </w:rPr>
                              <w:t>y</w:t>
                            </w:r>
                            <w:r w:rsidR="006309E3">
                              <w:rPr>
                                <w:rFonts w:asciiTheme="minorHAnsi" w:hAnsiTheme="minorHAnsi" w:cstheme="minorHAnsi"/>
                                <w:color w:val="231F20"/>
                                <w:sz w:val="20"/>
                                <w:szCs w:val="20"/>
                              </w:rPr>
                              <w:t>our vendor</w:t>
                            </w:r>
                            <w:r w:rsidR="00C46CD3">
                              <w:rPr>
                                <w:rFonts w:asciiTheme="minorHAnsi" w:hAnsiTheme="minorHAnsi" w:cstheme="minorHAnsi"/>
                                <w:color w:val="231F20"/>
                                <w:sz w:val="20"/>
                                <w:szCs w:val="20"/>
                              </w:rPr>
                              <w:t xml:space="preserve"> partners</w:t>
                            </w:r>
                            <w:r w:rsidR="006309E3">
                              <w:rPr>
                                <w:rFonts w:asciiTheme="minorHAnsi" w:hAnsiTheme="minorHAnsi" w:cstheme="minorHAnsi"/>
                                <w:color w:val="231F20"/>
                                <w:sz w:val="20"/>
                                <w:szCs w:val="20"/>
                              </w:rPr>
                              <w:t xml:space="preserve"> protect data according to appropriate laws and regulations. </w:t>
                            </w:r>
                            <w:r w:rsidR="002B0D7D">
                              <w:rPr>
                                <w:rFonts w:asciiTheme="minorHAnsi" w:hAnsiTheme="minorHAnsi" w:cstheme="minorHAnsi"/>
                                <w:color w:val="231F20"/>
                                <w:sz w:val="20"/>
                                <w:szCs w:val="20"/>
                              </w:rPr>
                              <w:t>This document is not legal guidance - you should contact an attorney to review and advise on the legal parameters in a formal signed document.</w:t>
                            </w:r>
                            <w:r w:rsidR="00A63A22">
                              <w:rPr>
                                <w:rFonts w:asciiTheme="minorHAnsi" w:hAnsiTheme="minorHAnsi" w:cstheme="minorHAnsi"/>
                                <w:color w:val="231F20"/>
                                <w:sz w:val="20"/>
                                <w:szCs w:val="20"/>
                              </w:rPr>
                              <w:t xml:space="preserve"> </w:t>
                            </w:r>
                          </w:p>
                          <w:p w14:paraId="1C586BAE" w14:textId="77777777" w:rsidR="00575DDD" w:rsidRDefault="00575DDD" w:rsidP="00203068">
                            <w:pPr>
                              <w:pStyle w:val="BodyText"/>
                              <w:kinsoku w:val="0"/>
                              <w:overflowPunct w:val="0"/>
                              <w:ind w:left="240" w:right="240"/>
                              <w:rPr>
                                <w:rFonts w:asciiTheme="minorHAnsi" w:hAnsiTheme="minorHAnsi" w:cstheme="minorHAnsi"/>
                                <w:color w:val="231F20"/>
                                <w:sz w:val="20"/>
                                <w:szCs w:val="20"/>
                              </w:rPr>
                            </w:pPr>
                          </w:p>
                          <w:p w14:paraId="6974D516" w14:textId="319EE43B" w:rsidR="00303CAB" w:rsidRPr="00203068" w:rsidRDefault="00A63A22" w:rsidP="00203068">
                            <w:pPr>
                              <w:pStyle w:val="BodyText"/>
                              <w:kinsoku w:val="0"/>
                              <w:overflowPunct w:val="0"/>
                              <w:ind w:left="240" w:right="240"/>
                              <w:rPr>
                                <w:rFonts w:asciiTheme="minorHAnsi" w:hAnsiTheme="minorHAnsi" w:cstheme="minorHAnsi"/>
                                <w:color w:val="231F20"/>
                                <w:sz w:val="20"/>
                                <w:szCs w:val="20"/>
                              </w:rPr>
                            </w:pPr>
                            <w:r>
                              <w:rPr>
                                <w:rFonts w:asciiTheme="minorHAnsi" w:hAnsiTheme="minorHAnsi" w:cstheme="minorHAnsi"/>
                                <w:color w:val="231F20"/>
                                <w:sz w:val="20"/>
                                <w:szCs w:val="20"/>
                              </w:rPr>
                              <w:t>This template uses the word “vendor” as a generic reference to your potential partner; however given the industry in which you operate; vendor may imply “business associate”</w:t>
                            </w:r>
                            <w:r w:rsidR="00575DDD">
                              <w:rPr>
                                <w:rFonts w:asciiTheme="minorHAnsi" w:hAnsiTheme="minorHAnsi" w:cstheme="minorHAnsi"/>
                                <w:color w:val="231F20"/>
                                <w:sz w:val="20"/>
                                <w:szCs w:val="20"/>
                              </w:rPr>
                              <w:t xml:space="preserve"> as defined by HIPAA (Health Insurance Portability and Accountability Act).</w:t>
                            </w:r>
                            <w:r>
                              <w:rPr>
                                <w:rFonts w:asciiTheme="minorHAnsi" w:hAnsiTheme="minorHAnsi" w:cstheme="minorHAnsi"/>
                                <w:color w:val="231F20"/>
                                <w:sz w:val="20"/>
                                <w:szCs w:val="20"/>
                              </w:rPr>
                              <w:t xml:space="preserve"> </w:t>
                            </w:r>
                            <w:r w:rsidR="00575DDD">
                              <w:rPr>
                                <w:rFonts w:asciiTheme="minorHAnsi" w:hAnsiTheme="minorHAnsi" w:cstheme="minorHAnsi"/>
                                <w:color w:val="231F20"/>
                                <w:sz w:val="20"/>
                                <w:szCs w:val="20"/>
                              </w:rPr>
                              <w:t>This document should be amended to reflect the appropriate regulation</w:t>
                            </w:r>
                            <w:r w:rsidR="00944831">
                              <w:rPr>
                                <w:rFonts w:asciiTheme="minorHAnsi" w:hAnsiTheme="minorHAnsi" w:cstheme="minorHAnsi"/>
                                <w:color w:val="231F20"/>
                                <w:sz w:val="20"/>
                                <w:szCs w:val="20"/>
                              </w:rPr>
                              <w:t>(s)</w:t>
                            </w:r>
                            <w:r w:rsidR="00575DDD">
                              <w:rPr>
                                <w:rFonts w:asciiTheme="minorHAnsi" w:hAnsiTheme="minorHAnsi" w:cstheme="minorHAnsi"/>
                                <w:color w:val="231F20"/>
                                <w:sz w:val="20"/>
                                <w:szCs w:val="20"/>
                              </w:rPr>
                              <w:t xml:space="preserve"> governing your industry.</w:t>
                            </w:r>
                          </w:p>
                          <w:p w14:paraId="421F9EA9" w14:textId="77777777" w:rsidR="00303CAB" w:rsidRPr="00203068" w:rsidRDefault="00303CAB" w:rsidP="00203068">
                            <w:pPr>
                              <w:pStyle w:val="BodyText"/>
                              <w:kinsoku w:val="0"/>
                              <w:overflowPunct w:val="0"/>
                              <w:spacing w:before="7"/>
                              <w:rPr>
                                <w:rFonts w:asciiTheme="minorHAnsi" w:hAnsiTheme="minorHAnsi" w:cstheme="minorHAnsi"/>
                                <w:sz w:val="20"/>
                                <w:szCs w:val="20"/>
                              </w:rPr>
                            </w:pPr>
                          </w:p>
                          <w:p w14:paraId="521681ED" w14:textId="602B2E79" w:rsidR="00303CAB" w:rsidRPr="00647EBD" w:rsidRDefault="00303CAB" w:rsidP="00203068">
                            <w:pPr>
                              <w:pStyle w:val="Heading1"/>
                              <w:kinsoku w:val="0"/>
                              <w:overflowPunct w:val="0"/>
                              <w:ind w:left="240"/>
                              <w:jc w:val="left"/>
                              <w:rPr>
                                <w:rFonts w:asciiTheme="minorHAnsi" w:hAnsiTheme="minorHAnsi" w:cstheme="minorHAnsi"/>
                                <w:color w:val="231F20"/>
                                <w:u w:val="none"/>
                              </w:rPr>
                            </w:pPr>
                            <w:r w:rsidRPr="00647EBD">
                              <w:rPr>
                                <w:rFonts w:asciiTheme="minorHAnsi" w:hAnsiTheme="minorHAnsi" w:cstheme="minorHAnsi"/>
                                <w:color w:val="231F20"/>
                                <w:u w:val="none"/>
                              </w:rPr>
                              <w:t xml:space="preserve">2.0 </w:t>
                            </w:r>
                            <w:r w:rsidRPr="00647EBD">
                              <w:rPr>
                                <w:rFonts w:asciiTheme="minorHAnsi" w:hAnsiTheme="minorHAnsi" w:cstheme="minorHAnsi"/>
                                <w:color w:val="231F20"/>
                                <w:u w:val="none"/>
                              </w:rPr>
                              <w:tab/>
                            </w:r>
                            <w:r w:rsidR="00C46CD3">
                              <w:rPr>
                                <w:rFonts w:asciiTheme="minorHAnsi" w:hAnsiTheme="minorHAnsi" w:cstheme="minorHAnsi"/>
                                <w:color w:val="231F20"/>
                                <w:u w:val="none"/>
                              </w:rPr>
                              <w:tab/>
                            </w:r>
                            <w:r w:rsidR="000F3C9D">
                              <w:rPr>
                                <w:rFonts w:asciiTheme="minorHAnsi" w:hAnsiTheme="minorHAnsi" w:cstheme="minorHAnsi"/>
                                <w:color w:val="231F20"/>
                                <w:u w:val="none"/>
                              </w:rPr>
                              <w:t>Risk Assessment</w:t>
                            </w:r>
                          </w:p>
                          <w:p w14:paraId="2B09A228" w14:textId="77777777" w:rsidR="00303CAB" w:rsidRPr="00203068" w:rsidRDefault="00303CAB" w:rsidP="00203068"/>
                          <w:p w14:paraId="0428262C" w14:textId="0CC211A3" w:rsidR="000F3C9D" w:rsidRPr="00051D25" w:rsidRDefault="000F3C9D" w:rsidP="000F3C9D">
                            <w:pPr>
                              <w:spacing w:before="100" w:beforeAutospacing="1" w:after="100" w:afterAutospacing="1"/>
                              <w:ind w:left="240"/>
                              <w:contextualSpacing/>
                              <w:rPr>
                                <w:rFonts w:asciiTheme="minorHAnsi" w:hAnsiTheme="minorHAnsi" w:cstheme="minorHAnsi"/>
                                <w:sz w:val="20"/>
                                <w:szCs w:val="20"/>
                              </w:rPr>
                            </w:pPr>
                            <w:r w:rsidRPr="00051D25">
                              <w:rPr>
                                <w:rFonts w:asciiTheme="minorHAnsi" w:hAnsiTheme="minorHAnsi" w:cstheme="minorHAnsi"/>
                                <w:sz w:val="20"/>
                                <w:szCs w:val="20"/>
                              </w:rPr>
                              <w:t xml:space="preserve">Organizational risk comprises many types of risk, e.g., management, investment, financial, legal, safety, logistics, supply chain, and security risk. Similarly, security risk has multiple dimensions. Before you enter into an agreement with another organizational entity, you should evaluate the relationship in terms of the data to be shared, its sensitivity and the impact of it either being compromised, damaged, destroyed, or breached. Both parties share the burden </w:t>
                            </w:r>
                            <w:r w:rsidR="00C46CD3" w:rsidRPr="00051D25">
                              <w:rPr>
                                <w:rFonts w:asciiTheme="minorHAnsi" w:hAnsiTheme="minorHAnsi" w:cstheme="minorHAnsi"/>
                                <w:sz w:val="20"/>
                                <w:szCs w:val="20"/>
                              </w:rPr>
                              <w:t>and responsibility of the breach</w:t>
                            </w:r>
                            <w:r w:rsidRPr="00051D25">
                              <w:rPr>
                                <w:rFonts w:asciiTheme="minorHAnsi" w:hAnsiTheme="minorHAnsi" w:cstheme="minorHAnsi"/>
                                <w:sz w:val="20"/>
                                <w:szCs w:val="20"/>
                              </w:rPr>
                              <w:t xml:space="preserve">. </w:t>
                            </w:r>
                            <w:r w:rsidR="00C46CD3" w:rsidRPr="00051D25">
                              <w:rPr>
                                <w:rFonts w:asciiTheme="minorHAnsi" w:hAnsiTheme="minorHAnsi" w:cstheme="minorHAnsi"/>
                                <w:sz w:val="20"/>
                                <w:szCs w:val="20"/>
                              </w:rPr>
                              <w:t>Therefore, it is important to analyze the end-to-end business process with the proposed partner --- what would be the</w:t>
                            </w:r>
                            <w:r w:rsidRPr="00051D25">
                              <w:rPr>
                                <w:rFonts w:asciiTheme="minorHAnsi" w:hAnsiTheme="minorHAnsi" w:cstheme="minorHAnsi"/>
                                <w:sz w:val="20"/>
                                <w:szCs w:val="20"/>
                              </w:rPr>
                              <w:t xml:space="preserve"> interconnections</w:t>
                            </w:r>
                            <w:r w:rsidR="00C46CD3" w:rsidRPr="00051D25">
                              <w:rPr>
                                <w:rFonts w:asciiTheme="minorHAnsi" w:hAnsiTheme="minorHAnsi" w:cstheme="minorHAnsi"/>
                                <w:sz w:val="20"/>
                                <w:szCs w:val="20"/>
                              </w:rPr>
                              <w:t>, the sensitivity of the data to be shared;</w:t>
                            </w:r>
                            <w:r w:rsidRPr="00051D25">
                              <w:rPr>
                                <w:rFonts w:asciiTheme="minorHAnsi" w:hAnsiTheme="minorHAnsi" w:cstheme="minorHAnsi"/>
                                <w:sz w:val="20"/>
                                <w:szCs w:val="20"/>
                              </w:rPr>
                              <w:t xml:space="preserve"> and dependencies</w:t>
                            </w:r>
                            <w:r w:rsidR="00C46CD3" w:rsidRPr="00051D25">
                              <w:rPr>
                                <w:rFonts w:asciiTheme="minorHAnsi" w:hAnsiTheme="minorHAnsi" w:cstheme="minorHAnsi"/>
                                <w:sz w:val="20"/>
                                <w:szCs w:val="20"/>
                              </w:rPr>
                              <w:t xml:space="preserve"> --- </w:t>
                            </w:r>
                            <w:r w:rsidRPr="00051D25">
                              <w:rPr>
                                <w:rFonts w:asciiTheme="minorHAnsi" w:hAnsiTheme="minorHAnsi" w:cstheme="minorHAnsi"/>
                                <w:sz w:val="20"/>
                                <w:szCs w:val="20"/>
                              </w:rPr>
                              <w:t xml:space="preserve">before you commit. </w:t>
                            </w:r>
                          </w:p>
                          <w:p w14:paraId="776CF73A" w14:textId="2A55568C" w:rsidR="000F3C9D" w:rsidRPr="00051D25" w:rsidRDefault="000F3C9D" w:rsidP="000F3C9D">
                            <w:pPr>
                              <w:spacing w:before="100" w:beforeAutospacing="1" w:after="100" w:afterAutospacing="1"/>
                              <w:ind w:left="270"/>
                              <w:contextualSpacing/>
                              <w:rPr>
                                <w:rFonts w:asciiTheme="minorHAnsi" w:hAnsiTheme="minorHAnsi" w:cstheme="minorHAnsi"/>
                                <w:sz w:val="20"/>
                                <w:szCs w:val="20"/>
                              </w:rPr>
                            </w:pPr>
                          </w:p>
                          <w:p w14:paraId="5E4F2969" w14:textId="48248406" w:rsidR="000F3C9D" w:rsidRPr="00051D25" w:rsidRDefault="00C46CD3" w:rsidP="000F3C9D">
                            <w:pPr>
                              <w:spacing w:before="100" w:beforeAutospacing="1" w:after="100" w:afterAutospacing="1"/>
                              <w:ind w:left="270"/>
                              <w:contextualSpacing/>
                              <w:rPr>
                                <w:rFonts w:asciiTheme="minorHAnsi" w:hAnsiTheme="minorHAnsi" w:cstheme="minorHAnsi"/>
                                <w:sz w:val="20"/>
                                <w:szCs w:val="20"/>
                              </w:rPr>
                            </w:pPr>
                            <w:r w:rsidRPr="00051D25">
                              <w:rPr>
                                <w:rFonts w:asciiTheme="minorHAnsi" w:hAnsiTheme="minorHAnsi" w:cstheme="minorHAnsi"/>
                                <w:sz w:val="20"/>
                                <w:szCs w:val="20"/>
                              </w:rPr>
                              <w:t>Conducting a r</w:t>
                            </w:r>
                            <w:r w:rsidR="000F3C9D" w:rsidRPr="00051D25">
                              <w:rPr>
                                <w:rFonts w:asciiTheme="minorHAnsi" w:hAnsiTheme="minorHAnsi" w:cstheme="minorHAnsi"/>
                                <w:sz w:val="20"/>
                                <w:szCs w:val="20"/>
                              </w:rPr>
                              <w:t>isk assessment</w:t>
                            </w:r>
                            <w:r w:rsidRPr="00051D25">
                              <w:rPr>
                                <w:rFonts w:asciiTheme="minorHAnsi" w:hAnsiTheme="minorHAnsi" w:cstheme="minorHAnsi"/>
                                <w:sz w:val="20"/>
                                <w:szCs w:val="20"/>
                              </w:rPr>
                              <w:t xml:space="preserve"> with the proposed partner is </w:t>
                            </w:r>
                            <w:r w:rsidR="00EE6ADC" w:rsidRPr="00051D25">
                              <w:rPr>
                                <w:rFonts w:asciiTheme="minorHAnsi" w:hAnsiTheme="minorHAnsi" w:cstheme="minorHAnsi"/>
                                <w:sz w:val="20"/>
                                <w:szCs w:val="20"/>
                              </w:rPr>
                              <w:t xml:space="preserve">a </w:t>
                            </w:r>
                            <w:r w:rsidRPr="00051D25">
                              <w:rPr>
                                <w:rFonts w:asciiTheme="minorHAnsi" w:hAnsiTheme="minorHAnsi" w:cstheme="minorHAnsi"/>
                                <w:sz w:val="20"/>
                                <w:szCs w:val="20"/>
                              </w:rPr>
                              <w:t xml:space="preserve">necessary step. Both organizations should clearly delineate the </w:t>
                            </w:r>
                            <w:r w:rsidR="000F3C9D" w:rsidRPr="00051D25">
                              <w:rPr>
                                <w:rFonts w:asciiTheme="minorHAnsi" w:hAnsiTheme="minorHAnsi" w:cstheme="minorHAnsi"/>
                                <w:sz w:val="20"/>
                                <w:szCs w:val="20"/>
                              </w:rPr>
                              <w:t xml:space="preserve">functions, activities, products, and services </w:t>
                            </w:r>
                            <w:r w:rsidRPr="00051D25">
                              <w:rPr>
                                <w:rFonts w:asciiTheme="minorHAnsi" w:hAnsiTheme="minorHAnsi" w:cstheme="minorHAnsi"/>
                                <w:sz w:val="20"/>
                                <w:szCs w:val="20"/>
                              </w:rPr>
                              <w:t>that comprise the business relationship and flag any risks - such as</w:t>
                            </w:r>
                            <w:r w:rsidR="00EE6ADC" w:rsidRPr="00051D25">
                              <w:rPr>
                                <w:rFonts w:asciiTheme="minorHAnsi" w:hAnsiTheme="minorHAnsi" w:cstheme="minorHAnsi"/>
                                <w:sz w:val="20"/>
                                <w:szCs w:val="20"/>
                              </w:rPr>
                              <w:t xml:space="preserve"> loss of data, product damage, or schedule slippage. These risks should be identified in advance so </w:t>
                            </w:r>
                            <w:r w:rsidR="000F3C9D" w:rsidRPr="00051D25">
                              <w:rPr>
                                <w:rFonts w:asciiTheme="minorHAnsi" w:hAnsiTheme="minorHAnsi" w:cstheme="minorHAnsi"/>
                                <w:sz w:val="20"/>
                                <w:szCs w:val="20"/>
                              </w:rPr>
                              <w:t xml:space="preserve">appropriate controls and remediation plans </w:t>
                            </w:r>
                            <w:r w:rsidR="00EE6ADC" w:rsidRPr="00051D25">
                              <w:rPr>
                                <w:rFonts w:asciiTheme="minorHAnsi" w:hAnsiTheme="minorHAnsi" w:cstheme="minorHAnsi"/>
                                <w:sz w:val="20"/>
                                <w:szCs w:val="20"/>
                              </w:rPr>
                              <w:t xml:space="preserve">be </w:t>
                            </w:r>
                            <w:r w:rsidR="00330A88" w:rsidRPr="00051D25">
                              <w:rPr>
                                <w:rFonts w:asciiTheme="minorHAnsi" w:hAnsiTheme="minorHAnsi" w:cstheme="minorHAnsi"/>
                                <w:sz w:val="20"/>
                                <w:szCs w:val="20"/>
                              </w:rPr>
                              <w:t>and included in the final vendor agreement.</w:t>
                            </w:r>
                          </w:p>
                          <w:p w14:paraId="5ED1B157" w14:textId="77777777" w:rsidR="00330A88" w:rsidRPr="00051D25" w:rsidRDefault="00330A88" w:rsidP="000F3C9D">
                            <w:pPr>
                              <w:spacing w:before="100" w:beforeAutospacing="1" w:after="100" w:afterAutospacing="1"/>
                              <w:ind w:left="270"/>
                              <w:contextualSpacing/>
                              <w:rPr>
                                <w:rFonts w:asciiTheme="minorHAnsi" w:hAnsiTheme="minorHAnsi" w:cstheme="minorHAnsi"/>
                                <w:sz w:val="20"/>
                                <w:szCs w:val="20"/>
                              </w:rPr>
                            </w:pPr>
                          </w:p>
                          <w:p w14:paraId="50D55DF3" w14:textId="24822445" w:rsidR="002B0D7D" w:rsidRPr="00051D25" w:rsidRDefault="002B0D7D" w:rsidP="000F3C9D">
                            <w:pPr>
                              <w:spacing w:before="100" w:beforeAutospacing="1" w:after="100" w:afterAutospacing="1"/>
                              <w:ind w:left="270"/>
                              <w:contextualSpacing/>
                              <w:rPr>
                                <w:rFonts w:asciiTheme="minorHAnsi" w:hAnsiTheme="minorHAnsi" w:cstheme="minorHAnsi"/>
                                <w:sz w:val="20"/>
                                <w:szCs w:val="20"/>
                              </w:rPr>
                            </w:pPr>
                          </w:p>
                          <w:p w14:paraId="0685BCED" w14:textId="2CA16113" w:rsidR="002B0D7D" w:rsidRPr="00051D25" w:rsidRDefault="002B0D7D" w:rsidP="00737BAF">
                            <w:pPr>
                              <w:ind w:firstLine="270"/>
                              <w:rPr>
                                <w:rFonts w:asciiTheme="minorHAnsi" w:hAnsiTheme="minorHAnsi" w:cstheme="minorHAnsi"/>
                                <w:b/>
                              </w:rPr>
                            </w:pPr>
                            <w:r w:rsidRPr="00051D25">
                              <w:rPr>
                                <w:rFonts w:asciiTheme="minorHAnsi" w:hAnsiTheme="minorHAnsi" w:cstheme="minorHAnsi"/>
                                <w:b/>
                                <w:color w:val="231F20"/>
                              </w:rPr>
                              <w:t xml:space="preserve">3.0 </w:t>
                            </w:r>
                            <w:r w:rsidRPr="00051D25">
                              <w:rPr>
                                <w:rFonts w:asciiTheme="minorHAnsi" w:hAnsiTheme="minorHAnsi" w:cstheme="minorHAnsi"/>
                                <w:b/>
                                <w:color w:val="231F20"/>
                              </w:rPr>
                              <w:tab/>
                            </w:r>
                            <w:r w:rsidR="00330A88" w:rsidRPr="00051D25">
                              <w:rPr>
                                <w:rFonts w:asciiTheme="minorHAnsi" w:hAnsiTheme="minorHAnsi" w:cstheme="minorHAnsi"/>
                                <w:b/>
                                <w:color w:val="231F20"/>
                              </w:rPr>
                              <w:tab/>
                            </w:r>
                            <w:r w:rsidRPr="00051D25">
                              <w:rPr>
                                <w:rFonts w:asciiTheme="minorHAnsi" w:hAnsiTheme="minorHAnsi" w:cstheme="minorHAnsi"/>
                                <w:b/>
                              </w:rPr>
                              <w:t xml:space="preserve">Obligations and Activities of </w:t>
                            </w:r>
                            <w:r w:rsidR="00330A88" w:rsidRPr="00051D25">
                              <w:rPr>
                                <w:rFonts w:asciiTheme="minorHAnsi" w:hAnsiTheme="minorHAnsi" w:cstheme="minorHAnsi"/>
                                <w:b/>
                              </w:rPr>
                              <w:t>Your Vendor/</w:t>
                            </w:r>
                            <w:r w:rsidRPr="00051D25">
                              <w:rPr>
                                <w:rFonts w:asciiTheme="minorHAnsi" w:hAnsiTheme="minorHAnsi" w:cstheme="minorHAnsi"/>
                                <w:b/>
                              </w:rPr>
                              <w:t>Business Associate</w:t>
                            </w:r>
                          </w:p>
                          <w:p w14:paraId="43D9A1D9" w14:textId="0F22E245" w:rsidR="002B0D7D" w:rsidRPr="00051D25" w:rsidRDefault="002B0D7D" w:rsidP="002B0D7D">
                            <w:pPr>
                              <w:rPr>
                                <w:rFonts w:asciiTheme="minorHAnsi" w:hAnsiTheme="minorHAnsi" w:cstheme="minorHAnsi"/>
                                <w:b/>
                              </w:rPr>
                            </w:pPr>
                          </w:p>
                          <w:p w14:paraId="15F96329" w14:textId="42B47999" w:rsidR="00303CAB" w:rsidRPr="00051D25" w:rsidRDefault="002B0D7D" w:rsidP="00330A88">
                            <w:pPr>
                              <w:spacing w:before="100" w:beforeAutospacing="1" w:after="100" w:afterAutospacing="1"/>
                              <w:ind w:left="240"/>
                              <w:contextualSpacing/>
                              <w:rPr>
                                <w:rFonts w:asciiTheme="minorHAnsi" w:hAnsiTheme="minorHAnsi" w:cstheme="minorHAnsi"/>
                                <w:sz w:val="20"/>
                                <w:szCs w:val="20"/>
                              </w:rPr>
                            </w:pPr>
                            <w:r w:rsidRPr="00051D25">
                              <w:rPr>
                                <w:rFonts w:asciiTheme="minorHAnsi" w:hAnsiTheme="minorHAnsi" w:cstheme="minorHAnsi"/>
                                <w:sz w:val="20"/>
                                <w:szCs w:val="20"/>
                              </w:rPr>
                              <w:t>While all agreements will be different, there are some common themes that need to be addressed. The</w:t>
                            </w:r>
                            <w:r w:rsidR="00330A88" w:rsidRPr="00051D25">
                              <w:rPr>
                                <w:rFonts w:asciiTheme="minorHAnsi" w:hAnsiTheme="minorHAnsi" w:cstheme="minorHAnsi"/>
                                <w:sz w:val="20"/>
                                <w:szCs w:val="20"/>
                              </w:rPr>
                              <w:t xml:space="preserve"> </w:t>
                            </w:r>
                            <w:r w:rsidRPr="00051D25">
                              <w:rPr>
                                <w:rFonts w:asciiTheme="minorHAnsi" w:hAnsiTheme="minorHAnsi" w:cstheme="minorHAnsi"/>
                                <w:sz w:val="20"/>
                                <w:szCs w:val="20"/>
                              </w:rPr>
                              <w:t xml:space="preserve">following </w:t>
                            </w:r>
                            <w:r w:rsidR="00FC1F9A" w:rsidRPr="00051D25">
                              <w:rPr>
                                <w:rFonts w:asciiTheme="minorHAnsi" w:hAnsiTheme="minorHAnsi" w:cstheme="minorHAnsi"/>
                                <w:sz w:val="20"/>
                                <w:szCs w:val="20"/>
                              </w:rPr>
                              <w:t>key elements should be included: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D5282" id="Text Box 24" o:spid="_x0000_s1029" type="#_x0000_t202" style="position:absolute;margin-left:130.8pt;margin-top:11.9pt;width:443.25pt;height:49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EFzYMAIAAFsEAAAOAAAAZHJzL2Uyb0RvYy54bWysVE1vGjEQvVfqf7B8L7tsgCSIJaKJqCpF&#13;&#10;SSSocjZem13J9ri2YZf++o69fCntqerFjGdm33y8Z2YPnVZkL5xvwJR0OMgpEYZD1ZhtSX+sl1/u&#13;&#10;KPGBmYopMKKkB+Hpw/zzp1lrp6KAGlQlHEEQ46etLWkdgp1mmee10MwPwAqDQQlOs4BXt80qx1pE&#13;&#10;1yor8nySteAq64AL79H71AfpPOFLKXh4ldKLQFRJsbeQTpfOTTyz+YxNt47ZuuHHNtg/dKFZY7Do&#13;&#10;GeqJBUZ2rvkDSjfcgQcZBhx0BlI2XKQZcJph/mGaVc2sSLPgcrw9r8n/P1j+sn9zpKlKWowoMUwj&#13;&#10;R2vRBfIVOoIu3E9r/RTTVhYTQ4d+5Pnk9+iMY3fS6fiLAxGM46YP5+1GNI7O8aS4L27HlHCMTW7y&#13;&#10;uyK/iTjZ5XPrfPgmQJNolNQhfWmrbP/sQ596SonVDCwbpRKFypA2oo7z9ME5guDKYI04RN9stEK3&#13;&#10;6dLQqYHo2UB1wPkc9Arxli8b7OGZ+fDGHEoCR0KZh1c8pAKsBUeLkhrcr7/5Yz4yhVFKWpRYSf3P&#13;&#10;HXOCEvXdIIf3w9EoajJdRuPbAi/uOrK5jpidfgRU8RAflOXJjPlBnUzpQL/ja1jEqhhihmPtkoaT&#13;&#10;+Rh64eNr4mKxSEmoQsvCs1lZHqHjVuOG1907c/ZIQ0AGX+AkRjb9wEaf2/Ox2AWQTaLqstXj+lHB&#13;&#10;iezja4tP5Pqesi7/CfPfAAAA//8DAFBLAwQUAAYACAAAACEAgTsL9eUAAAARAQAADwAAAGRycy9k&#13;&#10;b3ducmV2LnhtbExPPU/DMBDdkfgP1iGxUccBQpTGqaqgCgnRoaVLNye+JlFjO8RuG/j1XCdYTu90&#13;&#10;795HvphMz844+s5ZCWIWAUNbO93ZRsLuc/WQAvNBWa16Z1HCN3pYFLc3ucq0u9gNnrehYSRifaYk&#13;&#10;tCEMGee+btEoP3MDWrod3GhUoHVsuB7VhcRNz+MoSrhRnSWHVg1Ytlgftycj4b1crdWmik3605dv&#13;&#10;H4fl8LXbP0t5fze9zmks58ACTuHvA64dKD8UFKxyJ6s96yXEiUiISuCRelwJ4ikVwCpCkXiJgRc5&#13;&#10;/9+k+AUAAP//AwBQSwECLQAUAAYACAAAACEAtoM4kv4AAADhAQAAEwAAAAAAAAAAAAAAAAAAAAAA&#13;&#10;W0NvbnRlbnRfVHlwZXNdLnhtbFBLAQItABQABgAIAAAAIQA4/SH/1gAAAJQBAAALAAAAAAAAAAAA&#13;&#10;AAAAAC8BAABfcmVscy8ucmVsc1BLAQItABQABgAIAAAAIQAaEFzYMAIAAFsEAAAOAAAAAAAAAAAA&#13;&#10;AAAAAC4CAABkcnMvZTJvRG9jLnhtbFBLAQItABQABgAIAAAAIQCBOwv15QAAABEBAAAPAAAAAAAA&#13;&#10;AAAAAAAAAIoEAABkcnMvZG93bnJldi54bWxQSwUGAAAAAAQABADzAAAAnAUAAAAA&#13;&#10;" filled="f" stroked="f" strokeweight=".5pt">
                <v:textbox>
                  <w:txbxContent>
                    <w:p w14:paraId="33BCB4E7" w14:textId="2B3660C5" w:rsidR="00303CAB" w:rsidRPr="00647EBD" w:rsidRDefault="00303CAB" w:rsidP="00D90487">
                      <w:pPr>
                        <w:pStyle w:val="Heading1"/>
                        <w:kinsoku w:val="0"/>
                        <w:overflowPunct w:val="0"/>
                        <w:spacing w:before="90"/>
                        <w:ind w:left="240"/>
                        <w:rPr>
                          <w:rFonts w:asciiTheme="minorHAnsi" w:hAnsiTheme="minorHAnsi" w:cstheme="minorHAnsi"/>
                          <w:color w:val="231F20"/>
                          <w:u w:val="none"/>
                        </w:rPr>
                      </w:pPr>
                      <w:r w:rsidRPr="00647EBD">
                        <w:rPr>
                          <w:rFonts w:asciiTheme="minorHAnsi" w:hAnsiTheme="minorHAnsi" w:cstheme="minorHAnsi"/>
                          <w:color w:val="231F20"/>
                          <w:u w:val="none"/>
                        </w:rPr>
                        <w:t xml:space="preserve">1. 0 </w:t>
                      </w:r>
                      <w:r w:rsidRPr="00647EBD">
                        <w:rPr>
                          <w:rFonts w:asciiTheme="minorHAnsi" w:hAnsiTheme="minorHAnsi" w:cstheme="minorHAnsi"/>
                          <w:color w:val="231F20"/>
                          <w:u w:val="none"/>
                        </w:rPr>
                        <w:tab/>
                      </w:r>
                      <w:r w:rsidR="00C46CD3">
                        <w:rPr>
                          <w:rFonts w:asciiTheme="minorHAnsi" w:hAnsiTheme="minorHAnsi" w:cstheme="minorHAnsi"/>
                          <w:color w:val="231F20"/>
                          <w:u w:val="none"/>
                        </w:rPr>
                        <w:tab/>
                      </w:r>
                      <w:r w:rsidRPr="00647EBD">
                        <w:rPr>
                          <w:rFonts w:asciiTheme="minorHAnsi" w:hAnsiTheme="minorHAnsi" w:cstheme="minorHAnsi"/>
                          <w:color w:val="231F20"/>
                          <w:u w:val="none"/>
                        </w:rPr>
                        <w:t>Purpose</w:t>
                      </w:r>
                    </w:p>
                    <w:p w14:paraId="5E931C03" w14:textId="77777777" w:rsidR="00303CAB" w:rsidRPr="00203068" w:rsidRDefault="00303CAB" w:rsidP="00203068"/>
                    <w:p w14:paraId="157BE11A" w14:textId="77777777" w:rsidR="00575DDD" w:rsidRDefault="00303CAB" w:rsidP="00203068">
                      <w:pPr>
                        <w:pStyle w:val="BodyText"/>
                        <w:kinsoku w:val="0"/>
                        <w:overflowPunct w:val="0"/>
                        <w:ind w:left="240" w:right="240"/>
                        <w:rPr>
                          <w:rFonts w:asciiTheme="minorHAnsi" w:hAnsiTheme="minorHAnsi" w:cstheme="minorHAnsi"/>
                          <w:color w:val="231F20"/>
                          <w:sz w:val="20"/>
                          <w:szCs w:val="20"/>
                        </w:rPr>
                      </w:pPr>
                      <w:r w:rsidRPr="00203068">
                        <w:rPr>
                          <w:rFonts w:asciiTheme="minorHAnsi" w:hAnsiTheme="minorHAnsi" w:cstheme="minorHAnsi"/>
                          <w:color w:val="231F20"/>
                          <w:sz w:val="20"/>
                          <w:szCs w:val="20"/>
                        </w:rPr>
                        <w:t xml:space="preserve">To </w:t>
                      </w:r>
                      <w:r>
                        <w:rPr>
                          <w:rFonts w:asciiTheme="minorHAnsi" w:hAnsiTheme="minorHAnsi" w:cstheme="minorHAnsi"/>
                          <w:color w:val="231F20"/>
                          <w:sz w:val="20"/>
                          <w:szCs w:val="20"/>
                        </w:rPr>
                        <w:t xml:space="preserve">describe the </w:t>
                      </w:r>
                      <w:r w:rsidR="004B37A9">
                        <w:rPr>
                          <w:rFonts w:asciiTheme="minorHAnsi" w:hAnsiTheme="minorHAnsi" w:cstheme="minorHAnsi"/>
                          <w:color w:val="231F20"/>
                          <w:sz w:val="20"/>
                          <w:szCs w:val="20"/>
                        </w:rPr>
                        <w:t xml:space="preserve">terms and conditions of </w:t>
                      </w:r>
                      <w:r w:rsidR="00575DDD">
                        <w:rPr>
                          <w:rFonts w:asciiTheme="minorHAnsi" w:hAnsiTheme="minorHAnsi" w:cstheme="minorHAnsi"/>
                          <w:color w:val="231F20"/>
                          <w:sz w:val="20"/>
                          <w:szCs w:val="20"/>
                        </w:rPr>
                        <w:t>your</w:t>
                      </w:r>
                      <w:r w:rsidR="006309E3">
                        <w:rPr>
                          <w:rFonts w:asciiTheme="minorHAnsi" w:hAnsiTheme="minorHAnsi" w:cstheme="minorHAnsi"/>
                          <w:color w:val="231F20"/>
                          <w:sz w:val="20"/>
                          <w:szCs w:val="20"/>
                        </w:rPr>
                        <w:t xml:space="preserve"> </w:t>
                      </w:r>
                      <w:r w:rsidR="00C46CD3">
                        <w:rPr>
                          <w:rFonts w:asciiTheme="minorHAnsi" w:hAnsiTheme="minorHAnsi" w:cstheme="minorHAnsi"/>
                          <w:color w:val="231F20"/>
                          <w:sz w:val="20"/>
                          <w:szCs w:val="20"/>
                        </w:rPr>
                        <w:t>business-to-</w:t>
                      </w:r>
                      <w:r w:rsidR="006309E3">
                        <w:rPr>
                          <w:rFonts w:asciiTheme="minorHAnsi" w:hAnsiTheme="minorHAnsi" w:cstheme="minorHAnsi"/>
                          <w:color w:val="231F20"/>
                          <w:sz w:val="20"/>
                          <w:szCs w:val="20"/>
                        </w:rPr>
                        <w:t>business relationship as it relates to the privacy and security of the data</w:t>
                      </w:r>
                      <w:r w:rsidR="00575DDD">
                        <w:rPr>
                          <w:rFonts w:asciiTheme="minorHAnsi" w:hAnsiTheme="minorHAnsi" w:cstheme="minorHAnsi"/>
                          <w:color w:val="231F20"/>
                          <w:sz w:val="20"/>
                          <w:szCs w:val="20"/>
                        </w:rPr>
                        <w:t xml:space="preserve"> you</w:t>
                      </w:r>
                      <w:r w:rsidR="006309E3">
                        <w:rPr>
                          <w:rFonts w:asciiTheme="minorHAnsi" w:hAnsiTheme="minorHAnsi" w:cstheme="minorHAnsi"/>
                          <w:color w:val="231F20"/>
                          <w:sz w:val="20"/>
                          <w:szCs w:val="20"/>
                        </w:rPr>
                        <w:t xml:space="preserve"> share</w:t>
                      </w:r>
                      <w:r w:rsidR="00575DDD">
                        <w:rPr>
                          <w:rFonts w:asciiTheme="minorHAnsi" w:hAnsiTheme="minorHAnsi" w:cstheme="minorHAnsi"/>
                          <w:color w:val="231F20"/>
                          <w:sz w:val="20"/>
                          <w:szCs w:val="20"/>
                        </w:rPr>
                        <w:t xml:space="preserve"> with vendors</w:t>
                      </w:r>
                      <w:r w:rsidR="006309E3">
                        <w:rPr>
                          <w:rFonts w:asciiTheme="minorHAnsi" w:hAnsiTheme="minorHAnsi" w:cstheme="minorHAnsi"/>
                          <w:color w:val="231F20"/>
                          <w:sz w:val="20"/>
                          <w:szCs w:val="20"/>
                        </w:rPr>
                        <w:t xml:space="preserve">. It is imperative that </w:t>
                      </w:r>
                      <w:r w:rsidR="00575DDD">
                        <w:rPr>
                          <w:rFonts w:asciiTheme="minorHAnsi" w:hAnsiTheme="minorHAnsi" w:cstheme="minorHAnsi"/>
                          <w:color w:val="231F20"/>
                          <w:sz w:val="20"/>
                          <w:szCs w:val="20"/>
                        </w:rPr>
                        <w:t>y</w:t>
                      </w:r>
                      <w:r w:rsidR="006309E3">
                        <w:rPr>
                          <w:rFonts w:asciiTheme="minorHAnsi" w:hAnsiTheme="minorHAnsi" w:cstheme="minorHAnsi"/>
                          <w:color w:val="231F20"/>
                          <w:sz w:val="20"/>
                          <w:szCs w:val="20"/>
                        </w:rPr>
                        <w:t>our vendor</w:t>
                      </w:r>
                      <w:r w:rsidR="00C46CD3">
                        <w:rPr>
                          <w:rFonts w:asciiTheme="minorHAnsi" w:hAnsiTheme="minorHAnsi" w:cstheme="minorHAnsi"/>
                          <w:color w:val="231F20"/>
                          <w:sz w:val="20"/>
                          <w:szCs w:val="20"/>
                        </w:rPr>
                        <w:t xml:space="preserve"> partners</w:t>
                      </w:r>
                      <w:r w:rsidR="006309E3">
                        <w:rPr>
                          <w:rFonts w:asciiTheme="minorHAnsi" w:hAnsiTheme="minorHAnsi" w:cstheme="minorHAnsi"/>
                          <w:color w:val="231F20"/>
                          <w:sz w:val="20"/>
                          <w:szCs w:val="20"/>
                        </w:rPr>
                        <w:t xml:space="preserve"> protect data according to appropriate laws and regulations. </w:t>
                      </w:r>
                      <w:r w:rsidR="002B0D7D">
                        <w:rPr>
                          <w:rFonts w:asciiTheme="minorHAnsi" w:hAnsiTheme="minorHAnsi" w:cstheme="minorHAnsi"/>
                          <w:color w:val="231F20"/>
                          <w:sz w:val="20"/>
                          <w:szCs w:val="20"/>
                        </w:rPr>
                        <w:t>This document is not legal guidance - you should contact an attorney to review and advise on the legal parameters in a formal signed document.</w:t>
                      </w:r>
                      <w:r w:rsidR="00A63A22">
                        <w:rPr>
                          <w:rFonts w:asciiTheme="minorHAnsi" w:hAnsiTheme="minorHAnsi" w:cstheme="minorHAnsi"/>
                          <w:color w:val="231F20"/>
                          <w:sz w:val="20"/>
                          <w:szCs w:val="20"/>
                        </w:rPr>
                        <w:t xml:space="preserve"> </w:t>
                      </w:r>
                    </w:p>
                    <w:p w14:paraId="1C586BAE" w14:textId="77777777" w:rsidR="00575DDD" w:rsidRDefault="00575DDD" w:rsidP="00203068">
                      <w:pPr>
                        <w:pStyle w:val="BodyText"/>
                        <w:kinsoku w:val="0"/>
                        <w:overflowPunct w:val="0"/>
                        <w:ind w:left="240" w:right="240"/>
                        <w:rPr>
                          <w:rFonts w:asciiTheme="minorHAnsi" w:hAnsiTheme="minorHAnsi" w:cstheme="minorHAnsi"/>
                          <w:color w:val="231F20"/>
                          <w:sz w:val="20"/>
                          <w:szCs w:val="20"/>
                        </w:rPr>
                      </w:pPr>
                    </w:p>
                    <w:p w14:paraId="6974D516" w14:textId="319EE43B" w:rsidR="00303CAB" w:rsidRPr="00203068" w:rsidRDefault="00A63A22" w:rsidP="00203068">
                      <w:pPr>
                        <w:pStyle w:val="BodyText"/>
                        <w:kinsoku w:val="0"/>
                        <w:overflowPunct w:val="0"/>
                        <w:ind w:left="240" w:right="240"/>
                        <w:rPr>
                          <w:rFonts w:asciiTheme="minorHAnsi" w:hAnsiTheme="minorHAnsi" w:cstheme="minorHAnsi"/>
                          <w:color w:val="231F20"/>
                          <w:sz w:val="20"/>
                          <w:szCs w:val="20"/>
                        </w:rPr>
                      </w:pPr>
                      <w:r>
                        <w:rPr>
                          <w:rFonts w:asciiTheme="minorHAnsi" w:hAnsiTheme="minorHAnsi" w:cstheme="minorHAnsi"/>
                          <w:color w:val="231F20"/>
                          <w:sz w:val="20"/>
                          <w:szCs w:val="20"/>
                        </w:rPr>
                        <w:t>This template uses the word “vendor” as a generic reference to your potential partner; however given the industry in which you operate; vendor may imply “business associate”</w:t>
                      </w:r>
                      <w:r w:rsidR="00575DDD">
                        <w:rPr>
                          <w:rFonts w:asciiTheme="minorHAnsi" w:hAnsiTheme="minorHAnsi" w:cstheme="minorHAnsi"/>
                          <w:color w:val="231F20"/>
                          <w:sz w:val="20"/>
                          <w:szCs w:val="20"/>
                        </w:rPr>
                        <w:t xml:space="preserve"> as defined by HIPAA (Health Insurance Portability and Accountability Act).</w:t>
                      </w:r>
                      <w:r>
                        <w:rPr>
                          <w:rFonts w:asciiTheme="minorHAnsi" w:hAnsiTheme="minorHAnsi" w:cstheme="minorHAnsi"/>
                          <w:color w:val="231F20"/>
                          <w:sz w:val="20"/>
                          <w:szCs w:val="20"/>
                        </w:rPr>
                        <w:t xml:space="preserve"> </w:t>
                      </w:r>
                      <w:r w:rsidR="00575DDD">
                        <w:rPr>
                          <w:rFonts w:asciiTheme="minorHAnsi" w:hAnsiTheme="minorHAnsi" w:cstheme="minorHAnsi"/>
                          <w:color w:val="231F20"/>
                          <w:sz w:val="20"/>
                          <w:szCs w:val="20"/>
                        </w:rPr>
                        <w:t>This document should be amended to reflect the appropriate regulation</w:t>
                      </w:r>
                      <w:r w:rsidR="00944831">
                        <w:rPr>
                          <w:rFonts w:asciiTheme="minorHAnsi" w:hAnsiTheme="minorHAnsi" w:cstheme="minorHAnsi"/>
                          <w:color w:val="231F20"/>
                          <w:sz w:val="20"/>
                          <w:szCs w:val="20"/>
                        </w:rPr>
                        <w:t>(s)</w:t>
                      </w:r>
                      <w:r w:rsidR="00575DDD">
                        <w:rPr>
                          <w:rFonts w:asciiTheme="minorHAnsi" w:hAnsiTheme="minorHAnsi" w:cstheme="minorHAnsi"/>
                          <w:color w:val="231F20"/>
                          <w:sz w:val="20"/>
                          <w:szCs w:val="20"/>
                        </w:rPr>
                        <w:t xml:space="preserve"> governing your industry.</w:t>
                      </w:r>
                    </w:p>
                    <w:p w14:paraId="421F9EA9" w14:textId="77777777" w:rsidR="00303CAB" w:rsidRPr="00203068" w:rsidRDefault="00303CAB" w:rsidP="00203068">
                      <w:pPr>
                        <w:pStyle w:val="BodyText"/>
                        <w:kinsoku w:val="0"/>
                        <w:overflowPunct w:val="0"/>
                        <w:spacing w:before="7"/>
                        <w:rPr>
                          <w:rFonts w:asciiTheme="minorHAnsi" w:hAnsiTheme="minorHAnsi" w:cstheme="minorHAnsi"/>
                          <w:sz w:val="20"/>
                          <w:szCs w:val="20"/>
                        </w:rPr>
                      </w:pPr>
                    </w:p>
                    <w:p w14:paraId="521681ED" w14:textId="602B2E79" w:rsidR="00303CAB" w:rsidRPr="00647EBD" w:rsidRDefault="00303CAB" w:rsidP="00203068">
                      <w:pPr>
                        <w:pStyle w:val="Heading1"/>
                        <w:kinsoku w:val="0"/>
                        <w:overflowPunct w:val="0"/>
                        <w:ind w:left="240"/>
                        <w:jc w:val="left"/>
                        <w:rPr>
                          <w:rFonts w:asciiTheme="minorHAnsi" w:hAnsiTheme="minorHAnsi" w:cstheme="minorHAnsi"/>
                          <w:color w:val="231F20"/>
                          <w:u w:val="none"/>
                        </w:rPr>
                      </w:pPr>
                      <w:r w:rsidRPr="00647EBD">
                        <w:rPr>
                          <w:rFonts w:asciiTheme="minorHAnsi" w:hAnsiTheme="minorHAnsi" w:cstheme="minorHAnsi"/>
                          <w:color w:val="231F20"/>
                          <w:u w:val="none"/>
                        </w:rPr>
                        <w:t xml:space="preserve">2.0 </w:t>
                      </w:r>
                      <w:r w:rsidRPr="00647EBD">
                        <w:rPr>
                          <w:rFonts w:asciiTheme="minorHAnsi" w:hAnsiTheme="minorHAnsi" w:cstheme="minorHAnsi"/>
                          <w:color w:val="231F20"/>
                          <w:u w:val="none"/>
                        </w:rPr>
                        <w:tab/>
                      </w:r>
                      <w:r w:rsidR="00C46CD3">
                        <w:rPr>
                          <w:rFonts w:asciiTheme="minorHAnsi" w:hAnsiTheme="minorHAnsi" w:cstheme="minorHAnsi"/>
                          <w:color w:val="231F20"/>
                          <w:u w:val="none"/>
                        </w:rPr>
                        <w:tab/>
                      </w:r>
                      <w:r w:rsidR="000F3C9D">
                        <w:rPr>
                          <w:rFonts w:asciiTheme="minorHAnsi" w:hAnsiTheme="minorHAnsi" w:cstheme="minorHAnsi"/>
                          <w:color w:val="231F20"/>
                          <w:u w:val="none"/>
                        </w:rPr>
                        <w:t>Risk Assessment</w:t>
                      </w:r>
                    </w:p>
                    <w:p w14:paraId="2B09A228" w14:textId="77777777" w:rsidR="00303CAB" w:rsidRPr="00203068" w:rsidRDefault="00303CAB" w:rsidP="00203068"/>
                    <w:p w14:paraId="0428262C" w14:textId="0CC211A3" w:rsidR="000F3C9D" w:rsidRPr="00051D25" w:rsidRDefault="000F3C9D" w:rsidP="000F3C9D">
                      <w:pPr>
                        <w:spacing w:before="100" w:beforeAutospacing="1" w:after="100" w:afterAutospacing="1"/>
                        <w:ind w:left="240"/>
                        <w:contextualSpacing/>
                        <w:rPr>
                          <w:rFonts w:asciiTheme="minorHAnsi" w:hAnsiTheme="minorHAnsi" w:cstheme="minorHAnsi"/>
                          <w:sz w:val="20"/>
                          <w:szCs w:val="20"/>
                        </w:rPr>
                      </w:pPr>
                      <w:r w:rsidRPr="00051D25">
                        <w:rPr>
                          <w:rFonts w:asciiTheme="minorHAnsi" w:hAnsiTheme="minorHAnsi" w:cstheme="minorHAnsi"/>
                          <w:sz w:val="20"/>
                          <w:szCs w:val="20"/>
                        </w:rPr>
                        <w:t xml:space="preserve">Organizational risk comprises many types of risk, e.g., management, investment, financial, legal, safety, logistics, supply chain, and security risk. Similarly, security risk has multiple dimensions. Before you enter into an agreement with another organizational entity, you should evaluate the relationship in terms of the data to be shared, its sensitivity and the impact of it either being compromised, damaged, destroyed, or breached. Both parties share the burden </w:t>
                      </w:r>
                      <w:r w:rsidR="00C46CD3" w:rsidRPr="00051D25">
                        <w:rPr>
                          <w:rFonts w:asciiTheme="minorHAnsi" w:hAnsiTheme="minorHAnsi" w:cstheme="minorHAnsi"/>
                          <w:sz w:val="20"/>
                          <w:szCs w:val="20"/>
                        </w:rPr>
                        <w:t>and responsibility of the breach</w:t>
                      </w:r>
                      <w:r w:rsidRPr="00051D25">
                        <w:rPr>
                          <w:rFonts w:asciiTheme="minorHAnsi" w:hAnsiTheme="minorHAnsi" w:cstheme="minorHAnsi"/>
                          <w:sz w:val="20"/>
                          <w:szCs w:val="20"/>
                        </w:rPr>
                        <w:t xml:space="preserve">. </w:t>
                      </w:r>
                      <w:r w:rsidR="00C46CD3" w:rsidRPr="00051D25">
                        <w:rPr>
                          <w:rFonts w:asciiTheme="minorHAnsi" w:hAnsiTheme="minorHAnsi" w:cstheme="minorHAnsi"/>
                          <w:sz w:val="20"/>
                          <w:szCs w:val="20"/>
                        </w:rPr>
                        <w:t>Therefore, it is important to analyze the end-to-end business process with the proposed partner --- what would be the</w:t>
                      </w:r>
                      <w:r w:rsidRPr="00051D25">
                        <w:rPr>
                          <w:rFonts w:asciiTheme="minorHAnsi" w:hAnsiTheme="minorHAnsi" w:cstheme="minorHAnsi"/>
                          <w:sz w:val="20"/>
                          <w:szCs w:val="20"/>
                        </w:rPr>
                        <w:t xml:space="preserve"> interconnections</w:t>
                      </w:r>
                      <w:r w:rsidR="00C46CD3" w:rsidRPr="00051D25">
                        <w:rPr>
                          <w:rFonts w:asciiTheme="minorHAnsi" w:hAnsiTheme="minorHAnsi" w:cstheme="minorHAnsi"/>
                          <w:sz w:val="20"/>
                          <w:szCs w:val="20"/>
                        </w:rPr>
                        <w:t>, the sensitivity of the data to be shared;</w:t>
                      </w:r>
                      <w:r w:rsidRPr="00051D25">
                        <w:rPr>
                          <w:rFonts w:asciiTheme="minorHAnsi" w:hAnsiTheme="minorHAnsi" w:cstheme="minorHAnsi"/>
                          <w:sz w:val="20"/>
                          <w:szCs w:val="20"/>
                        </w:rPr>
                        <w:t xml:space="preserve"> and dependencies</w:t>
                      </w:r>
                      <w:r w:rsidR="00C46CD3" w:rsidRPr="00051D25">
                        <w:rPr>
                          <w:rFonts w:asciiTheme="minorHAnsi" w:hAnsiTheme="minorHAnsi" w:cstheme="minorHAnsi"/>
                          <w:sz w:val="20"/>
                          <w:szCs w:val="20"/>
                        </w:rPr>
                        <w:t xml:space="preserve"> --- </w:t>
                      </w:r>
                      <w:r w:rsidRPr="00051D25">
                        <w:rPr>
                          <w:rFonts w:asciiTheme="minorHAnsi" w:hAnsiTheme="minorHAnsi" w:cstheme="minorHAnsi"/>
                          <w:sz w:val="20"/>
                          <w:szCs w:val="20"/>
                        </w:rPr>
                        <w:t xml:space="preserve">before you commit. </w:t>
                      </w:r>
                    </w:p>
                    <w:p w14:paraId="776CF73A" w14:textId="2A55568C" w:rsidR="000F3C9D" w:rsidRPr="00051D25" w:rsidRDefault="000F3C9D" w:rsidP="000F3C9D">
                      <w:pPr>
                        <w:spacing w:before="100" w:beforeAutospacing="1" w:after="100" w:afterAutospacing="1"/>
                        <w:ind w:left="270"/>
                        <w:contextualSpacing/>
                        <w:rPr>
                          <w:rFonts w:asciiTheme="minorHAnsi" w:hAnsiTheme="minorHAnsi" w:cstheme="minorHAnsi"/>
                          <w:sz w:val="20"/>
                          <w:szCs w:val="20"/>
                        </w:rPr>
                      </w:pPr>
                    </w:p>
                    <w:p w14:paraId="5E4F2969" w14:textId="48248406" w:rsidR="000F3C9D" w:rsidRPr="00051D25" w:rsidRDefault="00C46CD3" w:rsidP="000F3C9D">
                      <w:pPr>
                        <w:spacing w:before="100" w:beforeAutospacing="1" w:after="100" w:afterAutospacing="1"/>
                        <w:ind w:left="270"/>
                        <w:contextualSpacing/>
                        <w:rPr>
                          <w:rFonts w:asciiTheme="minorHAnsi" w:hAnsiTheme="minorHAnsi" w:cstheme="minorHAnsi"/>
                          <w:sz w:val="20"/>
                          <w:szCs w:val="20"/>
                        </w:rPr>
                      </w:pPr>
                      <w:r w:rsidRPr="00051D25">
                        <w:rPr>
                          <w:rFonts w:asciiTheme="minorHAnsi" w:hAnsiTheme="minorHAnsi" w:cstheme="minorHAnsi"/>
                          <w:sz w:val="20"/>
                          <w:szCs w:val="20"/>
                        </w:rPr>
                        <w:t>Conducting a r</w:t>
                      </w:r>
                      <w:r w:rsidR="000F3C9D" w:rsidRPr="00051D25">
                        <w:rPr>
                          <w:rFonts w:asciiTheme="minorHAnsi" w:hAnsiTheme="minorHAnsi" w:cstheme="minorHAnsi"/>
                          <w:sz w:val="20"/>
                          <w:szCs w:val="20"/>
                        </w:rPr>
                        <w:t>isk assessment</w:t>
                      </w:r>
                      <w:r w:rsidRPr="00051D25">
                        <w:rPr>
                          <w:rFonts w:asciiTheme="minorHAnsi" w:hAnsiTheme="minorHAnsi" w:cstheme="minorHAnsi"/>
                          <w:sz w:val="20"/>
                          <w:szCs w:val="20"/>
                        </w:rPr>
                        <w:t xml:space="preserve"> with the proposed partner is </w:t>
                      </w:r>
                      <w:r w:rsidR="00EE6ADC" w:rsidRPr="00051D25">
                        <w:rPr>
                          <w:rFonts w:asciiTheme="minorHAnsi" w:hAnsiTheme="minorHAnsi" w:cstheme="minorHAnsi"/>
                          <w:sz w:val="20"/>
                          <w:szCs w:val="20"/>
                        </w:rPr>
                        <w:t xml:space="preserve">a </w:t>
                      </w:r>
                      <w:r w:rsidRPr="00051D25">
                        <w:rPr>
                          <w:rFonts w:asciiTheme="minorHAnsi" w:hAnsiTheme="minorHAnsi" w:cstheme="minorHAnsi"/>
                          <w:sz w:val="20"/>
                          <w:szCs w:val="20"/>
                        </w:rPr>
                        <w:t xml:space="preserve">necessary step. Both organizations should clearly delineate the </w:t>
                      </w:r>
                      <w:r w:rsidR="000F3C9D" w:rsidRPr="00051D25">
                        <w:rPr>
                          <w:rFonts w:asciiTheme="minorHAnsi" w:hAnsiTheme="minorHAnsi" w:cstheme="minorHAnsi"/>
                          <w:sz w:val="20"/>
                          <w:szCs w:val="20"/>
                        </w:rPr>
                        <w:t xml:space="preserve">functions, activities, products, and services </w:t>
                      </w:r>
                      <w:r w:rsidRPr="00051D25">
                        <w:rPr>
                          <w:rFonts w:asciiTheme="minorHAnsi" w:hAnsiTheme="minorHAnsi" w:cstheme="minorHAnsi"/>
                          <w:sz w:val="20"/>
                          <w:szCs w:val="20"/>
                        </w:rPr>
                        <w:t>that comprise the business relationship and flag any risks - such as</w:t>
                      </w:r>
                      <w:r w:rsidR="00EE6ADC" w:rsidRPr="00051D25">
                        <w:rPr>
                          <w:rFonts w:asciiTheme="minorHAnsi" w:hAnsiTheme="minorHAnsi" w:cstheme="minorHAnsi"/>
                          <w:sz w:val="20"/>
                          <w:szCs w:val="20"/>
                        </w:rPr>
                        <w:t xml:space="preserve"> loss of data, product damage, or schedule slippage. These risks should be identified in advance so </w:t>
                      </w:r>
                      <w:r w:rsidR="000F3C9D" w:rsidRPr="00051D25">
                        <w:rPr>
                          <w:rFonts w:asciiTheme="minorHAnsi" w:hAnsiTheme="minorHAnsi" w:cstheme="minorHAnsi"/>
                          <w:sz w:val="20"/>
                          <w:szCs w:val="20"/>
                        </w:rPr>
                        <w:t xml:space="preserve">appropriate controls and remediation plans </w:t>
                      </w:r>
                      <w:r w:rsidR="00EE6ADC" w:rsidRPr="00051D25">
                        <w:rPr>
                          <w:rFonts w:asciiTheme="minorHAnsi" w:hAnsiTheme="minorHAnsi" w:cstheme="minorHAnsi"/>
                          <w:sz w:val="20"/>
                          <w:szCs w:val="20"/>
                        </w:rPr>
                        <w:t xml:space="preserve">be </w:t>
                      </w:r>
                      <w:r w:rsidR="00330A88" w:rsidRPr="00051D25">
                        <w:rPr>
                          <w:rFonts w:asciiTheme="minorHAnsi" w:hAnsiTheme="minorHAnsi" w:cstheme="minorHAnsi"/>
                          <w:sz w:val="20"/>
                          <w:szCs w:val="20"/>
                        </w:rPr>
                        <w:t>and included in the final vendor agreement.</w:t>
                      </w:r>
                    </w:p>
                    <w:p w14:paraId="5ED1B157" w14:textId="77777777" w:rsidR="00330A88" w:rsidRPr="00051D25" w:rsidRDefault="00330A88" w:rsidP="000F3C9D">
                      <w:pPr>
                        <w:spacing w:before="100" w:beforeAutospacing="1" w:after="100" w:afterAutospacing="1"/>
                        <w:ind w:left="270"/>
                        <w:contextualSpacing/>
                        <w:rPr>
                          <w:rFonts w:asciiTheme="minorHAnsi" w:hAnsiTheme="minorHAnsi" w:cstheme="minorHAnsi"/>
                          <w:sz w:val="20"/>
                          <w:szCs w:val="20"/>
                        </w:rPr>
                      </w:pPr>
                    </w:p>
                    <w:p w14:paraId="50D55DF3" w14:textId="24822445" w:rsidR="002B0D7D" w:rsidRPr="00051D25" w:rsidRDefault="002B0D7D" w:rsidP="000F3C9D">
                      <w:pPr>
                        <w:spacing w:before="100" w:beforeAutospacing="1" w:after="100" w:afterAutospacing="1"/>
                        <w:ind w:left="270"/>
                        <w:contextualSpacing/>
                        <w:rPr>
                          <w:rFonts w:asciiTheme="minorHAnsi" w:hAnsiTheme="minorHAnsi" w:cstheme="minorHAnsi"/>
                          <w:sz w:val="20"/>
                          <w:szCs w:val="20"/>
                        </w:rPr>
                      </w:pPr>
                    </w:p>
                    <w:p w14:paraId="0685BCED" w14:textId="2CA16113" w:rsidR="002B0D7D" w:rsidRPr="00051D25" w:rsidRDefault="002B0D7D" w:rsidP="00737BAF">
                      <w:pPr>
                        <w:ind w:firstLine="270"/>
                        <w:rPr>
                          <w:rFonts w:asciiTheme="minorHAnsi" w:hAnsiTheme="minorHAnsi" w:cstheme="minorHAnsi"/>
                          <w:b/>
                        </w:rPr>
                      </w:pPr>
                      <w:r w:rsidRPr="00051D25">
                        <w:rPr>
                          <w:rFonts w:asciiTheme="minorHAnsi" w:hAnsiTheme="minorHAnsi" w:cstheme="minorHAnsi"/>
                          <w:b/>
                          <w:color w:val="231F20"/>
                        </w:rPr>
                        <w:t xml:space="preserve">3.0 </w:t>
                      </w:r>
                      <w:r w:rsidRPr="00051D25">
                        <w:rPr>
                          <w:rFonts w:asciiTheme="minorHAnsi" w:hAnsiTheme="minorHAnsi" w:cstheme="minorHAnsi"/>
                          <w:b/>
                          <w:color w:val="231F20"/>
                        </w:rPr>
                        <w:tab/>
                      </w:r>
                      <w:r w:rsidR="00330A88" w:rsidRPr="00051D25">
                        <w:rPr>
                          <w:rFonts w:asciiTheme="minorHAnsi" w:hAnsiTheme="minorHAnsi" w:cstheme="minorHAnsi"/>
                          <w:b/>
                          <w:color w:val="231F20"/>
                        </w:rPr>
                        <w:tab/>
                      </w:r>
                      <w:r w:rsidRPr="00051D25">
                        <w:rPr>
                          <w:rFonts w:asciiTheme="minorHAnsi" w:hAnsiTheme="minorHAnsi" w:cstheme="minorHAnsi"/>
                          <w:b/>
                        </w:rPr>
                        <w:t xml:space="preserve">Obligations and Activities of </w:t>
                      </w:r>
                      <w:r w:rsidR="00330A88" w:rsidRPr="00051D25">
                        <w:rPr>
                          <w:rFonts w:asciiTheme="minorHAnsi" w:hAnsiTheme="minorHAnsi" w:cstheme="minorHAnsi"/>
                          <w:b/>
                        </w:rPr>
                        <w:t>Your Vendor/</w:t>
                      </w:r>
                      <w:r w:rsidRPr="00051D25">
                        <w:rPr>
                          <w:rFonts w:asciiTheme="minorHAnsi" w:hAnsiTheme="minorHAnsi" w:cstheme="minorHAnsi"/>
                          <w:b/>
                        </w:rPr>
                        <w:t>Business Associate</w:t>
                      </w:r>
                    </w:p>
                    <w:p w14:paraId="43D9A1D9" w14:textId="0F22E245" w:rsidR="002B0D7D" w:rsidRPr="00051D25" w:rsidRDefault="002B0D7D" w:rsidP="002B0D7D">
                      <w:pPr>
                        <w:rPr>
                          <w:rFonts w:asciiTheme="minorHAnsi" w:hAnsiTheme="minorHAnsi" w:cstheme="minorHAnsi"/>
                          <w:b/>
                        </w:rPr>
                      </w:pPr>
                    </w:p>
                    <w:p w14:paraId="15F96329" w14:textId="42B47999" w:rsidR="00303CAB" w:rsidRPr="00051D25" w:rsidRDefault="002B0D7D" w:rsidP="00330A88">
                      <w:pPr>
                        <w:spacing w:before="100" w:beforeAutospacing="1" w:after="100" w:afterAutospacing="1"/>
                        <w:ind w:left="240"/>
                        <w:contextualSpacing/>
                        <w:rPr>
                          <w:rFonts w:asciiTheme="minorHAnsi" w:hAnsiTheme="minorHAnsi" w:cstheme="minorHAnsi"/>
                          <w:sz w:val="20"/>
                          <w:szCs w:val="20"/>
                        </w:rPr>
                      </w:pPr>
                      <w:r w:rsidRPr="00051D25">
                        <w:rPr>
                          <w:rFonts w:asciiTheme="minorHAnsi" w:hAnsiTheme="minorHAnsi" w:cstheme="minorHAnsi"/>
                          <w:sz w:val="20"/>
                          <w:szCs w:val="20"/>
                        </w:rPr>
                        <w:t>While all agreements will be different, there are some common themes that need to be addressed. The</w:t>
                      </w:r>
                      <w:r w:rsidR="00330A88" w:rsidRPr="00051D25">
                        <w:rPr>
                          <w:rFonts w:asciiTheme="minorHAnsi" w:hAnsiTheme="minorHAnsi" w:cstheme="minorHAnsi"/>
                          <w:sz w:val="20"/>
                          <w:szCs w:val="20"/>
                        </w:rPr>
                        <w:t xml:space="preserve"> </w:t>
                      </w:r>
                      <w:r w:rsidRPr="00051D25">
                        <w:rPr>
                          <w:rFonts w:asciiTheme="minorHAnsi" w:hAnsiTheme="minorHAnsi" w:cstheme="minorHAnsi"/>
                          <w:sz w:val="20"/>
                          <w:szCs w:val="20"/>
                        </w:rPr>
                        <w:t xml:space="preserve">following </w:t>
                      </w:r>
                      <w:r w:rsidR="00FC1F9A" w:rsidRPr="00051D25">
                        <w:rPr>
                          <w:rFonts w:asciiTheme="minorHAnsi" w:hAnsiTheme="minorHAnsi" w:cstheme="minorHAnsi"/>
                          <w:sz w:val="20"/>
                          <w:szCs w:val="20"/>
                        </w:rPr>
                        <w:t>key elements should be included:</w:t>
                      </w:r>
                    </w:p>
                  </w:txbxContent>
                </v:textbox>
              </v:shape>
            </w:pict>
          </mc:Fallback>
        </mc:AlternateContent>
      </w:r>
    </w:p>
    <w:p w14:paraId="40C151B6" w14:textId="317D6132" w:rsidR="00D90487" w:rsidRDefault="00D90487" w:rsidP="005A31A4"/>
    <w:p w14:paraId="6ECEAF56" w14:textId="57CD026E" w:rsidR="00D90487" w:rsidRDefault="00D90487" w:rsidP="005A31A4"/>
    <w:p w14:paraId="6F7615FD" w14:textId="77777777" w:rsidR="00D90487" w:rsidRDefault="00D90487" w:rsidP="005A31A4"/>
    <w:p w14:paraId="66A65350" w14:textId="77777777" w:rsidR="00D90487" w:rsidRDefault="00D90487" w:rsidP="005A31A4"/>
    <w:p w14:paraId="776C4F55" w14:textId="77777777" w:rsidR="00D90487" w:rsidRDefault="00D90487" w:rsidP="005A31A4"/>
    <w:p w14:paraId="6F3999CB" w14:textId="77777777" w:rsidR="00D90487" w:rsidRDefault="00D90487" w:rsidP="005A31A4"/>
    <w:p w14:paraId="694A072A" w14:textId="77777777" w:rsidR="00D90487" w:rsidRDefault="00D90487" w:rsidP="005A31A4"/>
    <w:p w14:paraId="5482989B" w14:textId="77777777" w:rsidR="00D90487" w:rsidRDefault="00D90487" w:rsidP="005A31A4"/>
    <w:p w14:paraId="002BF0DE" w14:textId="77777777" w:rsidR="00D90487" w:rsidRDefault="00D90487" w:rsidP="005A31A4"/>
    <w:p w14:paraId="6F66CF41" w14:textId="77777777" w:rsidR="00D90487" w:rsidRDefault="00D90487" w:rsidP="005A31A4"/>
    <w:p w14:paraId="1FEECBC9" w14:textId="77777777" w:rsidR="00D90487" w:rsidRDefault="00D90487" w:rsidP="005A31A4"/>
    <w:p w14:paraId="28A6A1C4" w14:textId="77777777" w:rsidR="00D90487" w:rsidRDefault="00D90487" w:rsidP="005A31A4"/>
    <w:p w14:paraId="4B6482FD" w14:textId="77777777" w:rsidR="00D90487" w:rsidRDefault="00D90487" w:rsidP="005A31A4"/>
    <w:p w14:paraId="69BE1CEE" w14:textId="77777777" w:rsidR="00D90487" w:rsidRDefault="00D90487" w:rsidP="005A31A4"/>
    <w:p w14:paraId="74C1A5D2" w14:textId="77777777" w:rsidR="00D90487" w:rsidRDefault="00D90487" w:rsidP="005A31A4"/>
    <w:p w14:paraId="52D5EE61" w14:textId="77777777" w:rsidR="00D90487" w:rsidRDefault="00D90487" w:rsidP="005A31A4"/>
    <w:p w14:paraId="109C4EDD" w14:textId="77777777" w:rsidR="00D90487" w:rsidRDefault="00D90487" w:rsidP="005A31A4"/>
    <w:p w14:paraId="6C745ADE" w14:textId="77777777" w:rsidR="00D90487" w:rsidRDefault="00D90487" w:rsidP="005A31A4"/>
    <w:p w14:paraId="0C11E442" w14:textId="77777777" w:rsidR="00D90487" w:rsidRDefault="00D90487" w:rsidP="005A31A4"/>
    <w:p w14:paraId="17903927" w14:textId="77777777" w:rsidR="00D90487" w:rsidRDefault="00D90487" w:rsidP="005A31A4"/>
    <w:p w14:paraId="34489AEE" w14:textId="77777777" w:rsidR="00D90487" w:rsidRDefault="00D90487" w:rsidP="005A31A4"/>
    <w:p w14:paraId="3CC3D0FB" w14:textId="77777777" w:rsidR="00D90487" w:rsidRDefault="00D90487" w:rsidP="005A31A4"/>
    <w:p w14:paraId="6F27B0B0" w14:textId="77777777" w:rsidR="00D90487" w:rsidRDefault="00D90487" w:rsidP="005A31A4"/>
    <w:p w14:paraId="30BF892C" w14:textId="77777777" w:rsidR="00D90487" w:rsidRDefault="00D90487" w:rsidP="005A31A4"/>
    <w:p w14:paraId="387EBA5A" w14:textId="77777777" w:rsidR="00D90487" w:rsidRDefault="00D90487" w:rsidP="005A31A4"/>
    <w:p w14:paraId="0D2902DE" w14:textId="77777777" w:rsidR="00D90487" w:rsidRDefault="00D90487" w:rsidP="005A31A4"/>
    <w:p w14:paraId="683E3BEA" w14:textId="77777777" w:rsidR="00D90487" w:rsidRDefault="00D90487" w:rsidP="005A31A4"/>
    <w:p w14:paraId="6AD607CF" w14:textId="77777777" w:rsidR="00D90487" w:rsidRDefault="00D90487" w:rsidP="005A31A4"/>
    <w:p w14:paraId="1D42FCE1" w14:textId="77777777" w:rsidR="00D90487" w:rsidRDefault="00D90487" w:rsidP="005A31A4"/>
    <w:p w14:paraId="53380AF7" w14:textId="77777777" w:rsidR="00D90487" w:rsidRDefault="00D90487" w:rsidP="005A31A4"/>
    <w:p w14:paraId="1349C95B" w14:textId="77777777" w:rsidR="00D90487" w:rsidRDefault="00D90487" w:rsidP="005A31A4"/>
    <w:p w14:paraId="729C3EFF" w14:textId="77777777" w:rsidR="00D90487" w:rsidRDefault="00D90487" w:rsidP="005A31A4"/>
    <w:p w14:paraId="3015EC3B" w14:textId="77777777" w:rsidR="00D90487" w:rsidRDefault="00D90487" w:rsidP="005A31A4"/>
    <w:p w14:paraId="2AA616A9" w14:textId="77777777" w:rsidR="00D90487" w:rsidRDefault="00D90487" w:rsidP="005A31A4"/>
    <w:p w14:paraId="255344F9" w14:textId="77777777" w:rsidR="00D90487" w:rsidRDefault="00D90487" w:rsidP="005A31A4"/>
    <w:p w14:paraId="704A707D" w14:textId="77777777" w:rsidR="00D90487" w:rsidRDefault="00D90487" w:rsidP="005A31A4"/>
    <w:p w14:paraId="584A91E8" w14:textId="77777777" w:rsidR="00D90487" w:rsidRDefault="00D90487" w:rsidP="005A31A4"/>
    <w:p w14:paraId="1AACFE79" w14:textId="77777777" w:rsidR="00D90487" w:rsidRDefault="00D90487" w:rsidP="005A31A4"/>
    <w:p w14:paraId="34BB3DD3" w14:textId="77777777" w:rsidR="00D90487" w:rsidRDefault="00D90487" w:rsidP="005A31A4"/>
    <w:p w14:paraId="5770EED0" w14:textId="28AD7000" w:rsidR="00D90487" w:rsidRDefault="00D90487" w:rsidP="005A31A4"/>
    <w:p w14:paraId="36788AB3" w14:textId="0172ED71" w:rsidR="00D4591F" w:rsidRDefault="00D4591F" w:rsidP="005A31A4"/>
    <w:p w14:paraId="116451D4" w14:textId="3CDCA403" w:rsidR="00D4591F" w:rsidRDefault="00D4591F"/>
    <w:p w14:paraId="33F54DEA" w14:textId="03B88A7C" w:rsidR="000D6081" w:rsidRDefault="000D6081" w:rsidP="005A31A4"/>
    <w:p w14:paraId="702E543A" w14:textId="40D60E67" w:rsidR="000D6081" w:rsidRDefault="001C61FF">
      <w:r>
        <w:rPr>
          <w:noProof/>
        </w:rPr>
        <mc:AlternateContent>
          <mc:Choice Requires="wps">
            <w:drawing>
              <wp:anchor distT="0" distB="0" distL="114300" distR="114300" simplePos="0" relativeHeight="251671552" behindDoc="0" locked="0" layoutInCell="1" allowOverlap="1" wp14:anchorId="1C1D3E7A" wp14:editId="2608A8C2">
                <wp:simplePos x="0" y="0"/>
                <wp:positionH relativeFrom="column">
                  <wp:posOffset>1516034</wp:posOffset>
                </wp:positionH>
                <wp:positionV relativeFrom="paragraph">
                  <wp:posOffset>935966</wp:posOffset>
                </wp:positionV>
                <wp:extent cx="5804452" cy="6869575"/>
                <wp:effectExtent l="0" t="0" r="0" b="0"/>
                <wp:wrapNone/>
                <wp:docPr id="8" name="Text Box 8"/>
                <wp:cNvGraphicFramePr/>
                <a:graphic xmlns:a="http://schemas.openxmlformats.org/drawingml/2006/main">
                  <a:graphicData uri="http://schemas.microsoft.com/office/word/2010/wordprocessingShape">
                    <wps:wsp>
                      <wps:cNvSpPr txBox="1"/>
                      <wps:spPr>
                        <a:xfrm>
                          <a:off x="0" y="0"/>
                          <a:ext cx="5804452" cy="6869575"/>
                        </a:xfrm>
                        <a:prstGeom prst="rect">
                          <a:avLst/>
                        </a:prstGeom>
                        <a:noFill/>
                        <a:ln w="6350">
                          <a:noFill/>
                        </a:ln>
                      </wps:spPr>
                      <wps:txbx>
                        <w:txbxContent>
                          <w:p w14:paraId="55FDE631" w14:textId="77777777" w:rsidR="002B0D7D" w:rsidRPr="002B0D7D" w:rsidRDefault="002B0D7D" w:rsidP="002B0D7D">
                            <w:pPr>
                              <w:pStyle w:val="ListParagraph"/>
                              <w:rPr>
                                <w:rFonts w:asciiTheme="minorHAnsi" w:hAnsiTheme="minorHAnsi" w:cstheme="minorHAnsi"/>
                                <w:sz w:val="20"/>
                                <w:szCs w:val="20"/>
                              </w:rPr>
                            </w:pPr>
                          </w:p>
                          <w:p w14:paraId="50E0778D" w14:textId="4C6C222A" w:rsidR="00330A88" w:rsidRPr="002B0D7D" w:rsidRDefault="002A1B6E" w:rsidP="002A1B6E">
                            <w:pPr>
                              <w:pStyle w:val="ListParagraph"/>
                              <w:widowControl/>
                              <w:autoSpaceDE/>
                              <w:autoSpaceDN/>
                              <w:adjustRightInd/>
                              <w:spacing w:after="160" w:line="259" w:lineRule="auto"/>
                              <w:ind w:left="720" w:right="0" w:firstLine="0"/>
                              <w:contextualSpacing/>
                              <w:jc w:val="left"/>
                              <w:rPr>
                                <w:rFonts w:asciiTheme="minorHAnsi" w:hAnsiTheme="minorHAnsi" w:cstheme="minorHAnsi"/>
                                <w:sz w:val="20"/>
                                <w:szCs w:val="20"/>
                              </w:rPr>
                            </w:pPr>
                            <w:r>
                              <w:rPr>
                                <w:rFonts w:asciiTheme="minorHAnsi" w:hAnsiTheme="minorHAnsi" w:cstheme="minorHAnsi"/>
                                <w:sz w:val="20"/>
                                <w:szCs w:val="20"/>
                              </w:rPr>
                              <w:t xml:space="preserve">A. </w:t>
                            </w:r>
                            <w:r w:rsidR="00FC1F9A">
                              <w:rPr>
                                <w:rFonts w:asciiTheme="minorHAnsi" w:hAnsiTheme="minorHAnsi" w:cstheme="minorHAnsi"/>
                                <w:sz w:val="20"/>
                                <w:szCs w:val="20"/>
                              </w:rPr>
                              <w:t xml:space="preserve">Data Management - </w:t>
                            </w:r>
                            <w:r w:rsidR="00330A88" w:rsidRPr="002B0D7D">
                              <w:rPr>
                                <w:rFonts w:asciiTheme="minorHAnsi" w:hAnsiTheme="minorHAnsi" w:cstheme="minorHAnsi"/>
                                <w:sz w:val="20"/>
                                <w:szCs w:val="20"/>
                              </w:rPr>
                              <w:t xml:space="preserve">Provide a current data </w:t>
                            </w:r>
                            <w:r w:rsidR="00FC1F9A">
                              <w:rPr>
                                <w:rFonts w:asciiTheme="minorHAnsi" w:hAnsiTheme="minorHAnsi" w:cstheme="minorHAnsi"/>
                                <w:sz w:val="20"/>
                                <w:szCs w:val="20"/>
                              </w:rPr>
                              <w:t>management</w:t>
                            </w:r>
                            <w:r w:rsidR="00330A88" w:rsidRPr="002B0D7D">
                              <w:rPr>
                                <w:rFonts w:asciiTheme="minorHAnsi" w:hAnsiTheme="minorHAnsi" w:cstheme="minorHAnsi"/>
                                <w:sz w:val="20"/>
                                <w:szCs w:val="20"/>
                              </w:rPr>
                              <w:t xml:space="preserve"> plan, data recovery plan and incident response plan</w:t>
                            </w:r>
                            <w:r w:rsidR="00916747">
                              <w:rPr>
                                <w:rFonts w:asciiTheme="minorHAnsi" w:hAnsiTheme="minorHAnsi" w:cstheme="minorHAnsi"/>
                                <w:sz w:val="20"/>
                                <w:szCs w:val="20"/>
                              </w:rPr>
                              <w:t>:</w:t>
                            </w:r>
                          </w:p>
                          <w:p w14:paraId="4E572B59" w14:textId="0B9BEA0A" w:rsidR="00330A88" w:rsidRDefault="00330A88" w:rsidP="00330A88">
                            <w:pPr>
                              <w:pStyle w:val="ListParagraph"/>
                              <w:widowControl/>
                              <w:numPr>
                                <w:ilvl w:val="1"/>
                                <w:numId w:val="20"/>
                              </w:numPr>
                              <w:autoSpaceDE/>
                              <w:autoSpaceDN/>
                              <w:adjustRightInd/>
                              <w:spacing w:after="160" w:line="259" w:lineRule="auto"/>
                              <w:ind w:right="0"/>
                              <w:contextualSpacing/>
                              <w:jc w:val="left"/>
                              <w:rPr>
                                <w:rFonts w:asciiTheme="minorHAnsi" w:hAnsiTheme="minorHAnsi" w:cstheme="minorHAnsi"/>
                                <w:sz w:val="20"/>
                                <w:szCs w:val="20"/>
                              </w:rPr>
                            </w:pPr>
                            <w:r w:rsidRPr="002B0D7D">
                              <w:rPr>
                                <w:rFonts w:asciiTheme="minorHAnsi" w:hAnsiTheme="minorHAnsi" w:cstheme="minorHAnsi"/>
                                <w:sz w:val="20"/>
                                <w:szCs w:val="20"/>
                              </w:rPr>
                              <w:t xml:space="preserve">What information </w:t>
                            </w:r>
                            <w:r>
                              <w:rPr>
                                <w:rFonts w:asciiTheme="minorHAnsi" w:hAnsiTheme="minorHAnsi" w:cstheme="minorHAnsi"/>
                                <w:sz w:val="20"/>
                                <w:szCs w:val="20"/>
                              </w:rPr>
                              <w:t>will your</w:t>
                            </w:r>
                            <w:r w:rsidRPr="002B0D7D">
                              <w:rPr>
                                <w:rFonts w:asciiTheme="minorHAnsi" w:hAnsiTheme="minorHAnsi" w:cstheme="minorHAnsi"/>
                                <w:sz w:val="20"/>
                                <w:szCs w:val="20"/>
                              </w:rPr>
                              <w:t xml:space="preserve"> </w:t>
                            </w:r>
                            <w:r w:rsidR="00916747">
                              <w:rPr>
                                <w:rFonts w:asciiTheme="minorHAnsi" w:hAnsiTheme="minorHAnsi" w:cstheme="minorHAnsi"/>
                                <w:sz w:val="20"/>
                                <w:szCs w:val="20"/>
                              </w:rPr>
                              <w:t>vendor</w:t>
                            </w:r>
                            <w:r w:rsidRPr="002B0D7D">
                              <w:rPr>
                                <w:rFonts w:asciiTheme="minorHAnsi" w:hAnsiTheme="minorHAnsi" w:cstheme="minorHAnsi"/>
                                <w:sz w:val="20"/>
                                <w:szCs w:val="20"/>
                              </w:rPr>
                              <w:t xml:space="preserve"> handle</w:t>
                            </w:r>
                            <w:r>
                              <w:rPr>
                                <w:rFonts w:asciiTheme="minorHAnsi" w:hAnsiTheme="minorHAnsi" w:cstheme="minorHAnsi"/>
                                <w:sz w:val="20"/>
                                <w:szCs w:val="20"/>
                              </w:rPr>
                              <w:t>;</w:t>
                            </w:r>
                          </w:p>
                          <w:p w14:paraId="776E2D50" w14:textId="16B14DE3" w:rsidR="00FC1F9A" w:rsidRDefault="00FC1F9A" w:rsidP="00330A88">
                            <w:pPr>
                              <w:pStyle w:val="ListParagraph"/>
                              <w:widowControl/>
                              <w:numPr>
                                <w:ilvl w:val="1"/>
                                <w:numId w:val="20"/>
                              </w:numPr>
                              <w:autoSpaceDE/>
                              <w:autoSpaceDN/>
                              <w:adjustRightInd/>
                              <w:spacing w:after="160" w:line="259" w:lineRule="auto"/>
                              <w:ind w:right="0"/>
                              <w:contextualSpacing/>
                              <w:jc w:val="left"/>
                              <w:rPr>
                                <w:rFonts w:asciiTheme="minorHAnsi" w:hAnsiTheme="minorHAnsi" w:cstheme="minorHAnsi"/>
                                <w:sz w:val="20"/>
                                <w:szCs w:val="20"/>
                              </w:rPr>
                            </w:pPr>
                            <w:r>
                              <w:rPr>
                                <w:rFonts w:asciiTheme="minorHAnsi" w:hAnsiTheme="minorHAnsi" w:cstheme="minorHAnsi"/>
                                <w:sz w:val="20"/>
                                <w:szCs w:val="20"/>
                              </w:rPr>
                              <w:t>How will be the data be backed up and recovered;</w:t>
                            </w:r>
                          </w:p>
                          <w:p w14:paraId="2B05C134" w14:textId="5BA09BE9" w:rsidR="00FC1F9A" w:rsidRDefault="00FC1F9A" w:rsidP="00330A88">
                            <w:pPr>
                              <w:pStyle w:val="ListParagraph"/>
                              <w:widowControl/>
                              <w:numPr>
                                <w:ilvl w:val="1"/>
                                <w:numId w:val="20"/>
                              </w:numPr>
                              <w:autoSpaceDE/>
                              <w:autoSpaceDN/>
                              <w:adjustRightInd/>
                              <w:spacing w:after="160" w:line="259" w:lineRule="auto"/>
                              <w:ind w:right="0"/>
                              <w:contextualSpacing/>
                              <w:jc w:val="left"/>
                              <w:rPr>
                                <w:rFonts w:asciiTheme="minorHAnsi" w:hAnsiTheme="minorHAnsi" w:cstheme="minorHAnsi"/>
                                <w:sz w:val="20"/>
                                <w:szCs w:val="20"/>
                              </w:rPr>
                            </w:pPr>
                            <w:r>
                              <w:rPr>
                                <w:rFonts w:asciiTheme="minorHAnsi" w:hAnsiTheme="minorHAnsi" w:cstheme="minorHAnsi"/>
                                <w:sz w:val="20"/>
                                <w:szCs w:val="20"/>
                              </w:rPr>
                              <w:t>How will incidents be handled, who will be notified;</w:t>
                            </w:r>
                          </w:p>
                          <w:p w14:paraId="0126C7FB" w14:textId="38A217DA" w:rsidR="00330A88" w:rsidRDefault="00330A88" w:rsidP="00FC1F9A">
                            <w:pPr>
                              <w:pStyle w:val="ListParagraph"/>
                              <w:widowControl/>
                              <w:numPr>
                                <w:ilvl w:val="1"/>
                                <w:numId w:val="20"/>
                              </w:numPr>
                              <w:autoSpaceDE/>
                              <w:autoSpaceDN/>
                              <w:adjustRightInd/>
                              <w:spacing w:after="160" w:line="259" w:lineRule="auto"/>
                              <w:ind w:right="0"/>
                              <w:contextualSpacing/>
                              <w:jc w:val="left"/>
                              <w:rPr>
                                <w:rFonts w:asciiTheme="minorHAnsi" w:hAnsiTheme="minorHAnsi" w:cstheme="minorHAnsi"/>
                                <w:sz w:val="20"/>
                                <w:szCs w:val="20"/>
                              </w:rPr>
                            </w:pPr>
                            <w:r w:rsidRPr="002B0D7D">
                              <w:rPr>
                                <w:rFonts w:asciiTheme="minorHAnsi" w:hAnsiTheme="minorHAnsi" w:cstheme="minorHAnsi"/>
                                <w:sz w:val="20"/>
                                <w:szCs w:val="20"/>
                              </w:rPr>
                              <w:t xml:space="preserve">How will </w:t>
                            </w:r>
                            <w:r w:rsidR="00FC1F9A">
                              <w:rPr>
                                <w:rFonts w:asciiTheme="minorHAnsi" w:hAnsiTheme="minorHAnsi" w:cstheme="minorHAnsi"/>
                                <w:sz w:val="20"/>
                                <w:szCs w:val="20"/>
                              </w:rPr>
                              <w:t xml:space="preserve">information </w:t>
                            </w:r>
                            <w:r w:rsidRPr="002B0D7D">
                              <w:rPr>
                                <w:rFonts w:asciiTheme="minorHAnsi" w:hAnsiTheme="minorHAnsi" w:cstheme="minorHAnsi"/>
                                <w:sz w:val="20"/>
                                <w:szCs w:val="20"/>
                              </w:rPr>
                              <w:t>be stored</w:t>
                            </w:r>
                            <w:r>
                              <w:rPr>
                                <w:rFonts w:asciiTheme="minorHAnsi" w:hAnsiTheme="minorHAnsi" w:cstheme="minorHAnsi"/>
                                <w:sz w:val="20"/>
                                <w:szCs w:val="20"/>
                              </w:rPr>
                              <w:t>;</w:t>
                            </w:r>
                          </w:p>
                          <w:p w14:paraId="3F41DDDE" w14:textId="236E6CFC" w:rsidR="00FC1F9A" w:rsidRPr="002B0D7D" w:rsidRDefault="00FC1F9A" w:rsidP="00FC1F9A">
                            <w:pPr>
                              <w:pStyle w:val="ListParagraph"/>
                              <w:widowControl/>
                              <w:numPr>
                                <w:ilvl w:val="1"/>
                                <w:numId w:val="20"/>
                              </w:numPr>
                              <w:autoSpaceDE/>
                              <w:autoSpaceDN/>
                              <w:adjustRightInd/>
                              <w:spacing w:after="160" w:line="259" w:lineRule="auto"/>
                              <w:ind w:right="0"/>
                              <w:contextualSpacing/>
                              <w:jc w:val="left"/>
                              <w:rPr>
                                <w:rFonts w:asciiTheme="minorHAnsi" w:hAnsiTheme="minorHAnsi" w:cstheme="minorHAnsi"/>
                                <w:sz w:val="20"/>
                                <w:szCs w:val="20"/>
                              </w:rPr>
                            </w:pPr>
                            <w:r>
                              <w:rPr>
                                <w:rFonts w:asciiTheme="minorHAnsi" w:hAnsiTheme="minorHAnsi" w:cstheme="minorHAnsi"/>
                                <w:sz w:val="20"/>
                                <w:szCs w:val="20"/>
                              </w:rPr>
                              <w:t>What is the sensitivity of the data to be stored and shared;</w:t>
                            </w:r>
                          </w:p>
                          <w:p w14:paraId="47D2A912" w14:textId="77777777" w:rsidR="00330A88" w:rsidRPr="002B0D7D" w:rsidRDefault="00330A88" w:rsidP="00330A88">
                            <w:pPr>
                              <w:pStyle w:val="ListParagraph"/>
                              <w:widowControl/>
                              <w:numPr>
                                <w:ilvl w:val="1"/>
                                <w:numId w:val="20"/>
                              </w:numPr>
                              <w:autoSpaceDE/>
                              <w:autoSpaceDN/>
                              <w:adjustRightInd/>
                              <w:spacing w:after="160" w:line="259" w:lineRule="auto"/>
                              <w:ind w:right="0"/>
                              <w:contextualSpacing/>
                              <w:jc w:val="left"/>
                              <w:rPr>
                                <w:rFonts w:asciiTheme="minorHAnsi" w:hAnsiTheme="minorHAnsi" w:cstheme="minorHAnsi"/>
                                <w:sz w:val="20"/>
                                <w:szCs w:val="20"/>
                              </w:rPr>
                            </w:pPr>
                            <w:r>
                              <w:rPr>
                                <w:rFonts w:asciiTheme="minorHAnsi" w:hAnsiTheme="minorHAnsi" w:cstheme="minorHAnsi"/>
                                <w:sz w:val="20"/>
                                <w:szCs w:val="20"/>
                              </w:rPr>
                              <w:t>What is the</w:t>
                            </w:r>
                            <w:r w:rsidRPr="002B0D7D">
                              <w:rPr>
                                <w:rFonts w:asciiTheme="minorHAnsi" w:hAnsiTheme="minorHAnsi" w:cstheme="minorHAnsi"/>
                                <w:sz w:val="20"/>
                                <w:szCs w:val="20"/>
                              </w:rPr>
                              <w:t xml:space="preserve"> retention period</w:t>
                            </w:r>
                            <w:r>
                              <w:rPr>
                                <w:rFonts w:asciiTheme="minorHAnsi" w:hAnsiTheme="minorHAnsi" w:cstheme="minorHAnsi"/>
                                <w:sz w:val="20"/>
                                <w:szCs w:val="20"/>
                              </w:rPr>
                              <w:t xml:space="preserve"> for the data to be stored;</w:t>
                            </w:r>
                          </w:p>
                          <w:p w14:paraId="77ACFCEA" w14:textId="77777777" w:rsidR="00330A88" w:rsidRPr="002B0D7D" w:rsidRDefault="00330A88" w:rsidP="00330A88">
                            <w:pPr>
                              <w:pStyle w:val="ListParagraph"/>
                              <w:widowControl/>
                              <w:numPr>
                                <w:ilvl w:val="1"/>
                                <w:numId w:val="20"/>
                              </w:numPr>
                              <w:autoSpaceDE/>
                              <w:autoSpaceDN/>
                              <w:adjustRightInd/>
                              <w:spacing w:after="160" w:line="259" w:lineRule="auto"/>
                              <w:ind w:right="0"/>
                              <w:contextualSpacing/>
                              <w:jc w:val="left"/>
                              <w:rPr>
                                <w:rFonts w:asciiTheme="minorHAnsi" w:hAnsiTheme="minorHAnsi" w:cstheme="minorHAnsi"/>
                                <w:sz w:val="20"/>
                                <w:szCs w:val="20"/>
                              </w:rPr>
                            </w:pPr>
                            <w:r w:rsidRPr="002B0D7D">
                              <w:rPr>
                                <w:rFonts w:asciiTheme="minorHAnsi" w:hAnsiTheme="minorHAnsi" w:cstheme="minorHAnsi"/>
                                <w:sz w:val="20"/>
                                <w:szCs w:val="20"/>
                              </w:rPr>
                              <w:t xml:space="preserve">On what platforms will </w:t>
                            </w:r>
                            <w:r>
                              <w:rPr>
                                <w:rFonts w:asciiTheme="minorHAnsi" w:hAnsiTheme="minorHAnsi" w:cstheme="minorHAnsi"/>
                                <w:sz w:val="20"/>
                                <w:szCs w:val="20"/>
                              </w:rPr>
                              <w:t xml:space="preserve">the data </w:t>
                            </w:r>
                            <w:r w:rsidRPr="002B0D7D">
                              <w:rPr>
                                <w:rFonts w:asciiTheme="minorHAnsi" w:hAnsiTheme="minorHAnsi" w:cstheme="minorHAnsi"/>
                                <w:sz w:val="20"/>
                                <w:szCs w:val="20"/>
                              </w:rPr>
                              <w:t>be accessed</w:t>
                            </w:r>
                            <w:r>
                              <w:rPr>
                                <w:rFonts w:asciiTheme="minorHAnsi" w:hAnsiTheme="minorHAnsi" w:cstheme="minorHAnsi"/>
                                <w:sz w:val="20"/>
                                <w:szCs w:val="20"/>
                              </w:rPr>
                              <w:t>;</w:t>
                            </w:r>
                          </w:p>
                          <w:p w14:paraId="426F9F75" w14:textId="77777777" w:rsidR="00330A88" w:rsidRPr="002B0D7D" w:rsidRDefault="00330A88" w:rsidP="00330A88">
                            <w:pPr>
                              <w:pStyle w:val="ListParagraph"/>
                              <w:widowControl/>
                              <w:numPr>
                                <w:ilvl w:val="1"/>
                                <w:numId w:val="20"/>
                              </w:numPr>
                              <w:autoSpaceDE/>
                              <w:autoSpaceDN/>
                              <w:adjustRightInd/>
                              <w:spacing w:after="160" w:line="259" w:lineRule="auto"/>
                              <w:ind w:right="0"/>
                              <w:contextualSpacing/>
                              <w:jc w:val="left"/>
                              <w:rPr>
                                <w:rFonts w:asciiTheme="minorHAnsi" w:hAnsiTheme="minorHAnsi" w:cstheme="minorHAnsi"/>
                                <w:sz w:val="20"/>
                                <w:szCs w:val="20"/>
                              </w:rPr>
                            </w:pPr>
                            <w:r w:rsidRPr="002B0D7D">
                              <w:rPr>
                                <w:rFonts w:asciiTheme="minorHAnsi" w:hAnsiTheme="minorHAnsi" w:cstheme="minorHAnsi"/>
                                <w:sz w:val="20"/>
                                <w:szCs w:val="20"/>
                              </w:rPr>
                              <w:t>Who will have access</w:t>
                            </w:r>
                            <w:r>
                              <w:rPr>
                                <w:rFonts w:asciiTheme="minorHAnsi" w:hAnsiTheme="minorHAnsi" w:cstheme="minorHAnsi"/>
                                <w:sz w:val="20"/>
                                <w:szCs w:val="20"/>
                              </w:rPr>
                              <w:t>;</w:t>
                            </w:r>
                          </w:p>
                          <w:p w14:paraId="4F452E7C" w14:textId="66832032" w:rsidR="00330A88" w:rsidRPr="002B0D7D" w:rsidRDefault="00916747" w:rsidP="00330A88">
                            <w:pPr>
                              <w:pStyle w:val="ListParagraph"/>
                              <w:widowControl/>
                              <w:numPr>
                                <w:ilvl w:val="1"/>
                                <w:numId w:val="20"/>
                              </w:numPr>
                              <w:autoSpaceDE/>
                              <w:autoSpaceDN/>
                              <w:adjustRightInd/>
                              <w:spacing w:after="160" w:line="259" w:lineRule="auto"/>
                              <w:ind w:right="0"/>
                              <w:contextualSpacing/>
                              <w:jc w:val="left"/>
                              <w:rPr>
                                <w:rFonts w:asciiTheme="minorHAnsi" w:hAnsiTheme="minorHAnsi" w:cstheme="minorHAnsi"/>
                                <w:sz w:val="20"/>
                                <w:szCs w:val="20"/>
                              </w:rPr>
                            </w:pPr>
                            <w:r>
                              <w:rPr>
                                <w:rFonts w:asciiTheme="minorHAnsi" w:hAnsiTheme="minorHAnsi" w:cstheme="minorHAnsi"/>
                                <w:sz w:val="20"/>
                                <w:szCs w:val="20"/>
                              </w:rPr>
                              <w:t>Who is the</w:t>
                            </w:r>
                            <w:r w:rsidR="00330A88" w:rsidRPr="002B0D7D">
                              <w:rPr>
                                <w:rFonts w:asciiTheme="minorHAnsi" w:hAnsiTheme="minorHAnsi" w:cstheme="minorHAnsi"/>
                                <w:sz w:val="20"/>
                                <w:szCs w:val="20"/>
                              </w:rPr>
                              <w:t xml:space="preserve"> key point of contact</w:t>
                            </w:r>
                            <w:r w:rsidR="00330A88">
                              <w:rPr>
                                <w:rFonts w:asciiTheme="minorHAnsi" w:hAnsiTheme="minorHAnsi" w:cstheme="minorHAnsi"/>
                                <w:sz w:val="20"/>
                                <w:szCs w:val="20"/>
                              </w:rPr>
                              <w:t>;</w:t>
                            </w:r>
                          </w:p>
                          <w:p w14:paraId="2C1522DD" w14:textId="71A02EED" w:rsidR="00330A88" w:rsidRDefault="00916747" w:rsidP="00330A88">
                            <w:pPr>
                              <w:pStyle w:val="ListParagraph"/>
                              <w:widowControl/>
                              <w:numPr>
                                <w:ilvl w:val="1"/>
                                <w:numId w:val="20"/>
                              </w:numPr>
                              <w:autoSpaceDE/>
                              <w:autoSpaceDN/>
                              <w:adjustRightInd/>
                              <w:spacing w:after="160" w:line="259" w:lineRule="auto"/>
                              <w:ind w:right="0"/>
                              <w:contextualSpacing/>
                              <w:jc w:val="left"/>
                              <w:rPr>
                                <w:rFonts w:asciiTheme="minorHAnsi" w:hAnsiTheme="minorHAnsi" w:cstheme="minorHAnsi"/>
                                <w:sz w:val="20"/>
                                <w:szCs w:val="20"/>
                              </w:rPr>
                            </w:pPr>
                            <w:r>
                              <w:rPr>
                                <w:rFonts w:asciiTheme="minorHAnsi" w:hAnsiTheme="minorHAnsi" w:cstheme="minorHAnsi"/>
                                <w:sz w:val="20"/>
                                <w:szCs w:val="20"/>
                              </w:rPr>
                              <w:t xml:space="preserve">How future </w:t>
                            </w:r>
                            <w:r w:rsidR="00330A88" w:rsidRPr="002B0D7D">
                              <w:rPr>
                                <w:rFonts w:asciiTheme="minorHAnsi" w:hAnsiTheme="minorHAnsi" w:cstheme="minorHAnsi"/>
                                <w:sz w:val="20"/>
                                <w:szCs w:val="20"/>
                              </w:rPr>
                              <w:t>technology may be deployed</w:t>
                            </w:r>
                            <w:r w:rsidR="00330A88">
                              <w:rPr>
                                <w:rFonts w:asciiTheme="minorHAnsi" w:hAnsiTheme="minorHAnsi" w:cstheme="minorHAnsi"/>
                                <w:sz w:val="20"/>
                                <w:szCs w:val="20"/>
                              </w:rPr>
                              <w:t>;</w:t>
                            </w:r>
                          </w:p>
                          <w:p w14:paraId="2C95324E" w14:textId="6F97FAE8" w:rsidR="00FC1F9A" w:rsidRDefault="00330A88" w:rsidP="00FC1F9A">
                            <w:pPr>
                              <w:pStyle w:val="ListParagraph"/>
                              <w:widowControl/>
                              <w:numPr>
                                <w:ilvl w:val="1"/>
                                <w:numId w:val="20"/>
                              </w:numPr>
                              <w:autoSpaceDE/>
                              <w:autoSpaceDN/>
                              <w:adjustRightInd/>
                              <w:spacing w:after="160" w:line="259" w:lineRule="auto"/>
                              <w:ind w:right="0"/>
                              <w:contextualSpacing/>
                              <w:jc w:val="left"/>
                              <w:rPr>
                                <w:rFonts w:asciiTheme="minorHAnsi" w:hAnsiTheme="minorHAnsi" w:cstheme="minorHAnsi"/>
                                <w:sz w:val="20"/>
                                <w:szCs w:val="20"/>
                              </w:rPr>
                            </w:pPr>
                            <w:r>
                              <w:rPr>
                                <w:rFonts w:asciiTheme="minorHAnsi" w:hAnsiTheme="minorHAnsi" w:cstheme="minorHAnsi"/>
                                <w:sz w:val="20"/>
                                <w:szCs w:val="20"/>
                              </w:rPr>
                              <w:t>How will data be destroyed when no longer needed.</w:t>
                            </w:r>
                          </w:p>
                          <w:p w14:paraId="04A3CBAC" w14:textId="77777777" w:rsidR="002A1B6E" w:rsidRDefault="002A1B6E" w:rsidP="002A1B6E">
                            <w:pPr>
                              <w:pStyle w:val="ListParagraph"/>
                              <w:widowControl/>
                              <w:autoSpaceDE/>
                              <w:autoSpaceDN/>
                              <w:adjustRightInd/>
                              <w:spacing w:after="160" w:line="259" w:lineRule="auto"/>
                              <w:ind w:left="720" w:right="0" w:firstLine="0"/>
                              <w:contextualSpacing/>
                              <w:jc w:val="left"/>
                              <w:rPr>
                                <w:rFonts w:asciiTheme="minorHAnsi" w:eastAsiaTheme="minorHAnsi" w:hAnsiTheme="minorHAnsi" w:cstheme="minorHAnsi"/>
                                <w:sz w:val="20"/>
                                <w:szCs w:val="20"/>
                              </w:rPr>
                            </w:pPr>
                          </w:p>
                          <w:p w14:paraId="1A32C686" w14:textId="76D30A57" w:rsidR="00916747" w:rsidRDefault="002A1B6E" w:rsidP="002A1B6E">
                            <w:pPr>
                              <w:pStyle w:val="ListParagraph"/>
                              <w:widowControl/>
                              <w:autoSpaceDE/>
                              <w:autoSpaceDN/>
                              <w:adjustRightInd/>
                              <w:spacing w:after="160" w:line="259" w:lineRule="auto"/>
                              <w:ind w:left="720" w:right="0" w:firstLine="0"/>
                              <w:contextualSpacing/>
                              <w:jc w:val="left"/>
                              <w:rPr>
                                <w:rFonts w:asciiTheme="minorHAnsi" w:hAnsiTheme="minorHAnsi" w:cstheme="minorHAnsi"/>
                                <w:sz w:val="20"/>
                                <w:szCs w:val="20"/>
                              </w:rPr>
                            </w:pPr>
                            <w:r>
                              <w:rPr>
                                <w:rFonts w:asciiTheme="minorHAnsi" w:hAnsiTheme="minorHAnsi" w:cstheme="minorHAnsi"/>
                                <w:sz w:val="20"/>
                                <w:szCs w:val="20"/>
                              </w:rPr>
                              <w:t xml:space="preserve">B. </w:t>
                            </w:r>
                            <w:r w:rsidR="00FC1F9A">
                              <w:rPr>
                                <w:rFonts w:asciiTheme="minorHAnsi" w:hAnsiTheme="minorHAnsi" w:cstheme="minorHAnsi"/>
                                <w:sz w:val="20"/>
                                <w:szCs w:val="20"/>
                              </w:rPr>
                              <w:t>Disclosure - Provide a statement that the vendor agrees not to use or disclose</w:t>
                            </w:r>
                            <w:r w:rsidR="00916747" w:rsidRPr="00916747">
                              <w:rPr>
                                <w:rFonts w:asciiTheme="minorHAnsi" w:hAnsiTheme="minorHAnsi" w:cstheme="minorHAnsi"/>
                                <w:sz w:val="20"/>
                                <w:szCs w:val="20"/>
                              </w:rPr>
                              <w:t xml:space="preserve"> protected</w:t>
                            </w:r>
                            <w:r w:rsidR="00C00489">
                              <w:rPr>
                                <w:rFonts w:asciiTheme="minorHAnsi" w:hAnsiTheme="minorHAnsi" w:cstheme="minorHAnsi"/>
                                <w:sz w:val="20"/>
                                <w:szCs w:val="20"/>
                              </w:rPr>
                              <w:t>/sensitive</w:t>
                            </w:r>
                            <w:r w:rsidR="00916747" w:rsidRPr="00916747">
                              <w:rPr>
                                <w:rFonts w:asciiTheme="minorHAnsi" w:hAnsiTheme="minorHAnsi" w:cstheme="minorHAnsi"/>
                                <w:sz w:val="20"/>
                                <w:szCs w:val="20"/>
                              </w:rPr>
                              <w:t xml:space="preserve"> identifying information other than as permitted or required by the Agreement or as required by law</w:t>
                            </w:r>
                            <w:r>
                              <w:rPr>
                                <w:rFonts w:asciiTheme="minorHAnsi" w:hAnsiTheme="minorHAnsi" w:cstheme="minorHAnsi"/>
                                <w:sz w:val="20"/>
                                <w:szCs w:val="20"/>
                              </w:rPr>
                              <w:t>.</w:t>
                            </w:r>
                          </w:p>
                          <w:p w14:paraId="2C181D19" w14:textId="342104C6" w:rsidR="002A1B6E" w:rsidRDefault="002A1B6E" w:rsidP="002A1B6E">
                            <w:pPr>
                              <w:pStyle w:val="ListParagraph"/>
                              <w:widowControl/>
                              <w:autoSpaceDE/>
                              <w:autoSpaceDN/>
                              <w:adjustRightInd/>
                              <w:spacing w:after="160" w:line="259" w:lineRule="auto"/>
                              <w:ind w:left="720" w:right="0" w:firstLine="0"/>
                              <w:contextualSpacing/>
                              <w:jc w:val="left"/>
                              <w:rPr>
                                <w:rFonts w:asciiTheme="minorHAnsi" w:hAnsiTheme="minorHAnsi" w:cstheme="minorHAnsi"/>
                                <w:sz w:val="20"/>
                                <w:szCs w:val="20"/>
                              </w:rPr>
                            </w:pPr>
                          </w:p>
                          <w:p w14:paraId="71C0FEB6" w14:textId="01C32171" w:rsidR="002A1B6E" w:rsidRPr="00916747" w:rsidRDefault="002A1B6E" w:rsidP="002A1B6E">
                            <w:pPr>
                              <w:pStyle w:val="ListParagraph"/>
                              <w:widowControl/>
                              <w:autoSpaceDE/>
                              <w:autoSpaceDN/>
                              <w:adjustRightInd/>
                              <w:spacing w:after="160" w:line="259" w:lineRule="auto"/>
                              <w:ind w:left="720" w:right="0" w:firstLine="0"/>
                              <w:contextualSpacing/>
                              <w:jc w:val="left"/>
                              <w:rPr>
                                <w:rFonts w:asciiTheme="minorHAnsi" w:hAnsiTheme="minorHAnsi" w:cstheme="minorHAnsi"/>
                                <w:sz w:val="20"/>
                                <w:szCs w:val="20"/>
                              </w:rPr>
                            </w:pPr>
                            <w:r>
                              <w:rPr>
                                <w:rFonts w:asciiTheme="minorHAnsi" w:hAnsiTheme="minorHAnsi" w:cstheme="minorHAnsi"/>
                                <w:sz w:val="20"/>
                                <w:szCs w:val="20"/>
                              </w:rPr>
                              <w:t>C. Cyber Insurance - Require the vendor to carry cyber liability insurance to cover the costs of: (choose which are applicable):</w:t>
                            </w:r>
                          </w:p>
                          <w:p w14:paraId="557DE86D" w14:textId="77777777" w:rsidR="00916747" w:rsidRPr="00916747" w:rsidRDefault="00916747" w:rsidP="00916747">
                            <w:pPr>
                              <w:pStyle w:val="ListParagraph"/>
                              <w:widowControl/>
                              <w:numPr>
                                <w:ilvl w:val="1"/>
                                <w:numId w:val="20"/>
                              </w:numPr>
                              <w:autoSpaceDE/>
                              <w:autoSpaceDN/>
                              <w:adjustRightInd/>
                              <w:spacing w:after="160" w:line="259" w:lineRule="auto"/>
                              <w:ind w:right="0"/>
                              <w:contextualSpacing/>
                              <w:jc w:val="left"/>
                              <w:rPr>
                                <w:rFonts w:asciiTheme="minorHAnsi" w:hAnsiTheme="minorHAnsi" w:cstheme="minorHAnsi"/>
                                <w:sz w:val="20"/>
                                <w:szCs w:val="20"/>
                              </w:rPr>
                            </w:pPr>
                            <w:r w:rsidRPr="00916747">
                              <w:rPr>
                                <w:rFonts w:asciiTheme="minorHAnsi" w:hAnsiTheme="minorHAnsi" w:cstheme="minorHAnsi"/>
                                <w:sz w:val="20"/>
                                <w:szCs w:val="20"/>
                              </w:rPr>
                              <w:t>Forensic investigations</w:t>
                            </w:r>
                          </w:p>
                          <w:p w14:paraId="5A4A8C44" w14:textId="77777777" w:rsidR="00916747" w:rsidRPr="00916747" w:rsidRDefault="00916747" w:rsidP="00916747">
                            <w:pPr>
                              <w:pStyle w:val="ListParagraph"/>
                              <w:widowControl/>
                              <w:numPr>
                                <w:ilvl w:val="1"/>
                                <w:numId w:val="20"/>
                              </w:numPr>
                              <w:autoSpaceDE/>
                              <w:autoSpaceDN/>
                              <w:adjustRightInd/>
                              <w:spacing w:after="160" w:line="259" w:lineRule="auto"/>
                              <w:ind w:right="0"/>
                              <w:contextualSpacing/>
                              <w:jc w:val="left"/>
                              <w:rPr>
                                <w:rFonts w:asciiTheme="minorHAnsi" w:hAnsiTheme="minorHAnsi" w:cstheme="minorHAnsi"/>
                                <w:sz w:val="20"/>
                                <w:szCs w:val="20"/>
                              </w:rPr>
                            </w:pPr>
                            <w:r w:rsidRPr="00916747">
                              <w:rPr>
                                <w:rFonts w:asciiTheme="minorHAnsi" w:hAnsiTheme="minorHAnsi" w:cstheme="minorHAnsi"/>
                                <w:sz w:val="20"/>
                                <w:szCs w:val="20"/>
                              </w:rPr>
                              <w:t xml:space="preserve">Legal advice </w:t>
                            </w:r>
                          </w:p>
                          <w:p w14:paraId="78F3F167" w14:textId="77777777" w:rsidR="00916747" w:rsidRPr="00916747" w:rsidRDefault="00916747" w:rsidP="00916747">
                            <w:pPr>
                              <w:pStyle w:val="ListParagraph"/>
                              <w:widowControl/>
                              <w:numPr>
                                <w:ilvl w:val="1"/>
                                <w:numId w:val="20"/>
                              </w:numPr>
                              <w:autoSpaceDE/>
                              <w:autoSpaceDN/>
                              <w:adjustRightInd/>
                              <w:spacing w:after="160" w:line="259" w:lineRule="auto"/>
                              <w:ind w:right="0"/>
                              <w:contextualSpacing/>
                              <w:jc w:val="left"/>
                              <w:rPr>
                                <w:rFonts w:asciiTheme="minorHAnsi" w:hAnsiTheme="minorHAnsi" w:cstheme="minorHAnsi"/>
                                <w:sz w:val="20"/>
                                <w:szCs w:val="20"/>
                              </w:rPr>
                            </w:pPr>
                            <w:r w:rsidRPr="00916747">
                              <w:rPr>
                                <w:rFonts w:asciiTheme="minorHAnsi" w:hAnsiTheme="minorHAnsi" w:cstheme="minorHAnsi"/>
                                <w:sz w:val="20"/>
                                <w:szCs w:val="20"/>
                              </w:rPr>
                              <w:t>Breach notifications</w:t>
                            </w:r>
                          </w:p>
                          <w:p w14:paraId="4181016A" w14:textId="77777777" w:rsidR="00916747" w:rsidRPr="00916747" w:rsidRDefault="00916747" w:rsidP="00916747">
                            <w:pPr>
                              <w:pStyle w:val="ListParagraph"/>
                              <w:widowControl/>
                              <w:numPr>
                                <w:ilvl w:val="1"/>
                                <w:numId w:val="20"/>
                              </w:numPr>
                              <w:autoSpaceDE/>
                              <w:autoSpaceDN/>
                              <w:adjustRightInd/>
                              <w:spacing w:after="160" w:line="259" w:lineRule="auto"/>
                              <w:ind w:right="0"/>
                              <w:contextualSpacing/>
                              <w:jc w:val="left"/>
                              <w:rPr>
                                <w:rFonts w:asciiTheme="minorHAnsi" w:hAnsiTheme="minorHAnsi" w:cstheme="minorHAnsi"/>
                                <w:sz w:val="20"/>
                                <w:szCs w:val="20"/>
                              </w:rPr>
                            </w:pPr>
                            <w:r w:rsidRPr="00916747">
                              <w:rPr>
                                <w:rFonts w:asciiTheme="minorHAnsi" w:hAnsiTheme="minorHAnsi" w:cstheme="minorHAnsi"/>
                                <w:sz w:val="20"/>
                                <w:szCs w:val="20"/>
                              </w:rPr>
                              <w:t>Public relations expenses</w:t>
                            </w:r>
                          </w:p>
                          <w:p w14:paraId="0D20293C" w14:textId="18355801" w:rsidR="00916747" w:rsidRPr="00916747" w:rsidRDefault="00916747" w:rsidP="00916747">
                            <w:pPr>
                              <w:pStyle w:val="ListParagraph"/>
                              <w:widowControl/>
                              <w:numPr>
                                <w:ilvl w:val="1"/>
                                <w:numId w:val="20"/>
                              </w:numPr>
                              <w:autoSpaceDE/>
                              <w:autoSpaceDN/>
                              <w:adjustRightInd/>
                              <w:spacing w:after="160" w:line="259" w:lineRule="auto"/>
                              <w:ind w:right="0"/>
                              <w:contextualSpacing/>
                              <w:jc w:val="left"/>
                              <w:rPr>
                                <w:rFonts w:asciiTheme="minorHAnsi" w:hAnsiTheme="minorHAnsi" w:cstheme="minorHAnsi"/>
                                <w:sz w:val="20"/>
                                <w:szCs w:val="20"/>
                              </w:rPr>
                            </w:pPr>
                            <w:r w:rsidRPr="00916747">
                              <w:rPr>
                                <w:rFonts w:asciiTheme="minorHAnsi" w:hAnsiTheme="minorHAnsi" w:cstheme="minorHAnsi"/>
                                <w:sz w:val="20"/>
                                <w:szCs w:val="20"/>
                              </w:rPr>
                              <w:t>Loss of profits from business disruption</w:t>
                            </w:r>
                            <w:r w:rsidR="002A1B6E">
                              <w:rPr>
                                <w:rFonts w:asciiTheme="minorHAnsi" w:hAnsiTheme="minorHAnsi" w:cstheme="minorHAnsi"/>
                                <w:sz w:val="20"/>
                                <w:szCs w:val="20"/>
                              </w:rPr>
                              <w:t>.</w:t>
                            </w:r>
                          </w:p>
                          <w:p w14:paraId="25DAA197" w14:textId="77777777" w:rsidR="00916747" w:rsidRPr="00916747" w:rsidRDefault="00916747" w:rsidP="00916747">
                            <w:pPr>
                              <w:pStyle w:val="ListParagraph"/>
                              <w:ind w:left="1440"/>
                              <w:rPr>
                                <w:rFonts w:asciiTheme="minorHAnsi" w:hAnsiTheme="minorHAnsi" w:cstheme="minorHAnsi"/>
                                <w:sz w:val="20"/>
                                <w:szCs w:val="20"/>
                              </w:rPr>
                            </w:pPr>
                          </w:p>
                          <w:p w14:paraId="4F75D993" w14:textId="5B8719E7" w:rsidR="00916747" w:rsidRPr="002A1B6E" w:rsidRDefault="002A1B6E" w:rsidP="002A1B6E">
                            <w:pPr>
                              <w:spacing w:after="160" w:line="259" w:lineRule="auto"/>
                              <w:ind w:left="720"/>
                              <w:contextualSpacing/>
                              <w:rPr>
                                <w:rFonts w:asciiTheme="minorHAnsi" w:hAnsiTheme="minorHAnsi" w:cstheme="minorHAnsi"/>
                                <w:sz w:val="20"/>
                                <w:szCs w:val="20"/>
                              </w:rPr>
                            </w:pPr>
                            <w:r>
                              <w:rPr>
                                <w:rFonts w:cstheme="minorHAnsi"/>
                                <w:sz w:val="20"/>
                                <w:szCs w:val="20"/>
                              </w:rPr>
                              <w:t>D. Additional Coverage - Require the vendor to c</w:t>
                            </w:r>
                            <w:r w:rsidR="00916747" w:rsidRPr="002A1B6E">
                              <w:rPr>
                                <w:rFonts w:asciiTheme="minorHAnsi" w:hAnsiTheme="minorHAnsi" w:cstheme="minorHAnsi"/>
                                <w:sz w:val="20"/>
                                <w:szCs w:val="20"/>
                              </w:rPr>
                              <w:t xml:space="preserve">over additional costs associated with </w:t>
                            </w:r>
                            <w:r>
                              <w:rPr>
                                <w:rFonts w:cstheme="minorHAnsi"/>
                                <w:sz w:val="20"/>
                                <w:szCs w:val="20"/>
                              </w:rPr>
                              <w:t xml:space="preserve">a </w:t>
                            </w:r>
                            <w:r w:rsidR="00916747" w:rsidRPr="002A1B6E">
                              <w:rPr>
                                <w:rFonts w:asciiTheme="minorHAnsi" w:hAnsiTheme="minorHAnsi" w:cstheme="minorHAnsi"/>
                                <w:sz w:val="20"/>
                                <w:szCs w:val="20"/>
                              </w:rPr>
                              <w:t>security breach up to [Insert the limitation of liability]</w:t>
                            </w:r>
                            <w:r>
                              <w:rPr>
                                <w:rFonts w:cstheme="minorHAnsi"/>
                                <w:sz w:val="20"/>
                                <w:szCs w:val="20"/>
                              </w:rPr>
                              <w:t>.</w:t>
                            </w:r>
                          </w:p>
                          <w:p w14:paraId="6252A354" w14:textId="77777777" w:rsidR="002A1B6E" w:rsidRDefault="002A1B6E" w:rsidP="002A1B6E">
                            <w:pPr>
                              <w:spacing w:after="160" w:line="259" w:lineRule="auto"/>
                              <w:ind w:left="360"/>
                              <w:contextualSpacing/>
                              <w:rPr>
                                <w:rFonts w:cstheme="minorHAnsi"/>
                                <w:sz w:val="20"/>
                                <w:szCs w:val="20"/>
                              </w:rPr>
                            </w:pPr>
                          </w:p>
                          <w:p w14:paraId="7728AD52" w14:textId="32A0E3AA" w:rsidR="00916747" w:rsidRPr="002A1B6E" w:rsidRDefault="002A1B6E" w:rsidP="002A1B6E">
                            <w:pPr>
                              <w:spacing w:after="160" w:line="259" w:lineRule="auto"/>
                              <w:ind w:left="720"/>
                              <w:contextualSpacing/>
                              <w:rPr>
                                <w:rFonts w:asciiTheme="minorHAnsi" w:hAnsiTheme="minorHAnsi" w:cstheme="minorHAnsi"/>
                                <w:sz w:val="20"/>
                                <w:szCs w:val="20"/>
                              </w:rPr>
                            </w:pPr>
                            <w:r>
                              <w:rPr>
                                <w:rFonts w:cstheme="minorHAnsi"/>
                                <w:sz w:val="20"/>
                                <w:szCs w:val="20"/>
                              </w:rPr>
                              <w:t xml:space="preserve">E. Other Provisions - Require the vendor to use </w:t>
                            </w:r>
                            <w:r w:rsidR="00916747" w:rsidRPr="002A1B6E">
                              <w:rPr>
                                <w:rFonts w:asciiTheme="minorHAnsi" w:hAnsiTheme="minorHAnsi" w:cstheme="minorHAnsi"/>
                                <w:sz w:val="20"/>
                                <w:szCs w:val="20"/>
                              </w:rPr>
                              <w:t>appropriate safeguards to prevent use or disclosure of protected</w:t>
                            </w:r>
                            <w:r w:rsidR="00C00489">
                              <w:rPr>
                                <w:rFonts w:cstheme="minorHAnsi"/>
                                <w:sz w:val="20"/>
                                <w:szCs w:val="20"/>
                              </w:rPr>
                              <w:t>/sensitive</w:t>
                            </w:r>
                            <w:r w:rsidR="00916747" w:rsidRPr="002A1B6E">
                              <w:rPr>
                                <w:rFonts w:asciiTheme="minorHAnsi" w:hAnsiTheme="minorHAnsi" w:cstheme="minorHAnsi"/>
                                <w:sz w:val="20"/>
                                <w:szCs w:val="20"/>
                              </w:rPr>
                              <w:t xml:space="preserve"> identifying information other than as provided for by the Agreement, including:</w:t>
                            </w:r>
                          </w:p>
                          <w:p w14:paraId="6E8E2995" w14:textId="77777777" w:rsidR="00916747" w:rsidRPr="00916747" w:rsidRDefault="00916747" w:rsidP="00916747">
                            <w:pPr>
                              <w:pStyle w:val="ListParagraph"/>
                              <w:widowControl/>
                              <w:numPr>
                                <w:ilvl w:val="1"/>
                                <w:numId w:val="20"/>
                              </w:numPr>
                              <w:autoSpaceDE/>
                              <w:autoSpaceDN/>
                              <w:adjustRightInd/>
                              <w:spacing w:after="160" w:line="259" w:lineRule="auto"/>
                              <w:ind w:right="0"/>
                              <w:contextualSpacing/>
                              <w:jc w:val="left"/>
                              <w:rPr>
                                <w:rFonts w:asciiTheme="minorHAnsi" w:hAnsiTheme="minorHAnsi" w:cstheme="minorHAnsi"/>
                                <w:sz w:val="20"/>
                                <w:szCs w:val="20"/>
                              </w:rPr>
                            </w:pPr>
                            <w:r w:rsidRPr="00916747">
                              <w:rPr>
                                <w:rFonts w:asciiTheme="minorHAnsi" w:hAnsiTheme="minorHAnsi" w:cstheme="minorHAnsi"/>
                                <w:sz w:val="20"/>
                                <w:szCs w:val="20"/>
                              </w:rPr>
                              <w:t xml:space="preserve">Use of encryption </w:t>
                            </w:r>
                          </w:p>
                          <w:p w14:paraId="5EDE30A3" w14:textId="6006A1FF" w:rsidR="00916747" w:rsidRPr="00916747" w:rsidRDefault="00916747" w:rsidP="00916747">
                            <w:pPr>
                              <w:pStyle w:val="ListParagraph"/>
                              <w:widowControl/>
                              <w:numPr>
                                <w:ilvl w:val="1"/>
                                <w:numId w:val="20"/>
                              </w:numPr>
                              <w:autoSpaceDE/>
                              <w:autoSpaceDN/>
                              <w:adjustRightInd/>
                              <w:spacing w:after="160" w:line="259" w:lineRule="auto"/>
                              <w:ind w:right="0"/>
                              <w:contextualSpacing/>
                              <w:jc w:val="left"/>
                              <w:rPr>
                                <w:rFonts w:asciiTheme="minorHAnsi" w:hAnsiTheme="minorHAnsi" w:cstheme="minorHAnsi"/>
                                <w:sz w:val="20"/>
                                <w:szCs w:val="20"/>
                              </w:rPr>
                            </w:pPr>
                            <w:r w:rsidRPr="00916747">
                              <w:rPr>
                                <w:rFonts w:asciiTheme="minorHAnsi" w:hAnsiTheme="minorHAnsi" w:cstheme="minorHAnsi"/>
                                <w:sz w:val="20"/>
                                <w:szCs w:val="20"/>
                              </w:rPr>
                              <w:t>Agreement not to offshore any services related to protected identifying information</w:t>
                            </w:r>
                            <w:r w:rsidR="002A1B6E">
                              <w:rPr>
                                <w:rFonts w:asciiTheme="minorHAnsi" w:hAnsiTheme="minorHAnsi" w:cstheme="minorHAnsi"/>
                                <w:sz w:val="20"/>
                                <w:szCs w:val="20"/>
                              </w:rPr>
                              <w:t>.</w:t>
                            </w:r>
                          </w:p>
                          <w:p w14:paraId="0CFCD2A2" w14:textId="77777777" w:rsidR="00916747" w:rsidRPr="00916747" w:rsidRDefault="00916747" w:rsidP="00916747">
                            <w:pPr>
                              <w:pStyle w:val="ListParagraph"/>
                              <w:ind w:left="1440"/>
                              <w:rPr>
                                <w:rFonts w:asciiTheme="minorHAnsi" w:hAnsiTheme="minorHAnsi" w:cstheme="minorHAnsi"/>
                                <w:sz w:val="20"/>
                                <w:szCs w:val="20"/>
                              </w:rPr>
                            </w:pPr>
                          </w:p>
                          <w:p w14:paraId="5A29362A" w14:textId="09CF2A2D" w:rsidR="00916747" w:rsidRPr="002A1B6E" w:rsidRDefault="002A1B6E" w:rsidP="004C7F38">
                            <w:pPr>
                              <w:tabs>
                                <w:tab w:val="left" w:pos="720"/>
                              </w:tabs>
                              <w:spacing w:after="160" w:line="259" w:lineRule="auto"/>
                              <w:ind w:left="720"/>
                              <w:contextualSpacing/>
                              <w:rPr>
                                <w:rFonts w:asciiTheme="minorHAnsi" w:hAnsiTheme="minorHAnsi" w:cstheme="minorHAnsi"/>
                                <w:sz w:val="20"/>
                                <w:szCs w:val="20"/>
                              </w:rPr>
                            </w:pPr>
                            <w:r>
                              <w:rPr>
                                <w:rFonts w:cstheme="minorHAnsi"/>
                                <w:sz w:val="20"/>
                                <w:szCs w:val="20"/>
                              </w:rPr>
                              <w:t xml:space="preserve">F. </w:t>
                            </w:r>
                            <w:r w:rsidRPr="002A1B6E">
                              <w:rPr>
                                <w:rFonts w:asciiTheme="minorHAnsi" w:hAnsiTheme="minorHAnsi" w:cstheme="minorHAnsi"/>
                                <w:sz w:val="20"/>
                                <w:szCs w:val="20"/>
                              </w:rPr>
                              <w:t>Notifications - Re</w:t>
                            </w:r>
                            <w:r>
                              <w:rPr>
                                <w:rFonts w:cstheme="minorHAnsi"/>
                                <w:sz w:val="20"/>
                                <w:szCs w:val="20"/>
                              </w:rPr>
                              <w:t xml:space="preserve">quire the vendor to report </w:t>
                            </w:r>
                            <w:r w:rsidR="00916747" w:rsidRPr="002A1B6E">
                              <w:rPr>
                                <w:rFonts w:asciiTheme="minorHAnsi" w:hAnsiTheme="minorHAnsi" w:cstheme="minorHAnsi"/>
                                <w:sz w:val="20"/>
                                <w:szCs w:val="20"/>
                              </w:rPr>
                              <w:t>any use or disclosure of protected</w:t>
                            </w:r>
                            <w:r w:rsidR="00C00489">
                              <w:rPr>
                                <w:rFonts w:cstheme="minorHAnsi"/>
                                <w:sz w:val="20"/>
                                <w:szCs w:val="20"/>
                              </w:rPr>
                              <w:t>/sensitive</w:t>
                            </w:r>
                            <w:r w:rsidR="00916747" w:rsidRPr="002A1B6E">
                              <w:rPr>
                                <w:rFonts w:asciiTheme="minorHAnsi" w:hAnsiTheme="minorHAnsi" w:cstheme="minorHAnsi"/>
                                <w:sz w:val="20"/>
                                <w:szCs w:val="20"/>
                              </w:rPr>
                              <w:t xml:space="preserve"> identifying information not provided for by the Agreement of which it becomes aware, including breaches of unsecured protected identifying information and any security incident or risk events beyond breach/security incidents (such as loss of material downstream supplier, political risk or labor disputes in a location </w:t>
                            </w:r>
                            <w:r w:rsidR="004C7F38">
                              <w:rPr>
                                <w:rFonts w:cstheme="minorHAnsi"/>
                                <w:sz w:val="20"/>
                                <w:szCs w:val="20"/>
                              </w:rPr>
                              <w:t>where key services are performed and IP infringement claims that could</w:t>
                            </w:r>
                          </w:p>
                          <w:p w14:paraId="7A0FD4A0" w14:textId="77777777" w:rsidR="00916747" w:rsidRDefault="00916747" w:rsidP="00916747">
                            <w:pPr>
                              <w:pStyle w:val="ListParagraph"/>
                            </w:pPr>
                          </w:p>
                          <w:p w14:paraId="1AA28AF8" w14:textId="77777777" w:rsidR="00330A88" w:rsidRDefault="00330A88" w:rsidP="00342249">
                            <w:pPr>
                              <w:spacing w:after="160" w:line="259" w:lineRule="auto"/>
                              <w:ind w:left="360"/>
                              <w:contextualSpacing/>
                              <w:rPr>
                                <w:rFonts w:cstheme="minorHAnsi"/>
                                <w:sz w:val="20"/>
                                <w:szCs w:val="20"/>
                              </w:rPr>
                            </w:pPr>
                          </w:p>
                          <w:p w14:paraId="43EFE5CE" w14:textId="77777777" w:rsidR="00330A88" w:rsidRDefault="00330A88" w:rsidP="00342249">
                            <w:pPr>
                              <w:spacing w:after="160" w:line="259" w:lineRule="auto"/>
                              <w:ind w:left="360"/>
                              <w:contextualSpacing/>
                              <w:rPr>
                                <w:rFonts w:cstheme="minorHAnsi"/>
                                <w:sz w:val="20"/>
                                <w:szCs w:val="20"/>
                              </w:rPr>
                            </w:pPr>
                          </w:p>
                          <w:p w14:paraId="4479D264" w14:textId="77777777" w:rsidR="00330A88" w:rsidRDefault="00330A88" w:rsidP="00342249">
                            <w:pPr>
                              <w:spacing w:after="160" w:line="259" w:lineRule="auto"/>
                              <w:ind w:left="360"/>
                              <w:contextualSpacing/>
                              <w:rPr>
                                <w:rFonts w:cstheme="minorHAnsi"/>
                                <w:sz w:val="20"/>
                                <w:szCs w:val="20"/>
                              </w:rPr>
                            </w:pPr>
                          </w:p>
                          <w:p w14:paraId="799AECA8" w14:textId="77777777" w:rsidR="00330A88" w:rsidRDefault="00330A88" w:rsidP="00342249">
                            <w:pPr>
                              <w:spacing w:after="160" w:line="259" w:lineRule="auto"/>
                              <w:ind w:left="360"/>
                              <w:contextualSpacing/>
                              <w:rPr>
                                <w:rFonts w:cstheme="minorHAnsi"/>
                                <w:sz w:val="20"/>
                                <w:szCs w:val="20"/>
                              </w:rPr>
                            </w:pPr>
                          </w:p>
                          <w:p w14:paraId="129847ED" w14:textId="77777777" w:rsidR="00330A88" w:rsidRDefault="00330A88" w:rsidP="00342249">
                            <w:pPr>
                              <w:spacing w:after="160" w:line="259" w:lineRule="auto"/>
                              <w:ind w:left="360"/>
                              <w:contextualSpacing/>
                              <w:rPr>
                                <w:rFonts w:cstheme="minorHAnsi"/>
                                <w:sz w:val="20"/>
                                <w:szCs w:val="20"/>
                              </w:rPr>
                            </w:pPr>
                          </w:p>
                          <w:p w14:paraId="26100D71" w14:textId="77777777" w:rsidR="00330A88" w:rsidRDefault="00330A88" w:rsidP="00342249">
                            <w:pPr>
                              <w:spacing w:after="160" w:line="259" w:lineRule="auto"/>
                              <w:ind w:left="360"/>
                              <w:contextualSpacing/>
                              <w:rPr>
                                <w:rFonts w:cstheme="minorHAnsi"/>
                                <w:sz w:val="20"/>
                                <w:szCs w:val="20"/>
                              </w:rPr>
                            </w:pPr>
                          </w:p>
                          <w:p w14:paraId="0874D29A" w14:textId="770C1860" w:rsidR="002B0D7D" w:rsidRDefault="00342249" w:rsidP="00342249">
                            <w:pPr>
                              <w:spacing w:after="160" w:line="259" w:lineRule="auto"/>
                              <w:ind w:left="360"/>
                              <w:contextualSpacing/>
                              <w:rPr>
                                <w:rFonts w:cstheme="minorHAnsi"/>
                                <w:sz w:val="20"/>
                                <w:szCs w:val="20"/>
                              </w:rPr>
                            </w:pPr>
                            <w:r>
                              <w:rPr>
                                <w:rFonts w:cstheme="minorHAnsi"/>
                                <w:sz w:val="20"/>
                                <w:szCs w:val="20"/>
                              </w:rPr>
                              <w:t xml:space="preserve">. Include a provision for nondisclosure. Your business associate should not </w:t>
                            </w:r>
                            <w:r w:rsidR="002B0D7D" w:rsidRPr="00342249">
                              <w:rPr>
                                <w:rFonts w:cstheme="minorHAnsi"/>
                                <w:sz w:val="20"/>
                                <w:szCs w:val="20"/>
                              </w:rPr>
                              <w:t>use or disclose protected identifying information other than as permitted or required by the Agreement or as required by law</w:t>
                            </w:r>
                            <w:r>
                              <w:rPr>
                                <w:rFonts w:cstheme="minorHAnsi"/>
                                <w:sz w:val="20"/>
                                <w:szCs w:val="20"/>
                              </w:rPr>
                              <w:t>.</w:t>
                            </w:r>
                          </w:p>
                          <w:p w14:paraId="60DE583E" w14:textId="4CEC2607" w:rsidR="00342249" w:rsidRDefault="00342249" w:rsidP="00342249">
                            <w:pPr>
                              <w:spacing w:after="160" w:line="259" w:lineRule="auto"/>
                              <w:ind w:left="360"/>
                              <w:contextualSpacing/>
                              <w:rPr>
                                <w:rFonts w:cstheme="minorHAnsi"/>
                                <w:sz w:val="20"/>
                                <w:szCs w:val="20"/>
                              </w:rPr>
                            </w:pPr>
                          </w:p>
                          <w:p w14:paraId="04C00789" w14:textId="6C5B51A8" w:rsidR="002B0D7D" w:rsidRPr="002B0D7D" w:rsidRDefault="00342249" w:rsidP="00342249">
                            <w:pPr>
                              <w:spacing w:after="160" w:line="259" w:lineRule="auto"/>
                              <w:ind w:left="360"/>
                              <w:contextualSpacing/>
                              <w:rPr>
                                <w:rFonts w:cstheme="minorHAnsi"/>
                                <w:sz w:val="20"/>
                                <w:szCs w:val="20"/>
                              </w:rPr>
                            </w:pPr>
                            <w:r>
                              <w:rPr>
                                <w:rFonts w:cstheme="minorHAnsi"/>
                                <w:sz w:val="20"/>
                                <w:szCs w:val="20"/>
                              </w:rPr>
                              <w:t xml:space="preserve">3. Cyber Insurance. Consider requiring your business associate to have cyber insurance. There are many helpful conditions these policies </w:t>
                            </w:r>
                            <w:r w:rsidR="006F709D">
                              <w:rPr>
                                <w:rFonts w:cstheme="minorHAnsi"/>
                                <w:sz w:val="20"/>
                                <w:szCs w:val="20"/>
                              </w:rPr>
                              <w:t xml:space="preserve">should </w:t>
                            </w:r>
                            <w:r>
                              <w:rPr>
                                <w:rFonts w:cstheme="minorHAnsi"/>
                                <w:sz w:val="20"/>
                                <w:szCs w:val="20"/>
                              </w:rPr>
                              <w:t>cover (see our cyber insurance page on our website). Policy should include:</w:t>
                            </w:r>
                          </w:p>
                          <w:p w14:paraId="343497F2" w14:textId="513898AE" w:rsidR="002B0D7D" w:rsidRPr="002B0D7D" w:rsidRDefault="006F709D" w:rsidP="00342249">
                            <w:pPr>
                              <w:pStyle w:val="ListParagraph"/>
                              <w:widowControl/>
                              <w:numPr>
                                <w:ilvl w:val="1"/>
                                <w:numId w:val="21"/>
                              </w:numPr>
                              <w:autoSpaceDE/>
                              <w:autoSpaceDN/>
                              <w:adjustRightInd/>
                              <w:spacing w:after="160" w:line="259" w:lineRule="auto"/>
                              <w:ind w:right="0"/>
                              <w:contextualSpacing/>
                              <w:jc w:val="left"/>
                              <w:rPr>
                                <w:rFonts w:asciiTheme="minorHAnsi" w:hAnsiTheme="minorHAnsi" w:cstheme="minorHAnsi"/>
                                <w:sz w:val="20"/>
                                <w:szCs w:val="20"/>
                              </w:rPr>
                            </w:pPr>
                            <w:r>
                              <w:rPr>
                                <w:rFonts w:asciiTheme="minorHAnsi" w:hAnsiTheme="minorHAnsi" w:cstheme="minorHAnsi"/>
                                <w:sz w:val="20"/>
                                <w:szCs w:val="20"/>
                              </w:rPr>
                              <w:t xml:space="preserve">Cost of </w:t>
                            </w:r>
                            <w:r w:rsidR="002B0D7D" w:rsidRPr="002B0D7D">
                              <w:rPr>
                                <w:rFonts w:asciiTheme="minorHAnsi" w:hAnsiTheme="minorHAnsi" w:cstheme="minorHAnsi"/>
                                <w:sz w:val="20"/>
                                <w:szCs w:val="20"/>
                              </w:rPr>
                              <w:t>Forensic investigations</w:t>
                            </w:r>
                          </w:p>
                          <w:p w14:paraId="60B5EF29" w14:textId="1415E276" w:rsidR="002B0D7D" w:rsidRPr="002B0D7D" w:rsidRDefault="002B0D7D" w:rsidP="00342249">
                            <w:pPr>
                              <w:pStyle w:val="ListParagraph"/>
                              <w:widowControl/>
                              <w:numPr>
                                <w:ilvl w:val="1"/>
                                <w:numId w:val="21"/>
                              </w:numPr>
                              <w:autoSpaceDE/>
                              <w:autoSpaceDN/>
                              <w:adjustRightInd/>
                              <w:spacing w:after="160" w:line="259" w:lineRule="auto"/>
                              <w:ind w:right="0"/>
                              <w:contextualSpacing/>
                              <w:jc w:val="left"/>
                              <w:rPr>
                                <w:rFonts w:asciiTheme="minorHAnsi" w:hAnsiTheme="minorHAnsi" w:cstheme="minorHAnsi"/>
                                <w:sz w:val="20"/>
                                <w:szCs w:val="20"/>
                              </w:rPr>
                            </w:pPr>
                            <w:r w:rsidRPr="002B0D7D">
                              <w:rPr>
                                <w:rFonts w:asciiTheme="minorHAnsi" w:hAnsiTheme="minorHAnsi" w:cstheme="minorHAnsi"/>
                                <w:sz w:val="20"/>
                                <w:szCs w:val="20"/>
                              </w:rPr>
                              <w:t xml:space="preserve">Legal advice </w:t>
                            </w:r>
                            <w:r w:rsidR="006F709D">
                              <w:rPr>
                                <w:rFonts w:asciiTheme="minorHAnsi" w:hAnsiTheme="minorHAnsi" w:cstheme="minorHAnsi"/>
                                <w:sz w:val="20"/>
                                <w:szCs w:val="20"/>
                              </w:rPr>
                              <w:t>fees</w:t>
                            </w:r>
                          </w:p>
                          <w:p w14:paraId="3EA4E657" w14:textId="11B3F335" w:rsidR="002B0D7D" w:rsidRPr="002B0D7D" w:rsidRDefault="006F709D" w:rsidP="00342249">
                            <w:pPr>
                              <w:pStyle w:val="ListParagraph"/>
                              <w:widowControl/>
                              <w:numPr>
                                <w:ilvl w:val="1"/>
                                <w:numId w:val="21"/>
                              </w:numPr>
                              <w:autoSpaceDE/>
                              <w:autoSpaceDN/>
                              <w:adjustRightInd/>
                              <w:spacing w:after="160" w:line="259" w:lineRule="auto"/>
                              <w:ind w:right="0"/>
                              <w:contextualSpacing/>
                              <w:jc w:val="left"/>
                              <w:rPr>
                                <w:rFonts w:asciiTheme="minorHAnsi" w:hAnsiTheme="minorHAnsi" w:cstheme="minorHAnsi"/>
                                <w:sz w:val="20"/>
                                <w:szCs w:val="20"/>
                              </w:rPr>
                            </w:pPr>
                            <w:r>
                              <w:rPr>
                                <w:rFonts w:asciiTheme="minorHAnsi" w:hAnsiTheme="minorHAnsi" w:cstheme="minorHAnsi"/>
                                <w:sz w:val="20"/>
                                <w:szCs w:val="20"/>
                              </w:rPr>
                              <w:t xml:space="preserve">Costs to conduct </w:t>
                            </w:r>
                            <w:r w:rsidR="002B0D7D" w:rsidRPr="002B0D7D">
                              <w:rPr>
                                <w:rFonts w:asciiTheme="minorHAnsi" w:hAnsiTheme="minorHAnsi" w:cstheme="minorHAnsi"/>
                                <w:sz w:val="20"/>
                                <w:szCs w:val="20"/>
                              </w:rPr>
                              <w:t>Breach notifications</w:t>
                            </w:r>
                          </w:p>
                          <w:p w14:paraId="57256767" w14:textId="6E24F2FF" w:rsidR="002B0D7D" w:rsidRPr="002B0D7D" w:rsidRDefault="006F709D" w:rsidP="00342249">
                            <w:pPr>
                              <w:pStyle w:val="ListParagraph"/>
                              <w:widowControl/>
                              <w:numPr>
                                <w:ilvl w:val="1"/>
                                <w:numId w:val="21"/>
                              </w:numPr>
                              <w:autoSpaceDE/>
                              <w:autoSpaceDN/>
                              <w:adjustRightInd/>
                              <w:spacing w:after="160" w:line="259" w:lineRule="auto"/>
                              <w:ind w:right="0"/>
                              <w:contextualSpacing/>
                              <w:jc w:val="left"/>
                              <w:rPr>
                                <w:rFonts w:asciiTheme="minorHAnsi" w:hAnsiTheme="minorHAnsi" w:cstheme="minorHAnsi"/>
                                <w:sz w:val="20"/>
                                <w:szCs w:val="20"/>
                              </w:rPr>
                            </w:pPr>
                            <w:r>
                              <w:rPr>
                                <w:rFonts w:asciiTheme="minorHAnsi" w:hAnsiTheme="minorHAnsi" w:cstheme="minorHAnsi"/>
                                <w:sz w:val="20"/>
                                <w:szCs w:val="20"/>
                              </w:rPr>
                              <w:t>Costs to cover p</w:t>
                            </w:r>
                            <w:r w:rsidR="002B0D7D" w:rsidRPr="002B0D7D">
                              <w:rPr>
                                <w:rFonts w:asciiTheme="minorHAnsi" w:hAnsiTheme="minorHAnsi" w:cstheme="minorHAnsi"/>
                                <w:sz w:val="20"/>
                                <w:szCs w:val="20"/>
                              </w:rPr>
                              <w:t>ublic relations expenses</w:t>
                            </w:r>
                          </w:p>
                          <w:p w14:paraId="50FCC56A" w14:textId="045BBC26" w:rsidR="002B0D7D" w:rsidRPr="002B0D7D" w:rsidRDefault="006F709D" w:rsidP="00342249">
                            <w:pPr>
                              <w:pStyle w:val="ListParagraph"/>
                              <w:widowControl/>
                              <w:numPr>
                                <w:ilvl w:val="1"/>
                                <w:numId w:val="21"/>
                              </w:numPr>
                              <w:autoSpaceDE/>
                              <w:autoSpaceDN/>
                              <w:adjustRightInd/>
                              <w:spacing w:after="160" w:line="259" w:lineRule="auto"/>
                              <w:ind w:right="0"/>
                              <w:contextualSpacing/>
                              <w:jc w:val="left"/>
                              <w:rPr>
                                <w:rFonts w:asciiTheme="minorHAnsi" w:hAnsiTheme="minorHAnsi" w:cstheme="minorHAnsi"/>
                                <w:sz w:val="20"/>
                                <w:szCs w:val="20"/>
                              </w:rPr>
                            </w:pPr>
                            <w:r>
                              <w:rPr>
                                <w:rFonts w:asciiTheme="minorHAnsi" w:hAnsiTheme="minorHAnsi" w:cstheme="minorHAnsi"/>
                                <w:sz w:val="20"/>
                                <w:szCs w:val="20"/>
                              </w:rPr>
                              <w:t xml:space="preserve">Reimbursements for losses incurred due to </w:t>
                            </w:r>
                            <w:r w:rsidR="002B0D7D" w:rsidRPr="002B0D7D">
                              <w:rPr>
                                <w:rFonts w:asciiTheme="minorHAnsi" w:hAnsiTheme="minorHAnsi" w:cstheme="minorHAnsi"/>
                                <w:sz w:val="20"/>
                                <w:szCs w:val="20"/>
                              </w:rPr>
                              <w:t>business disruption</w:t>
                            </w:r>
                          </w:p>
                          <w:p w14:paraId="0C2E5C09" w14:textId="77777777" w:rsidR="002B0D7D" w:rsidRPr="002B0D7D" w:rsidRDefault="002B0D7D" w:rsidP="002B0D7D">
                            <w:pPr>
                              <w:pStyle w:val="ListParagraph"/>
                              <w:ind w:left="1440"/>
                              <w:rPr>
                                <w:rFonts w:asciiTheme="minorHAnsi" w:hAnsiTheme="minorHAnsi" w:cstheme="minorHAnsi"/>
                                <w:sz w:val="20"/>
                                <w:szCs w:val="20"/>
                              </w:rPr>
                            </w:pPr>
                          </w:p>
                          <w:p w14:paraId="698D87A7" w14:textId="5C90F5FB" w:rsidR="002B0D7D" w:rsidRDefault="00737BAF" w:rsidP="00737BAF">
                            <w:pPr>
                              <w:spacing w:after="160" w:line="259" w:lineRule="auto"/>
                              <w:ind w:left="360"/>
                              <w:contextualSpacing/>
                              <w:rPr>
                                <w:rFonts w:cstheme="minorHAnsi"/>
                                <w:sz w:val="20"/>
                                <w:szCs w:val="20"/>
                              </w:rPr>
                            </w:pPr>
                            <w:r>
                              <w:rPr>
                                <w:rFonts w:cstheme="minorHAnsi"/>
                                <w:sz w:val="20"/>
                                <w:szCs w:val="20"/>
                              </w:rPr>
                              <w:t xml:space="preserve">4. Reimbursements. Have a clause that covers reimbursement for </w:t>
                            </w:r>
                            <w:r w:rsidR="002B0D7D" w:rsidRPr="00737BAF">
                              <w:rPr>
                                <w:rFonts w:cstheme="minorHAnsi"/>
                                <w:sz w:val="20"/>
                                <w:szCs w:val="20"/>
                              </w:rPr>
                              <w:t xml:space="preserve">additional costs </w:t>
                            </w:r>
                            <w:r>
                              <w:rPr>
                                <w:rFonts w:cstheme="minorHAnsi"/>
                                <w:sz w:val="20"/>
                                <w:szCs w:val="20"/>
                              </w:rPr>
                              <w:t xml:space="preserve">incurred with a </w:t>
                            </w:r>
                            <w:r w:rsidR="002B0D7D" w:rsidRPr="00737BAF">
                              <w:rPr>
                                <w:rFonts w:cstheme="minorHAnsi"/>
                                <w:sz w:val="20"/>
                                <w:szCs w:val="20"/>
                              </w:rPr>
                              <w:t>security breach up to [Insert the limitation of liability</w:t>
                            </w:r>
                            <w:r w:rsidRPr="00737BAF">
                              <w:rPr>
                                <w:rFonts w:cstheme="minorHAnsi"/>
                                <w:sz w:val="20"/>
                                <w:szCs w:val="20"/>
                              </w:rPr>
                              <w:t>)</w:t>
                            </w:r>
                            <w:r>
                              <w:rPr>
                                <w:rFonts w:cstheme="minorHAnsi"/>
                                <w:sz w:val="20"/>
                                <w:szCs w:val="20"/>
                              </w:rPr>
                              <w:t xml:space="preserve">. Items that might include - damage of equipment, loss of data. </w:t>
                            </w:r>
                          </w:p>
                          <w:p w14:paraId="40397926" w14:textId="77E96DE9" w:rsidR="00737BAF" w:rsidRDefault="00737BAF" w:rsidP="00737BAF">
                            <w:pPr>
                              <w:spacing w:after="160" w:line="259" w:lineRule="auto"/>
                              <w:ind w:left="360"/>
                              <w:contextualSpacing/>
                              <w:rPr>
                                <w:rFonts w:cstheme="minorHAnsi"/>
                                <w:sz w:val="20"/>
                                <w:szCs w:val="20"/>
                              </w:rPr>
                            </w:pPr>
                          </w:p>
                          <w:p w14:paraId="1B444555" w14:textId="544202C6" w:rsidR="007854B4" w:rsidRPr="007854B4" w:rsidRDefault="00737BAF" w:rsidP="007854B4">
                            <w:pPr>
                              <w:spacing w:after="160" w:line="259" w:lineRule="auto"/>
                              <w:ind w:left="360"/>
                              <w:contextualSpacing/>
                              <w:rPr>
                                <w:rFonts w:cstheme="minorHAnsi"/>
                                <w:sz w:val="20"/>
                                <w:szCs w:val="20"/>
                              </w:rPr>
                            </w:pPr>
                            <w:r w:rsidRPr="007854B4">
                              <w:rPr>
                                <w:rFonts w:cstheme="minorHAnsi"/>
                                <w:sz w:val="20"/>
                                <w:szCs w:val="20"/>
                              </w:rPr>
                              <w:t xml:space="preserve">5. </w:t>
                            </w:r>
                            <w:r w:rsidR="007854B4">
                              <w:rPr>
                                <w:rFonts w:cstheme="minorHAnsi"/>
                                <w:sz w:val="20"/>
                                <w:szCs w:val="20"/>
                              </w:rPr>
                              <w:t>U</w:t>
                            </w:r>
                            <w:r w:rsidR="007854B4" w:rsidRPr="007854B4">
                              <w:rPr>
                                <w:rFonts w:cstheme="minorHAnsi"/>
                                <w:sz w:val="20"/>
                                <w:szCs w:val="20"/>
                              </w:rPr>
                              <w:t>se appropriate safeguards to prevent use or disclosure of protected identifying information other than as provided for by the Agreement, including:</w:t>
                            </w:r>
                          </w:p>
                          <w:p w14:paraId="2524991C" w14:textId="77777777" w:rsidR="007854B4" w:rsidRPr="007854B4" w:rsidRDefault="007854B4" w:rsidP="007854B4">
                            <w:pPr>
                              <w:pStyle w:val="ListParagraph"/>
                              <w:widowControl/>
                              <w:numPr>
                                <w:ilvl w:val="1"/>
                                <w:numId w:val="19"/>
                              </w:numPr>
                              <w:autoSpaceDE/>
                              <w:autoSpaceDN/>
                              <w:adjustRightInd/>
                              <w:spacing w:after="160" w:line="259" w:lineRule="auto"/>
                              <w:ind w:right="0"/>
                              <w:contextualSpacing/>
                              <w:jc w:val="left"/>
                              <w:rPr>
                                <w:rFonts w:asciiTheme="minorHAnsi" w:hAnsiTheme="minorHAnsi" w:cstheme="minorHAnsi"/>
                                <w:sz w:val="20"/>
                                <w:szCs w:val="20"/>
                              </w:rPr>
                            </w:pPr>
                            <w:r w:rsidRPr="007854B4">
                              <w:rPr>
                                <w:rFonts w:asciiTheme="minorHAnsi" w:hAnsiTheme="minorHAnsi" w:cstheme="minorHAnsi"/>
                                <w:sz w:val="20"/>
                                <w:szCs w:val="20"/>
                              </w:rPr>
                              <w:t xml:space="preserve">Use of encryption </w:t>
                            </w:r>
                          </w:p>
                          <w:p w14:paraId="081288BD" w14:textId="77777777" w:rsidR="007854B4" w:rsidRPr="007854B4" w:rsidRDefault="007854B4" w:rsidP="007854B4">
                            <w:pPr>
                              <w:pStyle w:val="ListParagraph"/>
                              <w:widowControl/>
                              <w:numPr>
                                <w:ilvl w:val="1"/>
                                <w:numId w:val="19"/>
                              </w:numPr>
                              <w:autoSpaceDE/>
                              <w:autoSpaceDN/>
                              <w:adjustRightInd/>
                              <w:spacing w:after="160" w:line="259" w:lineRule="auto"/>
                              <w:ind w:right="0"/>
                              <w:contextualSpacing/>
                              <w:jc w:val="left"/>
                              <w:rPr>
                                <w:rFonts w:asciiTheme="minorHAnsi" w:hAnsiTheme="minorHAnsi" w:cstheme="minorHAnsi"/>
                                <w:sz w:val="20"/>
                                <w:szCs w:val="20"/>
                              </w:rPr>
                            </w:pPr>
                            <w:r w:rsidRPr="007854B4">
                              <w:rPr>
                                <w:rFonts w:asciiTheme="minorHAnsi" w:hAnsiTheme="minorHAnsi" w:cstheme="minorHAnsi"/>
                                <w:sz w:val="20"/>
                                <w:szCs w:val="20"/>
                              </w:rPr>
                              <w:t>Agreement not to offshore any services related to protected identifying information</w:t>
                            </w:r>
                          </w:p>
                          <w:p w14:paraId="4A146BAA" w14:textId="77777777" w:rsidR="007854B4" w:rsidRPr="007854B4" w:rsidRDefault="007854B4" w:rsidP="007854B4">
                            <w:pPr>
                              <w:pStyle w:val="ListParagraph"/>
                              <w:ind w:left="1440"/>
                              <w:rPr>
                                <w:rFonts w:asciiTheme="minorHAnsi" w:hAnsiTheme="minorHAnsi" w:cstheme="minorHAnsi"/>
                                <w:sz w:val="20"/>
                                <w:szCs w:val="20"/>
                              </w:rPr>
                            </w:pPr>
                          </w:p>
                          <w:p w14:paraId="0C732AA8" w14:textId="3D2CCC74" w:rsidR="007854B4" w:rsidRPr="007854B4" w:rsidRDefault="007854B4" w:rsidP="007854B4">
                            <w:pPr>
                              <w:spacing w:after="160" w:line="259" w:lineRule="auto"/>
                              <w:contextualSpacing/>
                              <w:rPr>
                                <w:rFonts w:cstheme="minorHAnsi"/>
                                <w:sz w:val="20"/>
                                <w:szCs w:val="20"/>
                              </w:rPr>
                            </w:pPr>
                            <w:r>
                              <w:rPr>
                                <w:rFonts w:cstheme="minorHAnsi"/>
                                <w:sz w:val="20"/>
                                <w:szCs w:val="20"/>
                              </w:rPr>
                              <w:t xml:space="preserve">6. </w:t>
                            </w:r>
                            <w:r w:rsidRPr="007854B4">
                              <w:rPr>
                                <w:rFonts w:cstheme="minorHAnsi"/>
                                <w:sz w:val="20"/>
                                <w:szCs w:val="20"/>
                              </w:rPr>
                              <w:t>Report to covered entity any use or disclosure of protected identifying information not provided for by the Agreement of which it becomes aware, including breaches of unsecured protected identifying information and any security incident or risk events beyond breach/security incidents (such as loss of material downstream supplier, political risk or labor disputes in a location where key services are performed, and IP infringement claims that could prohibit use of key technology) of which it becomes aware;</w:t>
                            </w:r>
                          </w:p>
                          <w:p w14:paraId="393836F7" w14:textId="77777777" w:rsidR="007854B4" w:rsidRPr="007854B4" w:rsidRDefault="007854B4" w:rsidP="007854B4">
                            <w:pPr>
                              <w:pStyle w:val="ListParagraph"/>
                              <w:rPr>
                                <w:rFonts w:asciiTheme="minorHAnsi" w:hAnsiTheme="minorHAnsi" w:cstheme="minorHAnsi"/>
                                <w:sz w:val="20"/>
                                <w:szCs w:val="20"/>
                              </w:rPr>
                            </w:pPr>
                          </w:p>
                          <w:p w14:paraId="3CA16398" w14:textId="77777777" w:rsidR="007854B4" w:rsidRPr="007854B4" w:rsidRDefault="007854B4" w:rsidP="007854B4">
                            <w:pPr>
                              <w:pStyle w:val="ListParagraph"/>
                              <w:widowControl/>
                              <w:numPr>
                                <w:ilvl w:val="1"/>
                                <w:numId w:val="19"/>
                              </w:numPr>
                              <w:autoSpaceDE/>
                              <w:autoSpaceDN/>
                              <w:adjustRightInd/>
                              <w:spacing w:after="160" w:line="259" w:lineRule="auto"/>
                              <w:ind w:right="0"/>
                              <w:contextualSpacing/>
                              <w:jc w:val="left"/>
                              <w:rPr>
                                <w:rFonts w:asciiTheme="minorHAnsi" w:hAnsiTheme="minorHAnsi" w:cstheme="minorHAnsi"/>
                                <w:sz w:val="20"/>
                                <w:szCs w:val="20"/>
                              </w:rPr>
                            </w:pPr>
                            <w:r w:rsidRPr="007854B4">
                              <w:rPr>
                                <w:rFonts w:asciiTheme="minorHAnsi" w:hAnsiTheme="minorHAnsi" w:cstheme="minorHAnsi"/>
                                <w:sz w:val="20"/>
                                <w:szCs w:val="20"/>
                              </w:rPr>
                              <w:t>The Business Associate will report a potential breach to the covered entity [Insert timeframe]</w:t>
                            </w:r>
                          </w:p>
                          <w:p w14:paraId="16768B19" w14:textId="77777777" w:rsidR="007854B4" w:rsidRPr="007854B4" w:rsidRDefault="007854B4" w:rsidP="007854B4">
                            <w:pPr>
                              <w:pStyle w:val="ListParagraph"/>
                              <w:widowControl/>
                              <w:numPr>
                                <w:ilvl w:val="1"/>
                                <w:numId w:val="19"/>
                              </w:numPr>
                              <w:autoSpaceDE/>
                              <w:autoSpaceDN/>
                              <w:adjustRightInd/>
                              <w:spacing w:after="160" w:line="259" w:lineRule="auto"/>
                              <w:ind w:right="0"/>
                              <w:contextualSpacing/>
                              <w:jc w:val="left"/>
                              <w:rPr>
                                <w:rFonts w:asciiTheme="minorHAnsi" w:hAnsiTheme="minorHAnsi" w:cstheme="minorHAnsi"/>
                                <w:sz w:val="20"/>
                                <w:szCs w:val="20"/>
                              </w:rPr>
                            </w:pPr>
                            <w:r w:rsidRPr="007854B4">
                              <w:rPr>
                                <w:rFonts w:asciiTheme="minorHAnsi" w:hAnsiTheme="minorHAnsi" w:cstheme="minorHAnsi"/>
                                <w:sz w:val="20"/>
                                <w:szCs w:val="20"/>
                              </w:rPr>
                              <w:t xml:space="preserve">The [Choose Covered Entity or Business Associate] will handle breach notifications to individuals, [Insert applicable government agency], the media and credit monitoring services </w:t>
                            </w:r>
                          </w:p>
                          <w:p w14:paraId="5CC2FF7E" w14:textId="77777777" w:rsidR="007854B4" w:rsidRPr="007854B4" w:rsidRDefault="007854B4" w:rsidP="007854B4">
                            <w:pPr>
                              <w:pStyle w:val="ListParagraph"/>
                              <w:rPr>
                                <w:rFonts w:asciiTheme="minorHAnsi" w:hAnsiTheme="minorHAnsi" w:cstheme="minorHAnsi"/>
                                <w:sz w:val="20"/>
                                <w:szCs w:val="20"/>
                              </w:rPr>
                            </w:pPr>
                          </w:p>
                          <w:p w14:paraId="3FD07491" w14:textId="77777777" w:rsidR="007854B4" w:rsidRPr="007854B4" w:rsidRDefault="007854B4" w:rsidP="007854B4">
                            <w:pPr>
                              <w:pStyle w:val="ListParagraph"/>
                              <w:widowControl/>
                              <w:numPr>
                                <w:ilvl w:val="0"/>
                                <w:numId w:val="19"/>
                              </w:numPr>
                              <w:autoSpaceDE/>
                              <w:autoSpaceDN/>
                              <w:adjustRightInd/>
                              <w:spacing w:after="160" w:line="259" w:lineRule="auto"/>
                              <w:ind w:right="0"/>
                              <w:contextualSpacing/>
                              <w:jc w:val="left"/>
                              <w:rPr>
                                <w:rFonts w:asciiTheme="minorHAnsi" w:hAnsiTheme="minorHAnsi" w:cstheme="minorHAnsi"/>
                                <w:sz w:val="20"/>
                                <w:szCs w:val="20"/>
                              </w:rPr>
                            </w:pPr>
                            <w:r w:rsidRPr="007854B4">
                              <w:rPr>
                                <w:rFonts w:asciiTheme="minorHAnsi" w:hAnsiTheme="minorHAnsi" w:cstheme="minorHAnsi"/>
                                <w:sz w:val="20"/>
                                <w:szCs w:val="20"/>
                              </w:rPr>
                              <w:t>Ensure than any subcontractors that create, maintain or transmit protected identifying information on behalf of the business associate agree to the same restrictions, conditions and requirements that apply to the business associate with respect to such information;</w:t>
                            </w:r>
                          </w:p>
                          <w:p w14:paraId="3B14B8D1" w14:textId="77777777" w:rsidR="007854B4" w:rsidRDefault="007854B4" w:rsidP="007854B4">
                            <w:pPr>
                              <w:pStyle w:val="ListParagraph"/>
                            </w:pPr>
                          </w:p>
                          <w:p w14:paraId="2502F11C" w14:textId="77777777" w:rsidR="007854B4" w:rsidRDefault="007854B4" w:rsidP="007854B4">
                            <w:pPr>
                              <w:pStyle w:val="ListParagraph"/>
                              <w:widowControl/>
                              <w:numPr>
                                <w:ilvl w:val="0"/>
                                <w:numId w:val="19"/>
                              </w:numPr>
                              <w:autoSpaceDE/>
                              <w:autoSpaceDN/>
                              <w:adjustRightInd/>
                              <w:spacing w:after="160" w:line="259" w:lineRule="auto"/>
                              <w:ind w:right="0"/>
                              <w:contextualSpacing/>
                              <w:jc w:val="left"/>
                            </w:pPr>
                            <w:r>
                              <w:t xml:space="preserve">Make available protected identifying information in a designated record set to the [choose either “covered entity” or “individual or the individual’s designees”] as necessary to satisfy covered entity’s obligations; </w:t>
                            </w:r>
                          </w:p>
                          <w:p w14:paraId="7CE88813" w14:textId="77777777" w:rsidR="007854B4" w:rsidRDefault="007854B4" w:rsidP="007854B4">
                            <w:pPr>
                              <w:pStyle w:val="ListParagraph"/>
                            </w:pPr>
                          </w:p>
                          <w:p w14:paraId="7FB936FC" w14:textId="77777777" w:rsidR="007854B4" w:rsidRDefault="007854B4" w:rsidP="007854B4">
                            <w:pPr>
                              <w:pStyle w:val="ListParagraph"/>
                              <w:widowControl/>
                              <w:numPr>
                                <w:ilvl w:val="0"/>
                                <w:numId w:val="19"/>
                              </w:numPr>
                              <w:autoSpaceDE/>
                              <w:autoSpaceDN/>
                              <w:adjustRightInd/>
                              <w:spacing w:after="160" w:line="259" w:lineRule="auto"/>
                              <w:ind w:right="0"/>
                              <w:contextualSpacing/>
                              <w:jc w:val="left"/>
                            </w:pPr>
                            <w:r>
                              <w:t xml:space="preserve">Make any amendment(s) to protected identifying information in a designated record set as directed or agreed to by the covered entity pursuant to [Insert applicable regulation], or to take other measures as necessary to satisfy covered entity’s obligations under [Insert applicable regulation]; </w:t>
                            </w:r>
                          </w:p>
                          <w:p w14:paraId="7F7F6BF0" w14:textId="77777777" w:rsidR="007854B4" w:rsidRDefault="007854B4" w:rsidP="007854B4">
                            <w:pPr>
                              <w:pStyle w:val="ListParagraph"/>
                            </w:pPr>
                          </w:p>
                          <w:p w14:paraId="565CC2E8" w14:textId="77777777" w:rsidR="007854B4" w:rsidRDefault="007854B4" w:rsidP="007854B4">
                            <w:pPr>
                              <w:pStyle w:val="ListParagraph"/>
                              <w:widowControl/>
                              <w:numPr>
                                <w:ilvl w:val="0"/>
                                <w:numId w:val="19"/>
                              </w:numPr>
                              <w:autoSpaceDE/>
                              <w:autoSpaceDN/>
                              <w:adjustRightInd/>
                              <w:spacing w:after="160" w:line="259" w:lineRule="auto"/>
                              <w:ind w:right="0"/>
                              <w:contextualSpacing/>
                              <w:jc w:val="left"/>
                            </w:pPr>
                            <w:r>
                              <w:t>Maintain and make available the information required to provide an accounting of disclosures to the [Choose either “covered entity” or “individual”] as necessary to satisfy covered entity’s obligations under [Insert applicable regulation];</w:t>
                            </w:r>
                          </w:p>
                          <w:p w14:paraId="512A6BF2" w14:textId="5EC66628" w:rsidR="00737BAF" w:rsidRPr="00737BAF" w:rsidRDefault="00737BAF" w:rsidP="00737BAF">
                            <w:pPr>
                              <w:spacing w:after="160" w:line="259" w:lineRule="auto"/>
                              <w:ind w:left="360"/>
                              <w:contextualSpacing/>
                              <w:rPr>
                                <w:rFonts w:cstheme="minorHAnsi"/>
                                <w:sz w:val="20"/>
                                <w:szCs w:val="20"/>
                              </w:rPr>
                            </w:pPr>
                          </w:p>
                          <w:p w14:paraId="02719F14" w14:textId="77777777" w:rsidR="00737BAF" w:rsidRPr="00737BAF" w:rsidRDefault="00737BAF" w:rsidP="00737BAF">
                            <w:pPr>
                              <w:spacing w:after="160" w:line="259" w:lineRule="auto"/>
                              <w:contextualSpacing/>
                              <w:rPr>
                                <w:rFonts w:cstheme="minorHAnsi"/>
                                <w:sz w:val="20"/>
                                <w:szCs w:val="20"/>
                              </w:rPr>
                            </w:pPr>
                          </w:p>
                          <w:p w14:paraId="1BE4BDEB" w14:textId="61AFA006" w:rsidR="00303CAB" w:rsidRDefault="00303CAB" w:rsidP="000D6081">
                            <w:pPr>
                              <w:ind w:left="1180"/>
                              <w:rPr>
                                <w:rFonts w:cstheme="minorHAnsi"/>
                                <w:sz w:val="20"/>
                              </w:rPr>
                            </w:pPr>
                          </w:p>
                          <w:p w14:paraId="299AF59A" w14:textId="38CCCC3E" w:rsidR="002B0D7D" w:rsidRDefault="002B0D7D" w:rsidP="000D6081">
                            <w:pPr>
                              <w:ind w:left="1180"/>
                              <w:rPr>
                                <w:rFonts w:cstheme="minorHAnsi"/>
                                <w:iCs/>
                                <w:color w:val="000000" w:themeColor="text1"/>
                                <w:sz w:val="20"/>
                                <w:szCs w:val="20"/>
                              </w:rPr>
                            </w:pPr>
                          </w:p>
                          <w:p w14:paraId="23C44250" w14:textId="3B30BE18" w:rsidR="002B0D7D" w:rsidRDefault="002B0D7D" w:rsidP="000D6081">
                            <w:pPr>
                              <w:ind w:left="1180"/>
                              <w:rPr>
                                <w:rFonts w:cstheme="minorHAnsi"/>
                                <w:iCs/>
                                <w:color w:val="000000" w:themeColor="text1"/>
                                <w:sz w:val="20"/>
                                <w:szCs w:val="20"/>
                              </w:rPr>
                            </w:pPr>
                          </w:p>
                          <w:p w14:paraId="57F9800D" w14:textId="19B24AB1" w:rsidR="002B0D7D" w:rsidRDefault="002B0D7D" w:rsidP="000D6081">
                            <w:pPr>
                              <w:ind w:left="1180"/>
                              <w:rPr>
                                <w:rFonts w:cstheme="minorHAnsi"/>
                                <w:iCs/>
                                <w:color w:val="000000" w:themeColor="text1"/>
                                <w:sz w:val="20"/>
                                <w:szCs w:val="20"/>
                              </w:rPr>
                            </w:pPr>
                          </w:p>
                          <w:p w14:paraId="67E82537" w14:textId="4FE8A2AB" w:rsidR="002B0D7D" w:rsidRDefault="002B0D7D" w:rsidP="000D6081">
                            <w:pPr>
                              <w:ind w:left="1180"/>
                              <w:rPr>
                                <w:rFonts w:cstheme="minorHAnsi"/>
                                <w:iCs/>
                                <w:color w:val="000000" w:themeColor="text1"/>
                                <w:sz w:val="20"/>
                                <w:szCs w:val="20"/>
                              </w:rPr>
                            </w:pPr>
                          </w:p>
                          <w:p w14:paraId="2AB56558" w14:textId="0BFDB80A" w:rsidR="002B0D7D" w:rsidRDefault="002B0D7D" w:rsidP="000D6081">
                            <w:pPr>
                              <w:ind w:left="1180"/>
                              <w:rPr>
                                <w:rFonts w:cstheme="minorHAnsi"/>
                                <w:iCs/>
                                <w:color w:val="000000" w:themeColor="text1"/>
                                <w:sz w:val="20"/>
                                <w:szCs w:val="20"/>
                              </w:rPr>
                            </w:pPr>
                          </w:p>
                          <w:p w14:paraId="1F8A0DA9" w14:textId="0E3ABE73" w:rsidR="002B0D7D" w:rsidRDefault="002B0D7D" w:rsidP="000D6081">
                            <w:pPr>
                              <w:ind w:left="1180"/>
                              <w:rPr>
                                <w:rFonts w:cstheme="minorHAnsi"/>
                                <w:iCs/>
                                <w:color w:val="000000" w:themeColor="text1"/>
                                <w:sz w:val="20"/>
                                <w:szCs w:val="20"/>
                              </w:rPr>
                            </w:pPr>
                          </w:p>
                          <w:p w14:paraId="7EA90223" w14:textId="34C3FA0B" w:rsidR="002B0D7D" w:rsidRDefault="002B0D7D" w:rsidP="000D6081">
                            <w:pPr>
                              <w:ind w:left="1180"/>
                              <w:rPr>
                                <w:rFonts w:cstheme="minorHAnsi"/>
                                <w:iCs/>
                                <w:color w:val="000000" w:themeColor="text1"/>
                                <w:sz w:val="20"/>
                                <w:szCs w:val="20"/>
                              </w:rPr>
                            </w:pPr>
                          </w:p>
                          <w:p w14:paraId="5D5C3F40" w14:textId="36F3707D" w:rsidR="002B0D7D" w:rsidRDefault="002B0D7D" w:rsidP="000D6081">
                            <w:pPr>
                              <w:ind w:left="1180"/>
                              <w:rPr>
                                <w:rFonts w:cstheme="minorHAnsi"/>
                                <w:iCs/>
                                <w:color w:val="000000" w:themeColor="text1"/>
                                <w:sz w:val="20"/>
                                <w:szCs w:val="20"/>
                              </w:rPr>
                            </w:pPr>
                          </w:p>
                          <w:p w14:paraId="342F3704" w14:textId="125E527F" w:rsidR="002B0D7D" w:rsidRDefault="002B0D7D" w:rsidP="000D6081">
                            <w:pPr>
                              <w:ind w:left="1180"/>
                              <w:rPr>
                                <w:rFonts w:cstheme="minorHAnsi"/>
                                <w:iCs/>
                                <w:color w:val="000000" w:themeColor="text1"/>
                                <w:sz w:val="20"/>
                                <w:szCs w:val="20"/>
                              </w:rPr>
                            </w:pPr>
                          </w:p>
                          <w:p w14:paraId="478F94E6" w14:textId="77777777" w:rsidR="002B0D7D" w:rsidRPr="00904F25" w:rsidRDefault="002B0D7D" w:rsidP="000D6081">
                            <w:pPr>
                              <w:ind w:left="1180"/>
                              <w:rPr>
                                <w:rFonts w:cstheme="minorHAnsi"/>
                                <w:iCs/>
                                <w:color w:val="000000" w:themeColor="text1"/>
                                <w:sz w:val="20"/>
                                <w:szCs w:val="20"/>
                              </w:rPr>
                            </w:pPr>
                          </w:p>
                          <w:p w14:paraId="5F002997" w14:textId="77777777" w:rsidR="00303CAB" w:rsidRDefault="00303CAB" w:rsidP="000D6081">
                            <w:pPr>
                              <w:tabs>
                                <w:tab w:val="left" w:pos="580"/>
                              </w:tabs>
                              <w:kinsoku w:val="0"/>
                              <w:overflowPunct w:val="0"/>
                              <w:ind w:left="220" w:right="196"/>
                              <w:rPr>
                                <w:color w:val="231F20"/>
                                <w:sz w:val="20"/>
                                <w:szCs w:val="20"/>
                              </w:rPr>
                            </w:pPr>
                          </w:p>
                          <w:p w14:paraId="13000301" w14:textId="77777777" w:rsidR="00303CAB" w:rsidRDefault="00303CAB" w:rsidP="000D6081">
                            <w:pPr>
                              <w:pStyle w:val="BodyText"/>
                              <w:kinsoku w:val="0"/>
                              <w:overflowPunct w:val="0"/>
                              <w:ind w:left="220" w:right="196"/>
                              <w:jc w:val="both"/>
                              <w:rPr>
                                <w:rFonts w:asciiTheme="minorHAnsi" w:hAnsiTheme="minorHAnsi"/>
                                <w:color w:val="231F20"/>
                                <w:sz w:val="20"/>
                                <w:szCs w:val="20"/>
                              </w:rPr>
                            </w:pPr>
                          </w:p>
                          <w:p w14:paraId="3D014CC2" w14:textId="77777777" w:rsidR="00303CAB" w:rsidRPr="00D4591F" w:rsidRDefault="00303CAB" w:rsidP="000D6081">
                            <w:pPr>
                              <w:pStyle w:val="Heading2"/>
                              <w:kinsoku w:val="0"/>
                              <w:overflowPunct w:val="0"/>
                              <w:spacing w:before="4" w:line="240" w:lineRule="auto"/>
                              <w:rPr>
                                <w:rFonts w:asciiTheme="minorHAnsi" w:hAnsiTheme="minorHAnsi"/>
                                <w:color w:val="231F20"/>
                                <w:sz w:val="20"/>
                                <w:szCs w:val="20"/>
                                <w14:textOutline w14:w="9525" w14:cap="rnd" w14:cmpd="sng" w14:algn="ctr">
                                  <w14:solidFill>
                                    <w14:srgbClr w14:val="000000"/>
                                  </w14:solidFill>
                                  <w14:prstDash w14:val="solid"/>
                                  <w14:bevel/>
                                </w14:textOutline>
                              </w:rPr>
                            </w:pPr>
                          </w:p>
                          <w:p w14:paraId="75EA88D6" w14:textId="3060FB19" w:rsidR="00303CAB" w:rsidRDefault="00303CAB" w:rsidP="000D6081">
                            <w:pPr>
                              <w:rPr>
                                <w:rFonts w:cs="Lato"/>
                                <w:sz w:val="20"/>
                                <w:szCs w:val="20"/>
                              </w:rPr>
                            </w:pPr>
                          </w:p>
                          <w:p w14:paraId="138DAEE6" w14:textId="77777777" w:rsidR="00EF1E29" w:rsidRPr="00BA50C2" w:rsidRDefault="00EF1E29" w:rsidP="000D6081">
                            <w:pPr>
                              <w:rPr>
                                <w:rFonts w:cs="Lat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D3E7A" id="Text Box 8" o:spid="_x0000_s1030" type="#_x0000_t202" style="position:absolute;margin-left:119.35pt;margin-top:73.7pt;width:457.05pt;height:54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P9i/MQIAAFkEAAAOAAAAZHJzL2Uyb0RvYy54bWysVFFv2jAQfp+0/2D5fSSwhFJEqFgrpklV&#13;&#10;WwmqPhvHJpEcn2cbEvbrd3YIRd2epr2Y893lO3/33bG46xpFjsK6GnRBx6OUEqE5lLXeF/R1u/4y&#13;&#10;o8R5pkumQIuCnoSjd8vPnxatmYsJVKBKYQmCaDdvTUEr7808SRyvRMPcCIzQGJRgG+bxavdJaVmL&#13;&#10;6I1KJmk6TVqwpbHAhXPofeiDdBnxpRTcP0vphCeqoPg2H08bz104k+WCzfeWmarm52ewf3hFw2qN&#13;&#10;RS9QD8wzcrD1H1BNzS04kH7EoUlAypqLyAHZjNMPbDYVMyJyweY4c2mT+3+w/On4YkldFhSF0qxB&#13;&#10;ibai8+QbdGQWutMaN8ekjcE036EbVR78Dp2BdCdtE36RDsE49vl06W0A4+jMZ2mW5RNKOMams+lt&#13;&#10;fpMHnOT9c2Od/y6gIcEoqEXxYk/Z8dH5PnVICdU0rGulooBKkxZRv+Zp/OASQXClsUYg0T82WL7b&#13;&#10;dZFyNhDZQXlCfhb6+XCGr2t8wyNz/oVZHAikhEPun/GQCrAWnC1KKrC//uYP+agTRilpccAK6n4e&#13;&#10;mBWUqB8aFbwdZ1mYyHjJ8psJXux1ZHcd0YfmHnCGx7hOhkcz5Hs1mNJC84a7sApVMcQ0x9oF9YN5&#13;&#10;7/uxx13iYrWKSTiDhvlHvTE8QIeuhg5vuzdmzVkGjwo+wTCKbP5BjT6312N18CDrKFXoc9/Vc/tx&#13;&#10;fqPY510LC3J9j1nv/wjL3wAAAP//AwBQSwMEFAAGAAgAAAAhAOeLuJPmAAAAEgEAAA8AAABkcnMv&#13;&#10;ZG93bnJldi54bWxMTz1PwzAQ3ZH4D9YhsVGnpqUhjVNVQRUSgqGlC5sTu0mEfQ6x2wZ+PdcJltOd&#13;&#10;3rv3ka9GZ9nJDKHzKGE6SYAZrL3usJGwf9/cpcBCVKiV9WgkfJsAq+L6KleZ9mfcmtMuNoxEMGRK&#13;&#10;Qhtjn3Ee6tY4FSa+N0jYwQ9ORTqHhutBnUncWS6S5IE71SE5tKo3ZWvqz93RSXgpN29qWwmX/tjy&#13;&#10;+fWw7r/2H3Mpb2/GpyWN9RJYNGP8+4BLB8oPBQWr/BF1YFaCuE8XRCVgtpgBuzCmc0GVKtqEeBTA&#13;&#10;i5z/r1L8AgAA//8DAFBLAQItABQABgAIAAAAIQC2gziS/gAAAOEBAAATAAAAAAAAAAAAAAAAAAAA&#13;&#10;AABbQ29udGVudF9UeXBlc10ueG1sUEsBAi0AFAAGAAgAAAAhADj9If/WAAAAlAEAAAsAAAAAAAAA&#13;&#10;AAAAAAAALwEAAF9yZWxzLy5yZWxzUEsBAi0AFAAGAAgAAAAhAFQ/2L8xAgAAWQQAAA4AAAAAAAAA&#13;&#10;AAAAAAAALgIAAGRycy9lMm9Eb2MueG1sUEsBAi0AFAAGAAgAAAAhAOeLuJPmAAAAEgEAAA8AAAAA&#13;&#10;AAAAAAAAAAAAiwQAAGRycy9kb3ducmV2LnhtbFBLBQYAAAAABAAEAPMAAACeBQAAAAA=&#13;&#10;" filled="f" stroked="f" strokeweight=".5pt">
                <v:textbox>
                  <w:txbxContent>
                    <w:p w14:paraId="55FDE631" w14:textId="77777777" w:rsidR="002B0D7D" w:rsidRPr="002B0D7D" w:rsidRDefault="002B0D7D" w:rsidP="002B0D7D">
                      <w:pPr>
                        <w:pStyle w:val="ListParagraph"/>
                        <w:rPr>
                          <w:rFonts w:asciiTheme="minorHAnsi" w:hAnsiTheme="minorHAnsi" w:cstheme="minorHAnsi"/>
                          <w:sz w:val="20"/>
                          <w:szCs w:val="20"/>
                        </w:rPr>
                      </w:pPr>
                    </w:p>
                    <w:p w14:paraId="50E0778D" w14:textId="4C6C222A" w:rsidR="00330A88" w:rsidRPr="002B0D7D" w:rsidRDefault="002A1B6E" w:rsidP="002A1B6E">
                      <w:pPr>
                        <w:pStyle w:val="ListParagraph"/>
                        <w:widowControl/>
                        <w:autoSpaceDE/>
                        <w:autoSpaceDN/>
                        <w:adjustRightInd/>
                        <w:spacing w:after="160" w:line="259" w:lineRule="auto"/>
                        <w:ind w:left="720" w:right="0" w:firstLine="0"/>
                        <w:contextualSpacing/>
                        <w:jc w:val="left"/>
                        <w:rPr>
                          <w:rFonts w:asciiTheme="minorHAnsi" w:hAnsiTheme="minorHAnsi" w:cstheme="minorHAnsi"/>
                          <w:sz w:val="20"/>
                          <w:szCs w:val="20"/>
                        </w:rPr>
                      </w:pPr>
                      <w:r>
                        <w:rPr>
                          <w:rFonts w:asciiTheme="minorHAnsi" w:hAnsiTheme="minorHAnsi" w:cstheme="minorHAnsi"/>
                          <w:sz w:val="20"/>
                          <w:szCs w:val="20"/>
                        </w:rPr>
                        <w:t xml:space="preserve">A. </w:t>
                      </w:r>
                      <w:r w:rsidR="00FC1F9A">
                        <w:rPr>
                          <w:rFonts w:asciiTheme="minorHAnsi" w:hAnsiTheme="minorHAnsi" w:cstheme="minorHAnsi"/>
                          <w:sz w:val="20"/>
                          <w:szCs w:val="20"/>
                        </w:rPr>
                        <w:t xml:space="preserve">Data Management - </w:t>
                      </w:r>
                      <w:r w:rsidR="00330A88" w:rsidRPr="002B0D7D">
                        <w:rPr>
                          <w:rFonts w:asciiTheme="minorHAnsi" w:hAnsiTheme="minorHAnsi" w:cstheme="minorHAnsi"/>
                          <w:sz w:val="20"/>
                          <w:szCs w:val="20"/>
                        </w:rPr>
                        <w:t xml:space="preserve">Provide a current data </w:t>
                      </w:r>
                      <w:r w:rsidR="00FC1F9A">
                        <w:rPr>
                          <w:rFonts w:asciiTheme="minorHAnsi" w:hAnsiTheme="minorHAnsi" w:cstheme="minorHAnsi"/>
                          <w:sz w:val="20"/>
                          <w:szCs w:val="20"/>
                        </w:rPr>
                        <w:t>management</w:t>
                      </w:r>
                      <w:r w:rsidR="00330A88" w:rsidRPr="002B0D7D">
                        <w:rPr>
                          <w:rFonts w:asciiTheme="minorHAnsi" w:hAnsiTheme="minorHAnsi" w:cstheme="minorHAnsi"/>
                          <w:sz w:val="20"/>
                          <w:szCs w:val="20"/>
                        </w:rPr>
                        <w:t xml:space="preserve"> plan, data recovery plan and incident response plan</w:t>
                      </w:r>
                      <w:r w:rsidR="00916747">
                        <w:rPr>
                          <w:rFonts w:asciiTheme="minorHAnsi" w:hAnsiTheme="minorHAnsi" w:cstheme="minorHAnsi"/>
                          <w:sz w:val="20"/>
                          <w:szCs w:val="20"/>
                        </w:rPr>
                        <w:t>:</w:t>
                      </w:r>
                    </w:p>
                    <w:p w14:paraId="4E572B59" w14:textId="0B9BEA0A" w:rsidR="00330A88" w:rsidRDefault="00330A88" w:rsidP="00330A88">
                      <w:pPr>
                        <w:pStyle w:val="ListParagraph"/>
                        <w:widowControl/>
                        <w:numPr>
                          <w:ilvl w:val="1"/>
                          <w:numId w:val="20"/>
                        </w:numPr>
                        <w:autoSpaceDE/>
                        <w:autoSpaceDN/>
                        <w:adjustRightInd/>
                        <w:spacing w:after="160" w:line="259" w:lineRule="auto"/>
                        <w:ind w:right="0"/>
                        <w:contextualSpacing/>
                        <w:jc w:val="left"/>
                        <w:rPr>
                          <w:rFonts w:asciiTheme="minorHAnsi" w:hAnsiTheme="minorHAnsi" w:cstheme="minorHAnsi"/>
                          <w:sz w:val="20"/>
                          <w:szCs w:val="20"/>
                        </w:rPr>
                      </w:pPr>
                      <w:r w:rsidRPr="002B0D7D">
                        <w:rPr>
                          <w:rFonts w:asciiTheme="minorHAnsi" w:hAnsiTheme="minorHAnsi" w:cstheme="minorHAnsi"/>
                          <w:sz w:val="20"/>
                          <w:szCs w:val="20"/>
                        </w:rPr>
                        <w:t xml:space="preserve">What information </w:t>
                      </w:r>
                      <w:r>
                        <w:rPr>
                          <w:rFonts w:asciiTheme="minorHAnsi" w:hAnsiTheme="minorHAnsi" w:cstheme="minorHAnsi"/>
                          <w:sz w:val="20"/>
                          <w:szCs w:val="20"/>
                        </w:rPr>
                        <w:t>will your</w:t>
                      </w:r>
                      <w:r w:rsidRPr="002B0D7D">
                        <w:rPr>
                          <w:rFonts w:asciiTheme="minorHAnsi" w:hAnsiTheme="minorHAnsi" w:cstheme="minorHAnsi"/>
                          <w:sz w:val="20"/>
                          <w:szCs w:val="20"/>
                        </w:rPr>
                        <w:t xml:space="preserve"> </w:t>
                      </w:r>
                      <w:r w:rsidR="00916747">
                        <w:rPr>
                          <w:rFonts w:asciiTheme="minorHAnsi" w:hAnsiTheme="minorHAnsi" w:cstheme="minorHAnsi"/>
                          <w:sz w:val="20"/>
                          <w:szCs w:val="20"/>
                        </w:rPr>
                        <w:t>vendor</w:t>
                      </w:r>
                      <w:r w:rsidRPr="002B0D7D">
                        <w:rPr>
                          <w:rFonts w:asciiTheme="minorHAnsi" w:hAnsiTheme="minorHAnsi" w:cstheme="minorHAnsi"/>
                          <w:sz w:val="20"/>
                          <w:szCs w:val="20"/>
                        </w:rPr>
                        <w:t xml:space="preserve"> handle</w:t>
                      </w:r>
                      <w:r>
                        <w:rPr>
                          <w:rFonts w:asciiTheme="minorHAnsi" w:hAnsiTheme="minorHAnsi" w:cstheme="minorHAnsi"/>
                          <w:sz w:val="20"/>
                          <w:szCs w:val="20"/>
                        </w:rPr>
                        <w:t>;</w:t>
                      </w:r>
                    </w:p>
                    <w:p w14:paraId="776E2D50" w14:textId="16B14DE3" w:rsidR="00FC1F9A" w:rsidRDefault="00FC1F9A" w:rsidP="00330A88">
                      <w:pPr>
                        <w:pStyle w:val="ListParagraph"/>
                        <w:widowControl/>
                        <w:numPr>
                          <w:ilvl w:val="1"/>
                          <w:numId w:val="20"/>
                        </w:numPr>
                        <w:autoSpaceDE/>
                        <w:autoSpaceDN/>
                        <w:adjustRightInd/>
                        <w:spacing w:after="160" w:line="259" w:lineRule="auto"/>
                        <w:ind w:right="0"/>
                        <w:contextualSpacing/>
                        <w:jc w:val="left"/>
                        <w:rPr>
                          <w:rFonts w:asciiTheme="minorHAnsi" w:hAnsiTheme="minorHAnsi" w:cstheme="minorHAnsi"/>
                          <w:sz w:val="20"/>
                          <w:szCs w:val="20"/>
                        </w:rPr>
                      </w:pPr>
                      <w:r>
                        <w:rPr>
                          <w:rFonts w:asciiTheme="minorHAnsi" w:hAnsiTheme="minorHAnsi" w:cstheme="minorHAnsi"/>
                          <w:sz w:val="20"/>
                          <w:szCs w:val="20"/>
                        </w:rPr>
                        <w:t>How will be the data be backed up and recovered;</w:t>
                      </w:r>
                    </w:p>
                    <w:p w14:paraId="2B05C134" w14:textId="5BA09BE9" w:rsidR="00FC1F9A" w:rsidRDefault="00FC1F9A" w:rsidP="00330A88">
                      <w:pPr>
                        <w:pStyle w:val="ListParagraph"/>
                        <w:widowControl/>
                        <w:numPr>
                          <w:ilvl w:val="1"/>
                          <w:numId w:val="20"/>
                        </w:numPr>
                        <w:autoSpaceDE/>
                        <w:autoSpaceDN/>
                        <w:adjustRightInd/>
                        <w:spacing w:after="160" w:line="259" w:lineRule="auto"/>
                        <w:ind w:right="0"/>
                        <w:contextualSpacing/>
                        <w:jc w:val="left"/>
                        <w:rPr>
                          <w:rFonts w:asciiTheme="minorHAnsi" w:hAnsiTheme="minorHAnsi" w:cstheme="minorHAnsi"/>
                          <w:sz w:val="20"/>
                          <w:szCs w:val="20"/>
                        </w:rPr>
                      </w:pPr>
                      <w:r>
                        <w:rPr>
                          <w:rFonts w:asciiTheme="minorHAnsi" w:hAnsiTheme="minorHAnsi" w:cstheme="minorHAnsi"/>
                          <w:sz w:val="20"/>
                          <w:szCs w:val="20"/>
                        </w:rPr>
                        <w:t>How will incidents be handled, who will be notified;</w:t>
                      </w:r>
                    </w:p>
                    <w:p w14:paraId="0126C7FB" w14:textId="38A217DA" w:rsidR="00330A88" w:rsidRDefault="00330A88" w:rsidP="00FC1F9A">
                      <w:pPr>
                        <w:pStyle w:val="ListParagraph"/>
                        <w:widowControl/>
                        <w:numPr>
                          <w:ilvl w:val="1"/>
                          <w:numId w:val="20"/>
                        </w:numPr>
                        <w:autoSpaceDE/>
                        <w:autoSpaceDN/>
                        <w:adjustRightInd/>
                        <w:spacing w:after="160" w:line="259" w:lineRule="auto"/>
                        <w:ind w:right="0"/>
                        <w:contextualSpacing/>
                        <w:jc w:val="left"/>
                        <w:rPr>
                          <w:rFonts w:asciiTheme="minorHAnsi" w:hAnsiTheme="minorHAnsi" w:cstheme="minorHAnsi"/>
                          <w:sz w:val="20"/>
                          <w:szCs w:val="20"/>
                        </w:rPr>
                      </w:pPr>
                      <w:r w:rsidRPr="002B0D7D">
                        <w:rPr>
                          <w:rFonts w:asciiTheme="minorHAnsi" w:hAnsiTheme="minorHAnsi" w:cstheme="minorHAnsi"/>
                          <w:sz w:val="20"/>
                          <w:szCs w:val="20"/>
                        </w:rPr>
                        <w:t xml:space="preserve">How will </w:t>
                      </w:r>
                      <w:r w:rsidR="00FC1F9A">
                        <w:rPr>
                          <w:rFonts w:asciiTheme="minorHAnsi" w:hAnsiTheme="minorHAnsi" w:cstheme="minorHAnsi"/>
                          <w:sz w:val="20"/>
                          <w:szCs w:val="20"/>
                        </w:rPr>
                        <w:t xml:space="preserve">information </w:t>
                      </w:r>
                      <w:r w:rsidRPr="002B0D7D">
                        <w:rPr>
                          <w:rFonts w:asciiTheme="minorHAnsi" w:hAnsiTheme="minorHAnsi" w:cstheme="minorHAnsi"/>
                          <w:sz w:val="20"/>
                          <w:szCs w:val="20"/>
                        </w:rPr>
                        <w:t>be stored</w:t>
                      </w:r>
                      <w:r>
                        <w:rPr>
                          <w:rFonts w:asciiTheme="minorHAnsi" w:hAnsiTheme="minorHAnsi" w:cstheme="minorHAnsi"/>
                          <w:sz w:val="20"/>
                          <w:szCs w:val="20"/>
                        </w:rPr>
                        <w:t>;</w:t>
                      </w:r>
                    </w:p>
                    <w:p w14:paraId="3F41DDDE" w14:textId="236E6CFC" w:rsidR="00FC1F9A" w:rsidRPr="002B0D7D" w:rsidRDefault="00FC1F9A" w:rsidP="00FC1F9A">
                      <w:pPr>
                        <w:pStyle w:val="ListParagraph"/>
                        <w:widowControl/>
                        <w:numPr>
                          <w:ilvl w:val="1"/>
                          <w:numId w:val="20"/>
                        </w:numPr>
                        <w:autoSpaceDE/>
                        <w:autoSpaceDN/>
                        <w:adjustRightInd/>
                        <w:spacing w:after="160" w:line="259" w:lineRule="auto"/>
                        <w:ind w:right="0"/>
                        <w:contextualSpacing/>
                        <w:jc w:val="left"/>
                        <w:rPr>
                          <w:rFonts w:asciiTheme="minorHAnsi" w:hAnsiTheme="minorHAnsi" w:cstheme="minorHAnsi"/>
                          <w:sz w:val="20"/>
                          <w:szCs w:val="20"/>
                        </w:rPr>
                      </w:pPr>
                      <w:r>
                        <w:rPr>
                          <w:rFonts w:asciiTheme="minorHAnsi" w:hAnsiTheme="minorHAnsi" w:cstheme="minorHAnsi"/>
                          <w:sz w:val="20"/>
                          <w:szCs w:val="20"/>
                        </w:rPr>
                        <w:t>What is the sensitivity of the data to be stored and shared;</w:t>
                      </w:r>
                    </w:p>
                    <w:p w14:paraId="47D2A912" w14:textId="77777777" w:rsidR="00330A88" w:rsidRPr="002B0D7D" w:rsidRDefault="00330A88" w:rsidP="00330A88">
                      <w:pPr>
                        <w:pStyle w:val="ListParagraph"/>
                        <w:widowControl/>
                        <w:numPr>
                          <w:ilvl w:val="1"/>
                          <w:numId w:val="20"/>
                        </w:numPr>
                        <w:autoSpaceDE/>
                        <w:autoSpaceDN/>
                        <w:adjustRightInd/>
                        <w:spacing w:after="160" w:line="259" w:lineRule="auto"/>
                        <w:ind w:right="0"/>
                        <w:contextualSpacing/>
                        <w:jc w:val="left"/>
                        <w:rPr>
                          <w:rFonts w:asciiTheme="minorHAnsi" w:hAnsiTheme="minorHAnsi" w:cstheme="minorHAnsi"/>
                          <w:sz w:val="20"/>
                          <w:szCs w:val="20"/>
                        </w:rPr>
                      </w:pPr>
                      <w:r>
                        <w:rPr>
                          <w:rFonts w:asciiTheme="minorHAnsi" w:hAnsiTheme="minorHAnsi" w:cstheme="minorHAnsi"/>
                          <w:sz w:val="20"/>
                          <w:szCs w:val="20"/>
                        </w:rPr>
                        <w:t>What is the</w:t>
                      </w:r>
                      <w:r w:rsidRPr="002B0D7D">
                        <w:rPr>
                          <w:rFonts w:asciiTheme="minorHAnsi" w:hAnsiTheme="minorHAnsi" w:cstheme="minorHAnsi"/>
                          <w:sz w:val="20"/>
                          <w:szCs w:val="20"/>
                        </w:rPr>
                        <w:t xml:space="preserve"> retention period</w:t>
                      </w:r>
                      <w:r>
                        <w:rPr>
                          <w:rFonts w:asciiTheme="minorHAnsi" w:hAnsiTheme="minorHAnsi" w:cstheme="minorHAnsi"/>
                          <w:sz w:val="20"/>
                          <w:szCs w:val="20"/>
                        </w:rPr>
                        <w:t xml:space="preserve"> for the data to be stored;</w:t>
                      </w:r>
                    </w:p>
                    <w:p w14:paraId="77ACFCEA" w14:textId="77777777" w:rsidR="00330A88" w:rsidRPr="002B0D7D" w:rsidRDefault="00330A88" w:rsidP="00330A88">
                      <w:pPr>
                        <w:pStyle w:val="ListParagraph"/>
                        <w:widowControl/>
                        <w:numPr>
                          <w:ilvl w:val="1"/>
                          <w:numId w:val="20"/>
                        </w:numPr>
                        <w:autoSpaceDE/>
                        <w:autoSpaceDN/>
                        <w:adjustRightInd/>
                        <w:spacing w:after="160" w:line="259" w:lineRule="auto"/>
                        <w:ind w:right="0"/>
                        <w:contextualSpacing/>
                        <w:jc w:val="left"/>
                        <w:rPr>
                          <w:rFonts w:asciiTheme="minorHAnsi" w:hAnsiTheme="minorHAnsi" w:cstheme="minorHAnsi"/>
                          <w:sz w:val="20"/>
                          <w:szCs w:val="20"/>
                        </w:rPr>
                      </w:pPr>
                      <w:r w:rsidRPr="002B0D7D">
                        <w:rPr>
                          <w:rFonts w:asciiTheme="minorHAnsi" w:hAnsiTheme="minorHAnsi" w:cstheme="minorHAnsi"/>
                          <w:sz w:val="20"/>
                          <w:szCs w:val="20"/>
                        </w:rPr>
                        <w:t xml:space="preserve">On what platforms will </w:t>
                      </w:r>
                      <w:r>
                        <w:rPr>
                          <w:rFonts w:asciiTheme="minorHAnsi" w:hAnsiTheme="minorHAnsi" w:cstheme="minorHAnsi"/>
                          <w:sz w:val="20"/>
                          <w:szCs w:val="20"/>
                        </w:rPr>
                        <w:t xml:space="preserve">the data </w:t>
                      </w:r>
                      <w:r w:rsidRPr="002B0D7D">
                        <w:rPr>
                          <w:rFonts w:asciiTheme="minorHAnsi" w:hAnsiTheme="minorHAnsi" w:cstheme="minorHAnsi"/>
                          <w:sz w:val="20"/>
                          <w:szCs w:val="20"/>
                        </w:rPr>
                        <w:t>be accessed</w:t>
                      </w:r>
                      <w:r>
                        <w:rPr>
                          <w:rFonts w:asciiTheme="minorHAnsi" w:hAnsiTheme="minorHAnsi" w:cstheme="minorHAnsi"/>
                          <w:sz w:val="20"/>
                          <w:szCs w:val="20"/>
                        </w:rPr>
                        <w:t>;</w:t>
                      </w:r>
                    </w:p>
                    <w:p w14:paraId="426F9F75" w14:textId="77777777" w:rsidR="00330A88" w:rsidRPr="002B0D7D" w:rsidRDefault="00330A88" w:rsidP="00330A88">
                      <w:pPr>
                        <w:pStyle w:val="ListParagraph"/>
                        <w:widowControl/>
                        <w:numPr>
                          <w:ilvl w:val="1"/>
                          <w:numId w:val="20"/>
                        </w:numPr>
                        <w:autoSpaceDE/>
                        <w:autoSpaceDN/>
                        <w:adjustRightInd/>
                        <w:spacing w:after="160" w:line="259" w:lineRule="auto"/>
                        <w:ind w:right="0"/>
                        <w:contextualSpacing/>
                        <w:jc w:val="left"/>
                        <w:rPr>
                          <w:rFonts w:asciiTheme="minorHAnsi" w:hAnsiTheme="minorHAnsi" w:cstheme="minorHAnsi"/>
                          <w:sz w:val="20"/>
                          <w:szCs w:val="20"/>
                        </w:rPr>
                      </w:pPr>
                      <w:r w:rsidRPr="002B0D7D">
                        <w:rPr>
                          <w:rFonts w:asciiTheme="minorHAnsi" w:hAnsiTheme="minorHAnsi" w:cstheme="minorHAnsi"/>
                          <w:sz w:val="20"/>
                          <w:szCs w:val="20"/>
                        </w:rPr>
                        <w:t>Who will have access</w:t>
                      </w:r>
                      <w:r>
                        <w:rPr>
                          <w:rFonts w:asciiTheme="minorHAnsi" w:hAnsiTheme="minorHAnsi" w:cstheme="minorHAnsi"/>
                          <w:sz w:val="20"/>
                          <w:szCs w:val="20"/>
                        </w:rPr>
                        <w:t>;</w:t>
                      </w:r>
                    </w:p>
                    <w:p w14:paraId="4F452E7C" w14:textId="66832032" w:rsidR="00330A88" w:rsidRPr="002B0D7D" w:rsidRDefault="00916747" w:rsidP="00330A88">
                      <w:pPr>
                        <w:pStyle w:val="ListParagraph"/>
                        <w:widowControl/>
                        <w:numPr>
                          <w:ilvl w:val="1"/>
                          <w:numId w:val="20"/>
                        </w:numPr>
                        <w:autoSpaceDE/>
                        <w:autoSpaceDN/>
                        <w:adjustRightInd/>
                        <w:spacing w:after="160" w:line="259" w:lineRule="auto"/>
                        <w:ind w:right="0"/>
                        <w:contextualSpacing/>
                        <w:jc w:val="left"/>
                        <w:rPr>
                          <w:rFonts w:asciiTheme="minorHAnsi" w:hAnsiTheme="minorHAnsi" w:cstheme="minorHAnsi"/>
                          <w:sz w:val="20"/>
                          <w:szCs w:val="20"/>
                        </w:rPr>
                      </w:pPr>
                      <w:r>
                        <w:rPr>
                          <w:rFonts w:asciiTheme="minorHAnsi" w:hAnsiTheme="minorHAnsi" w:cstheme="minorHAnsi"/>
                          <w:sz w:val="20"/>
                          <w:szCs w:val="20"/>
                        </w:rPr>
                        <w:t>Who is the</w:t>
                      </w:r>
                      <w:r w:rsidR="00330A88" w:rsidRPr="002B0D7D">
                        <w:rPr>
                          <w:rFonts w:asciiTheme="minorHAnsi" w:hAnsiTheme="minorHAnsi" w:cstheme="minorHAnsi"/>
                          <w:sz w:val="20"/>
                          <w:szCs w:val="20"/>
                        </w:rPr>
                        <w:t xml:space="preserve"> key point of contact</w:t>
                      </w:r>
                      <w:r w:rsidR="00330A88">
                        <w:rPr>
                          <w:rFonts w:asciiTheme="minorHAnsi" w:hAnsiTheme="minorHAnsi" w:cstheme="minorHAnsi"/>
                          <w:sz w:val="20"/>
                          <w:szCs w:val="20"/>
                        </w:rPr>
                        <w:t>;</w:t>
                      </w:r>
                    </w:p>
                    <w:p w14:paraId="2C1522DD" w14:textId="71A02EED" w:rsidR="00330A88" w:rsidRDefault="00916747" w:rsidP="00330A88">
                      <w:pPr>
                        <w:pStyle w:val="ListParagraph"/>
                        <w:widowControl/>
                        <w:numPr>
                          <w:ilvl w:val="1"/>
                          <w:numId w:val="20"/>
                        </w:numPr>
                        <w:autoSpaceDE/>
                        <w:autoSpaceDN/>
                        <w:adjustRightInd/>
                        <w:spacing w:after="160" w:line="259" w:lineRule="auto"/>
                        <w:ind w:right="0"/>
                        <w:contextualSpacing/>
                        <w:jc w:val="left"/>
                        <w:rPr>
                          <w:rFonts w:asciiTheme="minorHAnsi" w:hAnsiTheme="minorHAnsi" w:cstheme="minorHAnsi"/>
                          <w:sz w:val="20"/>
                          <w:szCs w:val="20"/>
                        </w:rPr>
                      </w:pPr>
                      <w:r>
                        <w:rPr>
                          <w:rFonts w:asciiTheme="minorHAnsi" w:hAnsiTheme="minorHAnsi" w:cstheme="minorHAnsi"/>
                          <w:sz w:val="20"/>
                          <w:szCs w:val="20"/>
                        </w:rPr>
                        <w:t xml:space="preserve">How future </w:t>
                      </w:r>
                      <w:r w:rsidR="00330A88" w:rsidRPr="002B0D7D">
                        <w:rPr>
                          <w:rFonts w:asciiTheme="minorHAnsi" w:hAnsiTheme="minorHAnsi" w:cstheme="minorHAnsi"/>
                          <w:sz w:val="20"/>
                          <w:szCs w:val="20"/>
                        </w:rPr>
                        <w:t>technology may be deployed</w:t>
                      </w:r>
                      <w:r w:rsidR="00330A88">
                        <w:rPr>
                          <w:rFonts w:asciiTheme="minorHAnsi" w:hAnsiTheme="minorHAnsi" w:cstheme="minorHAnsi"/>
                          <w:sz w:val="20"/>
                          <w:szCs w:val="20"/>
                        </w:rPr>
                        <w:t>;</w:t>
                      </w:r>
                    </w:p>
                    <w:p w14:paraId="2C95324E" w14:textId="6F97FAE8" w:rsidR="00FC1F9A" w:rsidRDefault="00330A88" w:rsidP="00FC1F9A">
                      <w:pPr>
                        <w:pStyle w:val="ListParagraph"/>
                        <w:widowControl/>
                        <w:numPr>
                          <w:ilvl w:val="1"/>
                          <w:numId w:val="20"/>
                        </w:numPr>
                        <w:autoSpaceDE/>
                        <w:autoSpaceDN/>
                        <w:adjustRightInd/>
                        <w:spacing w:after="160" w:line="259" w:lineRule="auto"/>
                        <w:ind w:right="0"/>
                        <w:contextualSpacing/>
                        <w:jc w:val="left"/>
                        <w:rPr>
                          <w:rFonts w:asciiTheme="minorHAnsi" w:hAnsiTheme="minorHAnsi" w:cstheme="minorHAnsi"/>
                          <w:sz w:val="20"/>
                          <w:szCs w:val="20"/>
                        </w:rPr>
                      </w:pPr>
                      <w:r>
                        <w:rPr>
                          <w:rFonts w:asciiTheme="minorHAnsi" w:hAnsiTheme="minorHAnsi" w:cstheme="minorHAnsi"/>
                          <w:sz w:val="20"/>
                          <w:szCs w:val="20"/>
                        </w:rPr>
                        <w:t>How will data be destroyed when no longer needed.</w:t>
                      </w:r>
                    </w:p>
                    <w:p w14:paraId="04A3CBAC" w14:textId="77777777" w:rsidR="002A1B6E" w:rsidRDefault="002A1B6E" w:rsidP="002A1B6E">
                      <w:pPr>
                        <w:pStyle w:val="ListParagraph"/>
                        <w:widowControl/>
                        <w:autoSpaceDE/>
                        <w:autoSpaceDN/>
                        <w:adjustRightInd/>
                        <w:spacing w:after="160" w:line="259" w:lineRule="auto"/>
                        <w:ind w:left="720" w:right="0" w:firstLine="0"/>
                        <w:contextualSpacing/>
                        <w:jc w:val="left"/>
                        <w:rPr>
                          <w:rFonts w:asciiTheme="minorHAnsi" w:eastAsiaTheme="minorHAnsi" w:hAnsiTheme="minorHAnsi" w:cstheme="minorHAnsi"/>
                          <w:sz w:val="20"/>
                          <w:szCs w:val="20"/>
                        </w:rPr>
                      </w:pPr>
                    </w:p>
                    <w:p w14:paraId="1A32C686" w14:textId="76D30A57" w:rsidR="00916747" w:rsidRDefault="002A1B6E" w:rsidP="002A1B6E">
                      <w:pPr>
                        <w:pStyle w:val="ListParagraph"/>
                        <w:widowControl/>
                        <w:autoSpaceDE/>
                        <w:autoSpaceDN/>
                        <w:adjustRightInd/>
                        <w:spacing w:after="160" w:line="259" w:lineRule="auto"/>
                        <w:ind w:left="720" w:right="0" w:firstLine="0"/>
                        <w:contextualSpacing/>
                        <w:jc w:val="left"/>
                        <w:rPr>
                          <w:rFonts w:asciiTheme="minorHAnsi" w:hAnsiTheme="minorHAnsi" w:cstheme="minorHAnsi"/>
                          <w:sz w:val="20"/>
                          <w:szCs w:val="20"/>
                        </w:rPr>
                      </w:pPr>
                      <w:r>
                        <w:rPr>
                          <w:rFonts w:asciiTheme="minorHAnsi" w:hAnsiTheme="minorHAnsi" w:cstheme="minorHAnsi"/>
                          <w:sz w:val="20"/>
                          <w:szCs w:val="20"/>
                        </w:rPr>
                        <w:t xml:space="preserve">B. </w:t>
                      </w:r>
                      <w:r w:rsidR="00FC1F9A">
                        <w:rPr>
                          <w:rFonts w:asciiTheme="minorHAnsi" w:hAnsiTheme="minorHAnsi" w:cstheme="minorHAnsi"/>
                          <w:sz w:val="20"/>
                          <w:szCs w:val="20"/>
                        </w:rPr>
                        <w:t>Disclosure - Provide a statement that the vendor agrees not to use or disclose</w:t>
                      </w:r>
                      <w:r w:rsidR="00916747" w:rsidRPr="00916747">
                        <w:rPr>
                          <w:rFonts w:asciiTheme="minorHAnsi" w:hAnsiTheme="minorHAnsi" w:cstheme="minorHAnsi"/>
                          <w:sz w:val="20"/>
                          <w:szCs w:val="20"/>
                        </w:rPr>
                        <w:t xml:space="preserve"> protected</w:t>
                      </w:r>
                      <w:r w:rsidR="00C00489">
                        <w:rPr>
                          <w:rFonts w:asciiTheme="minorHAnsi" w:hAnsiTheme="minorHAnsi" w:cstheme="minorHAnsi"/>
                          <w:sz w:val="20"/>
                          <w:szCs w:val="20"/>
                        </w:rPr>
                        <w:t>/sensitive</w:t>
                      </w:r>
                      <w:r w:rsidR="00916747" w:rsidRPr="00916747">
                        <w:rPr>
                          <w:rFonts w:asciiTheme="minorHAnsi" w:hAnsiTheme="minorHAnsi" w:cstheme="minorHAnsi"/>
                          <w:sz w:val="20"/>
                          <w:szCs w:val="20"/>
                        </w:rPr>
                        <w:t xml:space="preserve"> identifying information other than as permitted or required by the Agreement or as required by law</w:t>
                      </w:r>
                      <w:r>
                        <w:rPr>
                          <w:rFonts w:asciiTheme="minorHAnsi" w:hAnsiTheme="minorHAnsi" w:cstheme="minorHAnsi"/>
                          <w:sz w:val="20"/>
                          <w:szCs w:val="20"/>
                        </w:rPr>
                        <w:t>.</w:t>
                      </w:r>
                    </w:p>
                    <w:p w14:paraId="2C181D19" w14:textId="342104C6" w:rsidR="002A1B6E" w:rsidRDefault="002A1B6E" w:rsidP="002A1B6E">
                      <w:pPr>
                        <w:pStyle w:val="ListParagraph"/>
                        <w:widowControl/>
                        <w:autoSpaceDE/>
                        <w:autoSpaceDN/>
                        <w:adjustRightInd/>
                        <w:spacing w:after="160" w:line="259" w:lineRule="auto"/>
                        <w:ind w:left="720" w:right="0" w:firstLine="0"/>
                        <w:contextualSpacing/>
                        <w:jc w:val="left"/>
                        <w:rPr>
                          <w:rFonts w:asciiTheme="minorHAnsi" w:hAnsiTheme="minorHAnsi" w:cstheme="minorHAnsi"/>
                          <w:sz w:val="20"/>
                          <w:szCs w:val="20"/>
                        </w:rPr>
                      </w:pPr>
                    </w:p>
                    <w:p w14:paraId="71C0FEB6" w14:textId="01C32171" w:rsidR="002A1B6E" w:rsidRPr="00916747" w:rsidRDefault="002A1B6E" w:rsidP="002A1B6E">
                      <w:pPr>
                        <w:pStyle w:val="ListParagraph"/>
                        <w:widowControl/>
                        <w:autoSpaceDE/>
                        <w:autoSpaceDN/>
                        <w:adjustRightInd/>
                        <w:spacing w:after="160" w:line="259" w:lineRule="auto"/>
                        <w:ind w:left="720" w:right="0" w:firstLine="0"/>
                        <w:contextualSpacing/>
                        <w:jc w:val="left"/>
                        <w:rPr>
                          <w:rFonts w:asciiTheme="minorHAnsi" w:hAnsiTheme="minorHAnsi" w:cstheme="minorHAnsi"/>
                          <w:sz w:val="20"/>
                          <w:szCs w:val="20"/>
                        </w:rPr>
                      </w:pPr>
                      <w:r>
                        <w:rPr>
                          <w:rFonts w:asciiTheme="minorHAnsi" w:hAnsiTheme="minorHAnsi" w:cstheme="minorHAnsi"/>
                          <w:sz w:val="20"/>
                          <w:szCs w:val="20"/>
                        </w:rPr>
                        <w:t>C. Cyber Insurance - Require the vendor to carry cyber liability insurance to cover the costs of: (choose which are applicable):</w:t>
                      </w:r>
                    </w:p>
                    <w:p w14:paraId="557DE86D" w14:textId="77777777" w:rsidR="00916747" w:rsidRPr="00916747" w:rsidRDefault="00916747" w:rsidP="00916747">
                      <w:pPr>
                        <w:pStyle w:val="ListParagraph"/>
                        <w:widowControl/>
                        <w:numPr>
                          <w:ilvl w:val="1"/>
                          <w:numId w:val="20"/>
                        </w:numPr>
                        <w:autoSpaceDE/>
                        <w:autoSpaceDN/>
                        <w:adjustRightInd/>
                        <w:spacing w:after="160" w:line="259" w:lineRule="auto"/>
                        <w:ind w:right="0"/>
                        <w:contextualSpacing/>
                        <w:jc w:val="left"/>
                        <w:rPr>
                          <w:rFonts w:asciiTheme="minorHAnsi" w:hAnsiTheme="minorHAnsi" w:cstheme="minorHAnsi"/>
                          <w:sz w:val="20"/>
                          <w:szCs w:val="20"/>
                        </w:rPr>
                      </w:pPr>
                      <w:r w:rsidRPr="00916747">
                        <w:rPr>
                          <w:rFonts w:asciiTheme="minorHAnsi" w:hAnsiTheme="minorHAnsi" w:cstheme="minorHAnsi"/>
                          <w:sz w:val="20"/>
                          <w:szCs w:val="20"/>
                        </w:rPr>
                        <w:t>Forensic investigations</w:t>
                      </w:r>
                    </w:p>
                    <w:p w14:paraId="5A4A8C44" w14:textId="77777777" w:rsidR="00916747" w:rsidRPr="00916747" w:rsidRDefault="00916747" w:rsidP="00916747">
                      <w:pPr>
                        <w:pStyle w:val="ListParagraph"/>
                        <w:widowControl/>
                        <w:numPr>
                          <w:ilvl w:val="1"/>
                          <w:numId w:val="20"/>
                        </w:numPr>
                        <w:autoSpaceDE/>
                        <w:autoSpaceDN/>
                        <w:adjustRightInd/>
                        <w:spacing w:after="160" w:line="259" w:lineRule="auto"/>
                        <w:ind w:right="0"/>
                        <w:contextualSpacing/>
                        <w:jc w:val="left"/>
                        <w:rPr>
                          <w:rFonts w:asciiTheme="minorHAnsi" w:hAnsiTheme="minorHAnsi" w:cstheme="minorHAnsi"/>
                          <w:sz w:val="20"/>
                          <w:szCs w:val="20"/>
                        </w:rPr>
                      </w:pPr>
                      <w:r w:rsidRPr="00916747">
                        <w:rPr>
                          <w:rFonts w:asciiTheme="minorHAnsi" w:hAnsiTheme="minorHAnsi" w:cstheme="minorHAnsi"/>
                          <w:sz w:val="20"/>
                          <w:szCs w:val="20"/>
                        </w:rPr>
                        <w:t xml:space="preserve">Legal advice </w:t>
                      </w:r>
                    </w:p>
                    <w:p w14:paraId="78F3F167" w14:textId="77777777" w:rsidR="00916747" w:rsidRPr="00916747" w:rsidRDefault="00916747" w:rsidP="00916747">
                      <w:pPr>
                        <w:pStyle w:val="ListParagraph"/>
                        <w:widowControl/>
                        <w:numPr>
                          <w:ilvl w:val="1"/>
                          <w:numId w:val="20"/>
                        </w:numPr>
                        <w:autoSpaceDE/>
                        <w:autoSpaceDN/>
                        <w:adjustRightInd/>
                        <w:spacing w:after="160" w:line="259" w:lineRule="auto"/>
                        <w:ind w:right="0"/>
                        <w:contextualSpacing/>
                        <w:jc w:val="left"/>
                        <w:rPr>
                          <w:rFonts w:asciiTheme="minorHAnsi" w:hAnsiTheme="minorHAnsi" w:cstheme="minorHAnsi"/>
                          <w:sz w:val="20"/>
                          <w:szCs w:val="20"/>
                        </w:rPr>
                      </w:pPr>
                      <w:r w:rsidRPr="00916747">
                        <w:rPr>
                          <w:rFonts w:asciiTheme="minorHAnsi" w:hAnsiTheme="minorHAnsi" w:cstheme="minorHAnsi"/>
                          <w:sz w:val="20"/>
                          <w:szCs w:val="20"/>
                        </w:rPr>
                        <w:t>Breach notifications</w:t>
                      </w:r>
                    </w:p>
                    <w:p w14:paraId="4181016A" w14:textId="77777777" w:rsidR="00916747" w:rsidRPr="00916747" w:rsidRDefault="00916747" w:rsidP="00916747">
                      <w:pPr>
                        <w:pStyle w:val="ListParagraph"/>
                        <w:widowControl/>
                        <w:numPr>
                          <w:ilvl w:val="1"/>
                          <w:numId w:val="20"/>
                        </w:numPr>
                        <w:autoSpaceDE/>
                        <w:autoSpaceDN/>
                        <w:adjustRightInd/>
                        <w:spacing w:after="160" w:line="259" w:lineRule="auto"/>
                        <w:ind w:right="0"/>
                        <w:contextualSpacing/>
                        <w:jc w:val="left"/>
                        <w:rPr>
                          <w:rFonts w:asciiTheme="minorHAnsi" w:hAnsiTheme="minorHAnsi" w:cstheme="minorHAnsi"/>
                          <w:sz w:val="20"/>
                          <w:szCs w:val="20"/>
                        </w:rPr>
                      </w:pPr>
                      <w:r w:rsidRPr="00916747">
                        <w:rPr>
                          <w:rFonts w:asciiTheme="minorHAnsi" w:hAnsiTheme="minorHAnsi" w:cstheme="minorHAnsi"/>
                          <w:sz w:val="20"/>
                          <w:szCs w:val="20"/>
                        </w:rPr>
                        <w:t>Public relations expenses</w:t>
                      </w:r>
                    </w:p>
                    <w:p w14:paraId="0D20293C" w14:textId="18355801" w:rsidR="00916747" w:rsidRPr="00916747" w:rsidRDefault="00916747" w:rsidP="00916747">
                      <w:pPr>
                        <w:pStyle w:val="ListParagraph"/>
                        <w:widowControl/>
                        <w:numPr>
                          <w:ilvl w:val="1"/>
                          <w:numId w:val="20"/>
                        </w:numPr>
                        <w:autoSpaceDE/>
                        <w:autoSpaceDN/>
                        <w:adjustRightInd/>
                        <w:spacing w:after="160" w:line="259" w:lineRule="auto"/>
                        <w:ind w:right="0"/>
                        <w:contextualSpacing/>
                        <w:jc w:val="left"/>
                        <w:rPr>
                          <w:rFonts w:asciiTheme="minorHAnsi" w:hAnsiTheme="minorHAnsi" w:cstheme="minorHAnsi"/>
                          <w:sz w:val="20"/>
                          <w:szCs w:val="20"/>
                        </w:rPr>
                      </w:pPr>
                      <w:r w:rsidRPr="00916747">
                        <w:rPr>
                          <w:rFonts w:asciiTheme="minorHAnsi" w:hAnsiTheme="minorHAnsi" w:cstheme="minorHAnsi"/>
                          <w:sz w:val="20"/>
                          <w:szCs w:val="20"/>
                        </w:rPr>
                        <w:t>Loss of profits from business disruption</w:t>
                      </w:r>
                      <w:r w:rsidR="002A1B6E">
                        <w:rPr>
                          <w:rFonts w:asciiTheme="minorHAnsi" w:hAnsiTheme="minorHAnsi" w:cstheme="minorHAnsi"/>
                          <w:sz w:val="20"/>
                          <w:szCs w:val="20"/>
                        </w:rPr>
                        <w:t>.</w:t>
                      </w:r>
                    </w:p>
                    <w:p w14:paraId="25DAA197" w14:textId="77777777" w:rsidR="00916747" w:rsidRPr="00916747" w:rsidRDefault="00916747" w:rsidP="00916747">
                      <w:pPr>
                        <w:pStyle w:val="ListParagraph"/>
                        <w:ind w:left="1440"/>
                        <w:rPr>
                          <w:rFonts w:asciiTheme="minorHAnsi" w:hAnsiTheme="minorHAnsi" w:cstheme="minorHAnsi"/>
                          <w:sz w:val="20"/>
                          <w:szCs w:val="20"/>
                        </w:rPr>
                      </w:pPr>
                    </w:p>
                    <w:p w14:paraId="4F75D993" w14:textId="5B8719E7" w:rsidR="00916747" w:rsidRPr="002A1B6E" w:rsidRDefault="002A1B6E" w:rsidP="002A1B6E">
                      <w:pPr>
                        <w:spacing w:after="160" w:line="259" w:lineRule="auto"/>
                        <w:ind w:left="720"/>
                        <w:contextualSpacing/>
                        <w:rPr>
                          <w:rFonts w:asciiTheme="minorHAnsi" w:hAnsiTheme="minorHAnsi" w:cstheme="minorHAnsi"/>
                          <w:sz w:val="20"/>
                          <w:szCs w:val="20"/>
                        </w:rPr>
                      </w:pPr>
                      <w:r>
                        <w:rPr>
                          <w:rFonts w:cstheme="minorHAnsi"/>
                          <w:sz w:val="20"/>
                          <w:szCs w:val="20"/>
                        </w:rPr>
                        <w:t>D. Additional Coverage - Require the vendor to c</w:t>
                      </w:r>
                      <w:r w:rsidR="00916747" w:rsidRPr="002A1B6E">
                        <w:rPr>
                          <w:rFonts w:asciiTheme="minorHAnsi" w:hAnsiTheme="minorHAnsi" w:cstheme="minorHAnsi"/>
                          <w:sz w:val="20"/>
                          <w:szCs w:val="20"/>
                        </w:rPr>
                        <w:t xml:space="preserve">over additional costs associated with </w:t>
                      </w:r>
                      <w:r>
                        <w:rPr>
                          <w:rFonts w:cstheme="minorHAnsi"/>
                          <w:sz w:val="20"/>
                          <w:szCs w:val="20"/>
                        </w:rPr>
                        <w:t xml:space="preserve">a </w:t>
                      </w:r>
                      <w:r w:rsidR="00916747" w:rsidRPr="002A1B6E">
                        <w:rPr>
                          <w:rFonts w:asciiTheme="minorHAnsi" w:hAnsiTheme="minorHAnsi" w:cstheme="minorHAnsi"/>
                          <w:sz w:val="20"/>
                          <w:szCs w:val="20"/>
                        </w:rPr>
                        <w:t>security breach up to [Insert the limitation of liability]</w:t>
                      </w:r>
                      <w:r>
                        <w:rPr>
                          <w:rFonts w:cstheme="minorHAnsi"/>
                          <w:sz w:val="20"/>
                          <w:szCs w:val="20"/>
                        </w:rPr>
                        <w:t>.</w:t>
                      </w:r>
                    </w:p>
                    <w:p w14:paraId="6252A354" w14:textId="77777777" w:rsidR="002A1B6E" w:rsidRDefault="002A1B6E" w:rsidP="002A1B6E">
                      <w:pPr>
                        <w:spacing w:after="160" w:line="259" w:lineRule="auto"/>
                        <w:ind w:left="360"/>
                        <w:contextualSpacing/>
                        <w:rPr>
                          <w:rFonts w:cstheme="minorHAnsi"/>
                          <w:sz w:val="20"/>
                          <w:szCs w:val="20"/>
                        </w:rPr>
                      </w:pPr>
                    </w:p>
                    <w:p w14:paraId="7728AD52" w14:textId="32A0E3AA" w:rsidR="00916747" w:rsidRPr="002A1B6E" w:rsidRDefault="002A1B6E" w:rsidP="002A1B6E">
                      <w:pPr>
                        <w:spacing w:after="160" w:line="259" w:lineRule="auto"/>
                        <w:ind w:left="720"/>
                        <w:contextualSpacing/>
                        <w:rPr>
                          <w:rFonts w:asciiTheme="minorHAnsi" w:hAnsiTheme="minorHAnsi" w:cstheme="minorHAnsi"/>
                          <w:sz w:val="20"/>
                          <w:szCs w:val="20"/>
                        </w:rPr>
                      </w:pPr>
                      <w:r>
                        <w:rPr>
                          <w:rFonts w:cstheme="minorHAnsi"/>
                          <w:sz w:val="20"/>
                          <w:szCs w:val="20"/>
                        </w:rPr>
                        <w:t xml:space="preserve">E. Other Provisions - Require the vendor to use </w:t>
                      </w:r>
                      <w:r w:rsidR="00916747" w:rsidRPr="002A1B6E">
                        <w:rPr>
                          <w:rFonts w:asciiTheme="minorHAnsi" w:hAnsiTheme="minorHAnsi" w:cstheme="minorHAnsi"/>
                          <w:sz w:val="20"/>
                          <w:szCs w:val="20"/>
                        </w:rPr>
                        <w:t>appropriate safeguards to prevent use or disclosure of protected</w:t>
                      </w:r>
                      <w:r w:rsidR="00C00489">
                        <w:rPr>
                          <w:rFonts w:cstheme="minorHAnsi"/>
                          <w:sz w:val="20"/>
                          <w:szCs w:val="20"/>
                        </w:rPr>
                        <w:t>/sensitive</w:t>
                      </w:r>
                      <w:r w:rsidR="00916747" w:rsidRPr="002A1B6E">
                        <w:rPr>
                          <w:rFonts w:asciiTheme="minorHAnsi" w:hAnsiTheme="minorHAnsi" w:cstheme="minorHAnsi"/>
                          <w:sz w:val="20"/>
                          <w:szCs w:val="20"/>
                        </w:rPr>
                        <w:t xml:space="preserve"> identifying information other than as provided for by the Agreement, including:</w:t>
                      </w:r>
                    </w:p>
                    <w:p w14:paraId="6E8E2995" w14:textId="77777777" w:rsidR="00916747" w:rsidRPr="00916747" w:rsidRDefault="00916747" w:rsidP="00916747">
                      <w:pPr>
                        <w:pStyle w:val="ListParagraph"/>
                        <w:widowControl/>
                        <w:numPr>
                          <w:ilvl w:val="1"/>
                          <w:numId w:val="20"/>
                        </w:numPr>
                        <w:autoSpaceDE/>
                        <w:autoSpaceDN/>
                        <w:adjustRightInd/>
                        <w:spacing w:after="160" w:line="259" w:lineRule="auto"/>
                        <w:ind w:right="0"/>
                        <w:contextualSpacing/>
                        <w:jc w:val="left"/>
                        <w:rPr>
                          <w:rFonts w:asciiTheme="minorHAnsi" w:hAnsiTheme="minorHAnsi" w:cstheme="minorHAnsi"/>
                          <w:sz w:val="20"/>
                          <w:szCs w:val="20"/>
                        </w:rPr>
                      </w:pPr>
                      <w:r w:rsidRPr="00916747">
                        <w:rPr>
                          <w:rFonts w:asciiTheme="minorHAnsi" w:hAnsiTheme="minorHAnsi" w:cstheme="minorHAnsi"/>
                          <w:sz w:val="20"/>
                          <w:szCs w:val="20"/>
                        </w:rPr>
                        <w:t xml:space="preserve">Use of encryption </w:t>
                      </w:r>
                    </w:p>
                    <w:p w14:paraId="5EDE30A3" w14:textId="6006A1FF" w:rsidR="00916747" w:rsidRPr="00916747" w:rsidRDefault="00916747" w:rsidP="00916747">
                      <w:pPr>
                        <w:pStyle w:val="ListParagraph"/>
                        <w:widowControl/>
                        <w:numPr>
                          <w:ilvl w:val="1"/>
                          <w:numId w:val="20"/>
                        </w:numPr>
                        <w:autoSpaceDE/>
                        <w:autoSpaceDN/>
                        <w:adjustRightInd/>
                        <w:spacing w:after="160" w:line="259" w:lineRule="auto"/>
                        <w:ind w:right="0"/>
                        <w:contextualSpacing/>
                        <w:jc w:val="left"/>
                        <w:rPr>
                          <w:rFonts w:asciiTheme="minorHAnsi" w:hAnsiTheme="minorHAnsi" w:cstheme="minorHAnsi"/>
                          <w:sz w:val="20"/>
                          <w:szCs w:val="20"/>
                        </w:rPr>
                      </w:pPr>
                      <w:r w:rsidRPr="00916747">
                        <w:rPr>
                          <w:rFonts w:asciiTheme="minorHAnsi" w:hAnsiTheme="minorHAnsi" w:cstheme="minorHAnsi"/>
                          <w:sz w:val="20"/>
                          <w:szCs w:val="20"/>
                        </w:rPr>
                        <w:t>Agreement not to offshore any services related to protected identifying information</w:t>
                      </w:r>
                      <w:r w:rsidR="002A1B6E">
                        <w:rPr>
                          <w:rFonts w:asciiTheme="minorHAnsi" w:hAnsiTheme="minorHAnsi" w:cstheme="minorHAnsi"/>
                          <w:sz w:val="20"/>
                          <w:szCs w:val="20"/>
                        </w:rPr>
                        <w:t>.</w:t>
                      </w:r>
                    </w:p>
                    <w:p w14:paraId="0CFCD2A2" w14:textId="77777777" w:rsidR="00916747" w:rsidRPr="00916747" w:rsidRDefault="00916747" w:rsidP="00916747">
                      <w:pPr>
                        <w:pStyle w:val="ListParagraph"/>
                        <w:ind w:left="1440"/>
                        <w:rPr>
                          <w:rFonts w:asciiTheme="minorHAnsi" w:hAnsiTheme="minorHAnsi" w:cstheme="minorHAnsi"/>
                          <w:sz w:val="20"/>
                          <w:szCs w:val="20"/>
                        </w:rPr>
                      </w:pPr>
                    </w:p>
                    <w:p w14:paraId="5A29362A" w14:textId="09CF2A2D" w:rsidR="00916747" w:rsidRPr="002A1B6E" w:rsidRDefault="002A1B6E" w:rsidP="004C7F38">
                      <w:pPr>
                        <w:tabs>
                          <w:tab w:val="left" w:pos="720"/>
                        </w:tabs>
                        <w:spacing w:after="160" w:line="259" w:lineRule="auto"/>
                        <w:ind w:left="720"/>
                        <w:contextualSpacing/>
                        <w:rPr>
                          <w:rFonts w:asciiTheme="minorHAnsi" w:hAnsiTheme="minorHAnsi" w:cstheme="minorHAnsi"/>
                          <w:sz w:val="20"/>
                          <w:szCs w:val="20"/>
                        </w:rPr>
                      </w:pPr>
                      <w:r>
                        <w:rPr>
                          <w:rFonts w:cstheme="minorHAnsi"/>
                          <w:sz w:val="20"/>
                          <w:szCs w:val="20"/>
                        </w:rPr>
                        <w:t xml:space="preserve">F. </w:t>
                      </w:r>
                      <w:r w:rsidRPr="002A1B6E">
                        <w:rPr>
                          <w:rFonts w:asciiTheme="minorHAnsi" w:hAnsiTheme="minorHAnsi" w:cstheme="minorHAnsi"/>
                          <w:sz w:val="20"/>
                          <w:szCs w:val="20"/>
                        </w:rPr>
                        <w:t>Notifications - Re</w:t>
                      </w:r>
                      <w:r>
                        <w:rPr>
                          <w:rFonts w:cstheme="minorHAnsi"/>
                          <w:sz w:val="20"/>
                          <w:szCs w:val="20"/>
                        </w:rPr>
                        <w:t xml:space="preserve">quire the vendor to report </w:t>
                      </w:r>
                      <w:r w:rsidR="00916747" w:rsidRPr="002A1B6E">
                        <w:rPr>
                          <w:rFonts w:asciiTheme="minorHAnsi" w:hAnsiTheme="minorHAnsi" w:cstheme="minorHAnsi"/>
                          <w:sz w:val="20"/>
                          <w:szCs w:val="20"/>
                        </w:rPr>
                        <w:t>any use or disclosure of protected</w:t>
                      </w:r>
                      <w:r w:rsidR="00C00489">
                        <w:rPr>
                          <w:rFonts w:cstheme="minorHAnsi"/>
                          <w:sz w:val="20"/>
                          <w:szCs w:val="20"/>
                        </w:rPr>
                        <w:t>/sensitive</w:t>
                      </w:r>
                      <w:r w:rsidR="00916747" w:rsidRPr="002A1B6E">
                        <w:rPr>
                          <w:rFonts w:asciiTheme="minorHAnsi" w:hAnsiTheme="minorHAnsi" w:cstheme="minorHAnsi"/>
                          <w:sz w:val="20"/>
                          <w:szCs w:val="20"/>
                        </w:rPr>
                        <w:t xml:space="preserve"> identifying information not provided for by the Agreement of which it becomes aware, including breaches of unsecured protected identifying information and any security incident or risk events beyond breach/security incidents (such as loss of material downstream supplier, political risk or labor disputes in a location </w:t>
                      </w:r>
                      <w:r w:rsidR="004C7F38">
                        <w:rPr>
                          <w:rFonts w:cstheme="minorHAnsi"/>
                          <w:sz w:val="20"/>
                          <w:szCs w:val="20"/>
                        </w:rPr>
                        <w:t>where key services are performed and IP infringement claims that could</w:t>
                      </w:r>
                    </w:p>
                    <w:p w14:paraId="7A0FD4A0" w14:textId="77777777" w:rsidR="00916747" w:rsidRDefault="00916747" w:rsidP="00916747">
                      <w:pPr>
                        <w:pStyle w:val="ListParagraph"/>
                      </w:pPr>
                    </w:p>
                    <w:p w14:paraId="1AA28AF8" w14:textId="77777777" w:rsidR="00330A88" w:rsidRDefault="00330A88" w:rsidP="00342249">
                      <w:pPr>
                        <w:spacing w:after="160" w:line="259" w:lineRule="auto"/>
                        <w:ind w:left="360"/>
                        <w:contextualSpacing/>
                        <w:rPr>
                          <w:rFonts w:cstheme="minorHAnsi"/>
                          <w:sz w:val="20"/>
                          <w:szCs w:val="20"/>
                        </w:rPr>
                      </w:pPr>
                    </w:p>
                    <w:p w14:paraId="43EFE5CE" w14:textId="77777777" w:rsidR="00330A88" w:rsidRDefault="00330A88" w:rsidP="00342249">
                      <w:pPr>
                        <w:spacing w:after="160" w:line="259" w:lineRule="auto"/>
                        <w:ind w:left="360"/>
                        <w:contextualSpacing/>
                        <w:rPr>
                          <w:rFonts w:cstheme="minorHAnsi"/>
                          <w:sz w:val="20"/>
                          <w:szCs w:val="20"/>
                        </w:rPr>
                      </w:pPr>
                    </w:p>
                    <w:p w14:paraId="4479D264" w14:textId="77777777" w:rsidR="00330A88" w:rsidRDefault="00330A88" w:rsidP="00342249">
                      <w:pPr>
                        <w:spacing w:after="160" w:line="259" w:lineRule="auto"/>
                        <w:ind w:left="360"/>
                        <w:contextualSpacing/>
                        <w:rPr>
                          <w:rFonts w:cstheme="minorHAnsi"/>
                          <w:sz w:val="20"/>
                          <w:szCs w:val="20"/>
                        </w:rPr>
                      </w:pPr>
                    </w:p>
                    <w:p w14:paraId="799AECA8" w14:textId="77777777" w:rsidR="00330A88" w:rsidRDefault="00330A88" w:rsidP="00342249">
                      <w:pPr>
                        <w:spacing w:after="160" w:line="259" w:lineRule="auto"/>
                        <w:ind w:left="360"/>
                        <w:contextualSpacing/>
                        <w:rPr>
                          <w:rFonts w:cstheme="minorHAnsi"/>
                          <w:sz w:val="20"/>
                          <w:szCs w:val="20"/>
                        </w:rPr>
                      </w:pPr>
                    </w:p>
                    <w:p w14:paraId="129847ED" w14:textId="77777777" w:rsidR="00330A88" w:rsidRDefault="00330A88" w:rsidP="00342249">
                      <w:pPr>
                        <w:spacing w:after="160" w:line="259" w:lineRule="auto"/>
                        <w:ind w:left="360"/>
                        <w:contextualSpacing/>
                        <w:rPr>
                          <w:rFonts w:cstheme="minorHAnsi"/>
                          <w:sz w:val="20"/>
                          <w:szCs w:val="20"/>
                        </w:rPr>
                      </w:pPr>
                    </w:p>
                    <w:p w14:paraId="26100D71" w14:textId="77777777" w:rsidR="00330A88" w:rsidRDefault="00330A88" w:rsidP="00342249">
                      <w:pPr>
                        <w:spacing w:after="160" w:line="259" w:lineRule="auto"/>
                        <w:ind w:left="360"/>
                        <w:contextualSpacing/>
                        <w:rPr>
                          <w:rFonts w:cstheme="minorHAnsi"/>
                          <w:sz w:val="20"/>
                          <w:szCs w:val="20"/>
                        </w:rPr>
                      </w:pPr>
                    </w:p>
                    <w:p w14:paraId="0874D29A" w14:textId="770C1860" w:rsidR="002B0D7D" w:rsidRDefault="00342249" w:rsidP="00342249">
                      <w:pPr>
                        <w:spacing w:after="160" w:line="259" w:lineRule="auto"/>
                        <w:ind w:left="360"/>
                        <w:contextualSpacing/>
                        <w:rPr>
                          <w:rFonts w:cstheme="minorHAnsi"/>
                          <w:sz w:val="20"/>
                          <w:szCs w:val="20"/>
                        </w:rPr>
                      </w:pPr>
                      <w:r>
                        <w:rPr>
                          <w:rFonts w:cstheme="minorHAnsi"/>
                          <w:sz w:val="20"/>
                          <w:szCs w:val="20"/>
                        </w:rPr>
                        <w:t xml:space="preserve">. Include a provision for nondisclosure. Your business associate should not </w:t>
                      </w:r>
                      <w:r w:rsidR="002B0D7D" w:rsidRPr="00342249">
                        <w:rPr>
                          <w:rFonts w:cstheme="minorHAnsi"/>
                          <w:sz w:val="20"/>
                          <w:szCs w:val="20"/>
                        </w:rPr>
                        <w:t>use or disclose protected identifying information other than as permitted or required by the Agreement or as required by law</w:t>
                      </w:r>
                      <w:r>
                        <w:rPr>
                          <w:rFonts w:cstheme="minorHAnsi"/>
                          <w:sz w:val="20"/>
                          <w:szCs w:val="20"/>
                        </w:rPr>
                        <w:t>.</w:t>
                      </w:r>
                    </w:p>
                    <w:p w14:paraId="60DE583E" w14:textId="4CEC2607" w:rsidR="00342249" w:rsidRDefault="00342249" w:rsidP="00342249">
                      <w:pPr>
                        <w:spacing w:after="160" w:line="259" w:lineRule="auto"/>
                        <w:ind w:left="360"/>
                        <w:contextualSpacing/>
                        <w:rPr>
                          <w:rFonts w:cstheme="minorHAnsi"/>
                          <w:sz w:val="20"/>
                          <w:szCs w:val="20"/>
                        </w:rPr>
                      </w:pPr>
                    </w:p>
                    <w:p w14:paraId="04C00789" w14:textId="6C5B51A8" w:rsidR="002B0D7D" w:rsidRPr="002B0D7D" w:rsidRDefault="00342249" w:rsidP="00342249">
                      <w:pPr>
                        <w:spacing w:after="160" w:line="259" w:lineRule="auto"/>
                        <w:ind w:left="360"/>
                        <w:contextualSpacing/>
                        <w:rPr>
                          <w:rFonts w:cstheme="minorHAnsi"/>
                          <w:sz w:val="20"/>
                          <w:szCs w:val="20"/>
                        </w:rPr>
                      </w:pPr>
                      <w:r>
                        <w:rPr>
                          <w:rFonts w:cstheme="minorHAnsi"/>
                          <w:sz w:val="20"/>
                          <w:szCs w:val="20"/>
                        </w:rPr>
                        <w:t xml:space="preserve">3. Cyber Insurance. Consider requiring your business associate to have cyber insurance. There are many helpful conditions these policies </w:t>
                      </w:r>
                      <w:r w:rsidR="006F709D">
                        <w:rPr>
                          <w:rFonts w:cstheme="minorHAnsi"/>
                          <w:sz w:val="20"/>
                          <w:szCs w:val="20"/>
                        </w:rPr>
                        <w:t xml:space="preserve">should </w:t>
                      </w:r>
                      <w:r>
                        <w:rPr>
                          <w:rFonts w:cstheme="minorHAnsi"/>
                          <w:sz w:val="20"/>
                          <w:szCs w:val="20"/>
                        </w:rPr>
                        <w:t>cover (see our cyber insurance page on our website). Policy should include:</w:t>
                      </w:r>
                    </w:p>
                    <w:p w14:paraId="343497F2" w14:textId="513898AE" w:rsidR="002B0D7D" w:rsidRPr="002B0D7D" w:rsidRDefault="006F709D" w:rsidP="00342249">
                      <w:pPr>
                        <w:pStyle w:val="ListParagraph"/>
                        <w:widowControl/>
                        <w:numPr>
                          <w:ilvl w:val="1"/>
                          <w:numId w:val="21"/>
                        </w:numPr>
                        <w:autoSpaceDE/>
                        <w:autoSpaceDN/>
                        <w:adjustRightInd/>
                        <w:spacing w:after="160" w:line="259" w:lineRule="auto"/>
                        <w:ind w:right="0"/>
                        <w:contextualSpacing/>
                        <w:jc w:val="left"/>
                        <w:rPr>
                          <w:rFonts w:asciiTheme="minorHAnsi" w:hAnsiTheme="minorHAnsi" w:cstheme="minorHAnsi"/>
                          <w:sz w:val="20"/>
                          <w:szCs w:val="20"/>
                        </w:rPr>
                      </w:pPr>
                      <w:r>
                        <w:rPr>
                          <w:rFonts w:asciiTheme="minorHAnsi" w:hAnsiTheme="minorHAnsi" w:cstheme="minorHAnsi"/>
                          <w:sz w:val="20"/>
                          <w:szCs w:val="20"/>
                        </w:rPr>
                        <w:t xml:space="preserve">Cost of </w:t>
                      </w:r>
                      <w:r w:rsidR="002B0D7D" w:rsidRPr="002B0D7D">
                        <w:rPr>
                          <w:rFonts w:asciiTheme="minorHAnsi" w:hAnsiTheme="minorHAnsi" w:cstheme="minorHAnsi"/>
                          <w:sz w:val="20"/>
                          <w:szCs w:val="20"/>
                        </w:rPr>
                        <w:t>Forensic investigations</w:t>
                      </w:r>
                    </w:p>
                    <w:p w14:paraId="60B5EF29" w14:textId="1415E276" w:rsidR="002B0D7D" w:rsidRPr="002B0D7D" w:rsidRDefault="002B0D7D" w:rsidP="00342249">
                      <w:pPr>
                        <w:pStyle w:val="ListParagraph"/>
                        <w:widowControl/>
                        <w:numPr>
                          <w:ilvl w:val="1"/>
                          <w:numId w:val="21"/>
                        </w:numPr>
                        <w:autoSpaceDE/>
                        <w:autoSpaceDN/>
                        <w:adjustRightInd/>
                        <w:spacing w:after="160" w:line="259" w:lineRule="auto"/>
                        <w:ind w:right="0"/>
                        <w:contextualSpacing/>
                        <w:jc w:val="left"/>
                        <w:rPr>
                          <w:rFonts w:asciiTheme="minorHAnsi" w:hAnsiTheme="minorHAnsi" w:cstheme="minorHAnsi"/>
                          <w:sz w:val="20"/>
                          <w:szCs w:val="20"/>
                        </w:rPr>
                      </w:pPr>
                      <w:r w:rsidRPr="002B0D7D">
                        <w:rPr>
                          <w:rFonts w:asciiTheme="minorHAnsi" w:hAnsiTheme="minorHAnsi" w:cstheme="minorHAnsi"/>
                          <w:sz w:val="20"/>
                          <w:szCs w:val="20"/>
                        </w:rPr>
                        <w:t xml:space="preserve">Legal advice </w:t>
                      </w:r>
                      <w:r w:rsidR="006F709D">
                        <w:rPr>
                          <w:rFonts w:asciiTheme="minorHAnsi" w:hAnsiTheme="minorHAnsi" w:cstheme="minorHAnsi"/>
                          <w:sz w:val="20"/>
                          <w:szCs w:val="20"/>
                        </w:rPr>
                        <w:t>fees</w:t>
                      </w:r>
                    </w:p>
                    <w:p w14:paraId="3EA4E657" w14:textId="11B3F335" w:rsidR="002B0D7D" w:rsidRPr="002B0D7D" w:rsidRDefault="006F709D" w:rsidP="00342249">
                      <w:pPr>
                        <w:pStyle w:val="ListParagraph"/>
                        <w:widowControl/>
                        <w:numPr>
                          <w:ilvl w:val="1"/>
                          <w:numId w:val="21"/>
                        </w:numPr>
                        <w:autoSpaceDE/>
                        <w:autoSpaceDN/>
                        <w:adjustRightInd/>
                        <w:spacing w:after="160" w:line="259" w:lineRule="auto"/>
                        <w:ind w:right="0"/>
                        <w:contextualSpacing/>
                        <w:jc w:val="left"/>
                        <w:rPr>
                          <w:rFonts w:asciiTheme="minorHAnsi" w:hAnsiTheme="minorHAnsi" w:cstheme="minorHAnsi"/>
                          <w:sz w:val="20"/>
                          <w:szCs w:val="20"/>
                        </w:rPr>
                      </w:pPr>
                      <w:r>
                        <w:rPr>
                          <w:rFonts w:asciiTheme="minorHAnsi" w:hAnsiTheme="minorHAnsi" w:cstheme="minorHAnsi"/>
                          <w:sz w:val="20"/>
                          <w:szCs w:val="20"/>
                        </w:rPr>
                        <w:t xml:space="preserve">Costs to conduct </w:t>
                      </w:r>
                      <w:r w:rsidR="002B0D7D" w:rsidRPr="002B0D7D">
                        <w:rPr>
                          <w:rFonts w:asciiTheme="minorHAnsi" w:hAnsiTheme="minorHAnsi" w:cstheme="minorHAnsi"/>
                          <w:sz w:val="20"/>
                          <w:szCs w:val="20"/>
                        </w:rPr>
                        <w:t>Breach notifications</w:t>
                      </w:r>
                    </w:p>
                    <w:p w14:paraId="57256767" w14:textId="6E24F2FF" w:rsidR="002B0D7D" w:rsidRPr="002B0D7D" w:rsidRDefault="006F709D" w:rsidP="00342249">
                      <w:pPr>
                        <w:pStyle w:val="ListParagraph"/>
                        <w:widowControl/>
                        <w:numPr>
                          <w:ilvl w:val="1"/>
                          <w:numId w:val="21"/>
                        </w:numPr>
                        <w:autoSpaceDE/>
                        <w:autoSpaceDN/>
                        <w:adjustRightInd/>
                        <w:spacing w:after="160" w:line="259" w:lineRule="auto"/>
                        <w:ind w:right="0"/>
                        <w:contextualSpacing/>
                        <w:jc w:val="left"/>
                        <w:rPr>
                          <w:rFonts w:asciiTheme="minorHAnsi" w:hAnsiTheme="minorHAnsi" w:cstheme="minorHAnsi"/>
                          <w:sz w:val="20"/>
                          <w:szCs w:val="20"/>
                        </w:rPr>
                      </w:pPr>
                      <w:r>
                        <w:rPr>
                          <w:rFonts w:asciiTheme="minorHAnsi" w:hAnsiTheme="minorHAnsi" w:cstheme="minorHAnsi"/>
                          <w:sz w:val="20"/>
                          <w:szCs w:val="20"/>
                        </w:rPr>
                        <w:t>Costs to cover p</w:t>
                      </w:r>
                      <w:r w:rsidR="002B0D7D" w:rsidRPr="002B0D7D">
                        <w:rPr>
                          <w:rFonts w:asciiTheme="minorHAnsi" w:hAnsiTheme="minorHAnsi" w:cstheme="minorHAnsi"/>
                          <w:sz w:val="20"/>
                          <w:szCs w:val="20"/>
                        </w:rPr>
                        <w:t>ublic relations expenses</w:t>
                      </w:r>
                    </w:p>
                    <w:p w14:paraId="50FCC56A" w14:textId="045BBC26" w:rsidR="002B0D7D" w:rsidRPr="002B0D7D" w:rsidRDefault="006F709D" w:rsidP="00342249">
                      <w:pPr>
                        <w:pStyle w:val="ListParagraph"/>
                        <w:widowControl/>
                        <w:numPr>
                          <w:ilvl w:val="1"/>
                          <w:numId w:val="21"/>
                        </w:numPr>
                        <w:autoSpaceDE/>
                        <w:autoSpaceDN/>
                        <w:adjustRightInd/>
                        <w:spacing w:after="160" w:line="259" w:lineRule="auto"/>
                        <w:ind w:right="0"/>
                        <w:contextualSpacing/>
                        <w:jc w:val="left"/>
                        <w:rPr>
                          <w:rFonts w:asciiTheme="minorHAnsi" w:hAnsiTheme="minorHAnsi" w:cstheme="minorHAnsi"/>
                          <w:sz w:val="20"/>
                          <w:szCs w:val="20"/>
                        </w:rPr>
                      </w:pPr>
                      <w:r>
                        <w:rPr>
                          <w:rFonts w:asciiTheme="minorHAnsi" w:hAnsiTheme="minorHAnsi" w:cstheme="minorHAnsi"/>
                          <w:sz w:val="20"/>
                          <w:szCs w:val="20"/>
                        </w:rPr>
                        <w:t xml:space="preserve">Reimbursements for losses incurred due to </w:t>
                      </w:r>
                      <w:r w:rsidR="002B0D7D" w:rsidRPr="002B0D7D">
                        <w:rPr>
                          <w:rFonts w:asciiTheme="minorHAnsi" w:hAnsiTheme="minorHAnsi" w:cstheme="minorHAnsi"/>
                          <w:sz w:val="20"/>
                          <w:szCs w:val="20"/>
                        </w:rPr>
                        <w:t>business disruption</w:t>
                      </w:r>
                    </w:p>
                    <w:p w14:paraId="0C2E5C09" w14:textId="77777777" w:rsidR="002B0D7D" w:rsidRPr="002B0D7D" w:rsidRDefault="002B0D7D" w:rsidP="002B0D7D">
                      <w:pPr>
                        <w:pStyle w:val="ListParagraph"/>
                        <w:ind w:left="1440"/>
                        <w:rPr>
                          <w:rFonts w:asciiTheme="minorHAnsi" w:hAnsiTheme="minorHAnsi" w:cstheme="minorHAnsi"/>
                          <w:sz w:val="20"/>
                          <w:szCs w:val="20"/>
                        </w:rPr>
                      </w:pPr>
                    </w:p>
                    <w:p w14:paraId="698D87A7" w14:textId="5C90F5FB" w:rsidR="002B0D7D" w:rsidRDefault="00737BAF" w:rsidP="00737BAF">
                      <w:pPr>
                        <w:spacing w:after="160" w:line="259" w:lineRule="auto"/>
                        <w:ind w:left="360"/>
                        <w:contextualSpacing/>
                        <w:rPr>
                          <w:rFonts w:cstheme="minorHAnsi"/>
                          <w:sz w:val="20"/>
                          <w:szCs w:val="20"/>
                        </w:rPr>
                      </w:pPr>
                      <w:r>
                        <w:rPr>
                          <w:rFonts w:cstheme="minorHAnsi"/>
                          <w:sz w:val="20"/>
                          <w:szCs w:val="20"/>
                        </w:rPr>
                        <w:t xml:space="preserve">4. Reimbursements. Have a clause that covers reimbursement for </w:t>
                      </w:r>
                      <w:r w:rsidR="002B0D7D" w:rsidRPr="00737BAF">
                        <w:rPr>
                          <w:rFonts w:cstheme="minorHAnsi"/>
                          <w:sz w:val="20"/>
                          <w:szCs w:val="20"/>
                        </w:rPr>
                        <w:t xml:space="preserve">additional costs </w:t>
                      </w:r>
                      <w:r>
                        <w:rPr>
                          <w:rFonts w:cstheme="minorHAnsi"/>
                          <w:sz w:val="20"/>
                          <w:szCs w:val="20"/>
                        </w:rPr>
                        <w:t xml:space="preserve">incurred with a </w:t>
                      </w:r>
                      <w:r w:rsidR="002B0D7D" w:rsidRPr="00737BAF">
                        <w:rPr>
                          <w:rFonts w:cstheme="minorHAnsi"/>
                          <w:sz w:val="20"/>
                          <w:szCs w:val="20"/>
                        </w:rPr>
                        <w:t>security breach up to [Insert the limitation of liability</w:t>
                      </w:r>
                      <w:r w:rsidRPr="00737BAF">
                        <w:rPr>
                          <w:rFonts w:cstheme="minorHAnsi"/>
                          <w:sz w:val="20"/>
                          <w:szCs w:val="20"/>
                        </w:rPr>
                        <w:t>)</w:t>
                      </w:r>
                      <w:r>
                        <w:rPr>
                          <w:rFonts w:cstheme="minorHAnsi"/>
                          <w:sz w:val="20"/>
                          <w:szCs w:val="20"/>
                        </w:rPr>
                        <w:t xml:space="preserve">. Items that might include - damage of equipment, loss of data. </w:t>
                      </w:r>
                    </w:p>
                    <w:p w14:paraId="40397926" w14:textId="77E96DE9" w:rsidR="00737BAF" w:rsidRDefault="00737BAF" w:rsidP="00737BAF">
                      <w:pPr>
                        <w:spacing w:after="160" w:line="259" w:lineRule="auto"/>
                        <w:ind w:left="360"/>
                        <w:contextualSpacing/>
                        <w:rPr>
                          <w:rFonts w:cstheme="minorHAnsi"/>
                          <w:sz w:val="20"/>
                          <w:szCs w:val="20"/>
                        </w:rPr>
                      </w:pPr>
                    </w:p>
                    <w:p w14:paraId="1B444555" w14:textId="544202C6" w:rsidR="007854B4" w:rsidRPr="007854B4" w:rsidRDefault="00737BAF" w:rsidP="007854B4">
                      <w:pPr>
                        <w:spacing w:after="160" w:line="259" w:lineRule="auto"/>
                        <w:ind w:left="360"/>
                        <w:contextualSpacing/>
                        <w:rPr>
                          <w:rFonts w:cstheme="minorHAnsi"/>
                          <w:sz w:val="20"/>
                          <w:szCs w:val="20"/>
                        </w:rPr>
                      </w:pPr>
                      <w:r w:rsidRPr="007854B4">
                        <w:rPr>
                          <w:rFonts w:cstheme="minorHAnsi"/>
                          <w:sz w:val="20"/>
                          <w:szCs w:val="20"/>
                        </w:rPr>
                        <w:t xml:space="preserve">5. </w:t>
                      </w:r>
                      <w:r w:rsidR="007854B4">
                        <w:rPr>
                          <w:rFonts w:cstheme="minorHAnsi"/>
                          <w:sz w:val="20"/>
                          <w:szCs w:val="20"/>
                        </w:rPr>
                        <w:t>U</w:t>
                      </w:r>
                      <w:r w:rsidR="007854B4" w:rsidRPr="007854B4">
                        <w:rPr>
                          <w:rFonts w:cstheme="minorHAnsi"/>
                          <w:sz w:val="20"/>
                          <w:szCs w:val="20"/>
                        </w:rPr>
                        <w:t>se appropriate safeguards to prevent use or disclosure of protected identifying information other than as provided for by the Agreement, including:</w:t>
                      </w:r>
                    </w:p>
                    <w:p w14:paraId="2524991C" w14:textId="77777777" w:rsidR="007854B4" w:rsidRPr="007854B4" w:rsidRDefault="007854B4" w:rsidP="007854B4">
                      <w:pPr>
                        <w:pStyle w:val="ListParagraph"/>
                        <w:widowControl/>
                        <w:numPr>
                          <w:ilvl w:val="1"/>
                          <w:numId w:val="19"/>
                        </w:numPr>
                        <w:autoSpaceDE/>
                        <w:autoSpaceDN/>
                        <w:adjustRightInd/>
                        <w:spacing w:after="160" w:line="259" w:lineRule="auto"/>
                        <w:ind w:right="0"/>
                        <w:contextualSpacing/>
                        <w:jc w:val="left"/>
                        <w:rPr>
                          <w:rFonts w:asciiTheme="minorHAnsi" w:hAnsiTheme="minorHAnsi" w:cstheme="minorHAnsi"/>
                          <w:sz w:val="20"/>
                          <w:szCs w:val="20"/>
                        </w:rPr>
                      </w:pPr>
                      <w:r w:rsidRPr="007854B4">
                        <w:rPr>
                          <w:rFonts w:asciiTheme="minorHAnsi" w:hAnsiTheme="minorHAnsi" w:cstheme="minorHAnsi"/>
                          <w:sz w:val="20"/>
                          <w:szCs w:val="20"/>
                        </w:rPr>
                        <w:t xml:space="preserve">Use of encryption </w:t>
                      </w:r>
                    </w:p>
                    <w:p w14:paraId="081288BD" w14:textId="77777777" w:rsidR="007854B4" w:rsidRPr="007854B4" w:rsidRDefault="007854B4" w:rsidP="007854B4">
                      <w:pPr>
                        <w:pStyle w:val="ListParagraph"/>
                        <w:widowControl/>
                        <w:numPr>
                          <w:ilvl w:val="1"/>
                          <w:numId w:val="19"/>
                        </w:numPr>
                        <w:autoSpaceDE/>
                        <w:autoSpaceDN/>
                        <w:adjustRightInd/>
                        <w:spacing w:after="160" w:line="259" w:lineRule="auto"/>
                        <w:ind w:right="0"/>
                        <w:contextualSpacing/>
                        <w:jc w:val="left"/>
                        <w:rPr>
                          <w:rFonts w:asciiTheme="minorHAnsi" w:hAnsiTheme="minorHAnsi" w:cstheme="minorHAnsi"/>
                          <w:sz w:val="20"/>
                          <w:szCs w:val="20"/>
                        </w:rPr>
                      </w:pPr>
                      <w:r w:rsidRPr="007854B4">
                        <w:rPr>
                          <w:rFonts w:asciiTheme="minorHAnsi" w:hAnsiTheme="minorHAnsi" w:cstheme="minorHAnsi"/>
                          <w:sz w:val="20"/>
                          <w:szCs w:val="20"/>
                        </w:rPr>
                        <w:t>Agreement not to offshore any services related to protected identifying information</w:t>
                      </w:r>
                    </w:p>
                    <w:p w14:paraId="4A146BAA" w14:textId="77777777" w:rsidR="007854B4" w:rsidRPr="007854B4" w:rsidRDefault="007854B4" w:rsidP="007854B4">
                      <w:pPr>
                        <w:pStyle w:val="ListParagraph"/>
                        <w:ind w:left="1440"/>
                        <w:rPr>
                          <w:rFonts w:asciiTheme="minorHAnsi" w:hAnsiTheme="minorHAnsi" w:cstheme="minorHAnsi"/>
                          <w:sz w:val="20"/>
                          <w:szCs w:val="20"/>
                        </w:rPr>
                      </w:pPr>
                    </w:p>
                    <w:p w14:paraId="0C732AA8" w14:textId="3D2CCC74" w:rsidR="007854B4" w:rsidRPr="007854B4" w:rsidRDefault="007854B4" w:rsidP="007854B4">
                      <w:pPr>
                        <w:spacing w:after="160" w:line="259" w:lineRule="auto"/>
                        <w:contextualSpacing/>
                        <w:rPr>
                          <w:rFonts w:cstheme="minorHAnsi"/>
                          <w:sz w:val="20"/>
                          <w:szCs w:val="20"/>
                        </w:rPr>
                      </w:pPr>
                      <w:r>
                        <w:rPr>
                          <w:rFonts w:cstheme="minorHAnsi"/>
                          <w:sz w:val="20"/>
                          <w:szCs w:val="20"/>
                        </w:rPr>
                        <w:t xml:space="preserve">6. </w:t>
                      </w:r>
                      <w:r w:rsidRPr="007854B4">
                        <w:rPr>
                          <w:rFonts w:cstheme="minorHAnsi"/>
                          <w:sz w:val="20"/>
                          <w:szCs w:val="20"/>
                        </w:rPr>
                        <w:t>Report to covered entity any use or disclosure of protected identifying information not provided for by the Agreement of which it becomes aware, including breaches of unsecured protected identifying information and any security incident or risk events beyond breach/security incidents (such as loss of material downstream supplier, political risk or labor disputes in a location where key services are performed, and IP infringement claims that could prohibit use of key technology) of which it becomes aware;</w:t>
                      </w:r>
                    </w:p>
                    <w:p w14:paraId="393836F7" w14:textId="77777777" w:rsidR="007854B4" w:rsidRPr="007854B4" w:rsidRDefault="007854B4" w:rsidP="007854B4">
                      <w:pPr>
                        <w:pStyle w:val="ListParagraph"/>
                        <w:rPr>
                          <w:rFonts w:asciiTheme="minorHAnsi" w:hAnsiTheme="minorHAnsi" w:cstheme="minorHAnsi"/>
                          <w:sz w:val="20"/>
                          <w:szCs w:val="20"/>
                        </w:rPr>
                      </w:pPr>
                    </w:p>
                    <w:p w14:paraId="3CA16398" w14:textId="77777777" w:rsidR="007854B4" w:rsidRPr="007854B4" w:rsidRDefault="007854B4" w:rsidP="007854B4">
                      <w:pPr>
                        <w:pStyle w:val="ListParagraph"/>
                        <w:widowControl/>
                        <w:numPr>
                          <w:ilvl w:val="1"/>
                          <w:numId w:val="19"/>
                        </w:numPr>
                        <w:autoSpaceDE/>
                        <w:autoSpaceDN/>
                        <w:adjustRightInd/>
                        <w:spacing w:after="160" w:line="259" w:lineRule="auto"/>
                        <w:ind w:right="0"/>
                        <w:contextualSpacing/>
                        <w:jc w:val="left"/>
                        <w:rPr>
                          <w:rFonts w:asciiTheme="minorHAnsi" w:hAnsiTheme="minorHAnsi" w:cstheme="minorHAnsi"/>
                          <w:sz w:val="20"/>
                          <w:szCs w:val="20"/>
                        </w:rPr>
                      </w:pPr>
                      <w:r w:rsidRPr="007854B4">
                        <w:rPr>
                          <w:rFonts w:asciiTheme="minorHAnsi" w:hAnsiTheme="minorHAnsi" w:cstheme="minorHAnsi"/>
                          <w:sz w:val="20"/>
                          <w:szCs w:val="20"/>
                        </w:rPr>
                        <w:t>The Business Associate will report a potential breach to the covered entity [Insert timeframe]</w:t>
                      </w:r>
                    </w:p>
                    <w:p w14:paraId="16768B19" w14:textId="77777777" w:rsidR="007854B4" w:rsidRPr="007854B4" w:rsidRDefault="007854B4" w:rsidP="007854B4">
                      <w:pPr>
                        <w:pStyle w:val="ListParagraph"/>
                        <w:widowControl/>
                        <w:numPr>
                          <w:ilvl w:val="1"/>
                          <w:numId w:val="19"/>
                        </w:numPr>
                        <w:autoSpaceDE/>
                        <w:autoSpaceDN/>
                        <w:adjustRightInd/>
                        <w:spacing w:after="160" w:line="259" w:lineRule="auto"/>
                        <w:ind w:right="0"/>
                        <w:contextualSpacing/>
                        <w:jc w:val="left"/>
                        <w:rPr>
                          <w:rFonts w:asciiTheme="minorHAnsi" w:hAnsiTheme="minorHAnsi" w:cstheme="minorHAnsi"/>
                          <w:sz w:val="20"/>
                          <w:szCs w:val="20"/>
                        </w:rPr>
                      </w:pPr>
                      <w:r w:rsidRPr="007854B4">
                        <w:rPr>
                          <w:rFonts w:asciiTheme="minorHAnsi" w:hAnsiTheme="minorHAnsi" w:cstheme="minorHAnsi"/>
                          <w:sz w:val="20"/>
                          <w:szCs w:val="20"/>
                        </w:rPr>
                        <w:t xml:space="preserve">The [Choose Covered Entity or Business Associate] will handle breach notifications to individuals, [Insert applicable government agency], the media and credit monitoring services </w:t>
                      </w:r>
                    </w:p>
                    <w:p w14:paraId="5CC2FF7E" w14:textId="77777777" w:rsidR="007854B4" w:rsidRPr="007854B4" w:rsidRDefault="007854B4" w:rsidP="007854B4">
                      <w:pPr>
                        <w:pStyle w:val="ListParagraph"/>
                        <w:rPr>
                          <w:rFonts w:asciiTheme="minorHAnsi" w:hAnsiTheme="minorHAnsi" w:cstheme="minorHAnsi"/>
                          <w:sz w:val="20"/>
                          <w:szCs w:val="20"/>
                        </w:rPr>
                      </w:pPr>
                    </w:p>
                    <w:p w14:paraId="3FD07491" w14:textId="77777777" w:rsidR="007854B4" w:rsidRPr="007854B4" w:rsidRDefault="007854B4" w:rsidP="007854B4">
                      <w:pPr>
                        <w:pStyle w:val="ListParagraph"/>
                        <w:widowControl/>
                        <w:numPr>
                          <w:ilvl w:val="0"/>
                          <w:numId w:val="19"/>
                        </w:numPr>
                        <w:autoSpaceDE/>
                        <w:autoSpaceDN/>
                        <w:adjustRightInd/>
                        <w:spacing w:after="160" w:line="259" w:lineRule="auto"/>
                        <w:ind w:right="0"/>
                        <w:contextualSpacing/>
                        <w:jc w:val="left"/>
                        <w:rPr>
                          <w:rFonts w:asciiTheme="minorHAnsi" w:hAnsiTheme="minorHAnsi" w:cstheme="minorHAnsi"/>
                          <w:sz w:val="20"/>
                          <w:szCs w:val="20"/>
                        </w:rPr>
                      </w:pPr>
                      <w:r w:rsidRPr="007854B4">
                        <w:rPr>
                          <w:rFonts w:asciiTheme="minorHAnsi" w:hAnsiTheme="minorHAnsi" w:cstheme="minorHAnsi"/>
                          <w:sz w:val="20"/>
                          <w:szCs w:val="20"/>
                        </w:rPr>
                        <w:t>Ensure than any subcontractors that create, maintain or transmit protected identifying information on behalf of the business associate agree to the same restrictions, conditions and requirements that apply to the business associate with respect to such information;</w:t>
                      </w:r>
                    </w:p>
                    <w:p w14:paraId="3B14B8D1" w14:textId="77777777" w:rsidR="007854B4" w:rsidRDefault="007854B4" w:rsidP="007854B4">
                      <w:pPr>
                        <w:pStyle w:val="ListParagraph"/>
                      </w:pPr>
                    </w:p>
                    <w:p w14:paraId="2502F11C" w14:textId="77777777" w:rsidR="007854B4" w:rsidRDefault="007854B4" w:rsidP="007854B4">
                      <w:pPr>
                        <w:pStyle w:val="ListParagraph"/>
                        <w:widowControl/>
                        <w:numPr>
                          <w:ilvl w:val="0"/>
                          <w:numId w:val="19"/>
                        </w:numPr>
                        <w:autoSpaceDE/>
                        <w:autoSpaceDN/>
                        <w:adjustRightInd/>
                        <w:spacing w:after="160" w:line="259" w:lineRule="auto"/>
                        <w:ind w:right="0"/>
                        <w:contextualSpacing/>
                        <w:jc w:val="left"/>
                      </w:pPr>
                      <w:r>
                        <w:t xml:space="preserve">Make available protected identifying information in a designated record set to the [choose either “covered entity” or “individual or the individual’s designees”] as necessary to satisfy covered entity’s obligations; </w:t>
                      </w:r>
                    </w:p>
                    <w:p w14:paraId="7CE88813" w14:textId="77777777" w:rsidR="007854B4" w:rsidRDefault="007854B4" w:rsidP="007854B4">
                      <w:pPr>
                        <w:pStyle w:val="ListParagraph"/>
                      </w:pPr>
                    </w:p>
                    <w:p w14:paraId="7FB936FC" w14:textId="77777777" w:rsidR="007854B4" w:rsidRDefault="007854B4" w:rsidP="007854B4">
                      <w:pPr>
                        <w:pStyle w:val="ListParagraph"/>
                        <w:widowControl/>
                        <w:numPr>
                          <w:ilvl w:val="0"/>
                          <w:numId w:val="19"/>
                        </w:numPr>
                        <w:autoSpaceDE/>
                        <w:autoSpaceDN/>
                        <w:adjustRightInd/>
                        <w:spacing w:after="160" w:line="259" w:lineRule="auto"/>
                        <w:ind w:right="0"/>
                        <w:contextualSpacing/>
                        <w:jc w:val="left"/>
                      </w:pPr>
                      <w:r>
                        <w:t xml:space="preserve">Make any amendment(s) to protected identifying information in a designated record set as directed or agreed to by the covered entity pursuant to [Insert applicable regulation], or to take other measures as necessary to satisfy covered entity’s obligations under [Insert applicable regulation]; </w:t>
                      </w:r>
                    </w:p>
                    <w:p w14:paraId="7F7F6BF0" w14:textId="77777777" w:rsidR="007854B4" w:rsidRDefault="007854B4" w:rsidP="007854B4">
                      <w:pPr>
                        <w:pStyle w:val="ListParagraph"/>
                      </w:pPr>
                    </w:p>
                    <w:p w14:paraId="565CC2E8" w14:textId="77777777" w:rsidR="007854B4" w:rsidRDefault="007854B4" w:rsidP="007854B4">
                      <w:pPr>
                        <w:pStyle w:val="ListParagraph"/>
                        <w:widowControl/>
                        <w:numPr>
                          <w:ilvl w:val="0"/>
                          <w:numId w:val="19"/>
                        </w:numPr>
                        <w:autoSpaceDE/>
                        <w:autoSpaceDN/>
                        <w:adjustRightInd/>
                        <w:spacing w:after="160" w:line="259" w:lineRule="auto"/>
                        <w:ind w:right="0"/>
                        <w:contextualSpacing/>
                        <w:jc w:val="left"/>
                      </w:pPr>
                      <w:r>
                        <w:t>Maintain and make available the information required to provide an accounting of disclosures to the [Choose either “covered entity” or “individual”] as necessary to satisfy covered entity’s obligations under [Insert applicable regulation];</w:t>
                      </w:r>
                    </w:p>
                    <w:p w14:paraId="512A6BF2" w14:textId="5EC66628" w:rsidR="00737BAF" w:rsidRPr="00737BAF" w:rsidRDefault="00737BAF" w:rsidP="00737BAF">
                      <w:pPr>
                        <w:spacing w:after="160" w:line="259" w:lineRule="auto"/>
                        <w:ind w:left="360"/>
                        <w:contextualSpacing/>
                        <w:rPr>
                          <w:rFonts w:cstheme="minorHAnsi"/>
                          <w:sz w:val="20"/>
                          <w:szCs w:val="20"/>
                        </w:rPr>
                      </w:pPr>
                    </w:p>
                    <w:p w14:paraId="02719F14" w14:textId="77777777" w:rsidR="00737BAF" w:rsidRPr="00737BAF" w:rsidRDefault="00737BAF" w:rsidP="00737BAF">
                      <w:pPr>
                        <w:spacing w:after="160" w:line="259" w:lineRule="auto"/>
                        <w:contextualSpacing/>
                        <w:rPr>
                          <w:rFonts w:cstheme="minorHAnsi"/>
                          <w:sz w:val="20"/>
                          <w:szCs w:val="20"/>
                        </w:rPr>
                      </w:pPr>
                    </w:p>
                    <w:p w14:paraId="1BE4BDEB" w14:textId="61AFA006" w:rsidR="00303CAB" w:rsidRDefault="00303CAB" w:rsidP="000D6081">
                      <w:pPr>
                        <w:ind w:left="1180"/>
                        <w:rPr>
                          <w:rFonts w:cstheme="minorHAnsi"/>
                          <w:sz w:val="20"/>
                        </w:rPr>
                      </w:pPr>
                    </w:p>
                    <w:p w14:paraId="299AF59A" w14:textId="38CCCC3E" w:rsidR="002B0D7D" w:rsidRDefault="002B0D7D" w:rsidP="000D6081">
                      <w:pPr>
                        <w:ind w:left="1180"/>
                        <w:rPr>
                          <w:rFonts w:cstheme="minorHAnsi"/>
                          <w:iCs/>
                          <w:color w:val="000000" w:themeColor="text1"/>
                          <w:sz w:val="20"/>
                          <w:szCs w:val="20"/>
                        </w:rPr>
                      </w:pPr>
                    </w:p>
                    <w:p w14:paraId="23C44250" w14:textId="3B30BE18" w:rsidR="002B0D7D" w:rsidRDefault="002B0D7D" w:rsidP="000D6081">
                      <w:pPr>
                        <w:ind w:left="1180"/>
                        <w:rPr>
                          <w:rFonts w:cstheme="minorHAnsi"/>
                          <w:iCs/>
                          <w:color w:val="000000" w:themeColor="text1"/>
                          <w:sz w:val="20"/>
                          <w:szCs w:val="20"/>
                        </w:rPr>
                      </w:pPr>
                    </w:p>
                    <w:p w14:paraId="57F9800D" w14:textId="19B24AB1" w:rsidR="002B0D7D" w:rsidRDefault="002B0D7D" w:rsidP="000D6081">
                      <w:pPr>
                        <w:ind w:left="1180"/>
                        <w:rPr>
                          <w:rFonts w:cstheme="minorHAnsi"/>
                          <w:iCs/>
                          <w:color w:val="000000" w:themeColor="text1"/>
                          <w:sz w:val="20"/>
                          <w:szCs w:val="20"/>
                        </w:rPr>
                      </w:pPr>
                    </w:p>
                    <w:p w14:paraId="67E82537" w14:textId="4FE8A2AB" w:rsidR="002B0D7D" w:rsidRDefault="002B0D7D" w:rsidP="000D6081">
                      <w:pPr>
                        <w:ind w:left="1180"/>
                        <w:rPr>
                          <w:rFonts w:cstheme="minorHAnsi"/>
                          <w:iCs/>
                          <w:color w:val="000000" w:themeColor="text1"/>
                          <w:sz w:val="20"/>
                          <w:szCs w:val="20"/>
                        </w:rPr>
                      </w:pPr>
                    </w:p>
                    <w:p w14:paraId="2AB56558" w14:textId="0BFDB80A" w:rsidR="002B0D7D" w:rsidRDefault="002B0D7D" w:rsidP="000D6081">
                      <w:pPr>
                        <w:ind w:left="1180"/>
                        <w:rPr>
                          <w:rFonts w:cstheme="minorHAnsi"/>
                          <w:iCs/>
                          <w:color w:val="000000" w:themeColor="text1"/>
                          <w:sz w:val="20"/>
                          <w:szCs w:val="20"/>
                        </w:rPr>
                      </w:pPr>
                    </w:p>
                    <w:p w14:paraId="1F8A0DA9" w14:textId="0E3ABE73" w:rsidR="002B0D7D" w:rsidRDefault="002B0D7D" w:rsidP="000D6081">
                      <w:pPr>
                        <w:ind w:left="1180"/>
                        <w:rPr>
                          <w:rFonts w:cstheme="minorHAnsi"/>
                          <w:iCs/>
                          <w:color w:val="000000" w:themeColor="text1"/>
                          <w:sz w:val="20"/>
                          <w:szCs w:val="20"/>
                        </w:rPr>
                      </w:pPr>
                    </w:p>
                    <w:p w14:paraId="7EA90223" w14:textId="34C3FA0B" w:rsidR="002B0D7D" w:rsidRDefault="002B0D7D" w:rsidP="000D6081">
                      <w:pPr>
                        <w:ind w:left="1180"/>
                        <w:rPr>
                          <w:rFonts w:cstheme="minorHAnsi"/>
                          <w:iCs/>
                          <w:color w:val="000000" w:themeColor="text1"/>
                          <w:sz w:val="20"/>
                          <w:szCs w:val="20"/>
                        </w:rPr>
                      </w:pPr>
                    </w:p>
                    <w:p w14:paraId="5D5C3F40" w14:textId="36F3707D" w:rsidR="002B0D7D" w:rsidRDefault="002B0D7D" w:rsidP="000D6081">
                      <w:pPr>
                        <w:ind w:left="1180"/>
                        <w:rPr>
                          <w:rFonts w:cstheme="minorHAnsi"/>
                          <w:iCs/>
                          <w:color w:val="000000" w:themeColor="text1"/>
                          <w:sz w:val="20"/>
                          <w:szCs w:val="20"/>
                        </w:rPr>
                      </w:pPr>
                    </w:p>
                    <w:p w14:paraId="342F3704" w14:textId="125E527F" w:rsidR="002B0D7D" w:rsidRDefault="002B0D7D" w:rsidP="000D6081">
                      <w:pPr>
                        <w:ind w:left="1180"/>
                        <w:rPr>
                          <w:rFonts w:cstheme="minorHAnsi"/>
                          <w:iCs/>
                          <w:color w:val="000000" w:themeColor="text1"/>
                          <w:sz w:val="20"/>
                          <w:szCs w:val="20"/>
                        </w:rPr>
                      </w:pPr>
                    </w:p>
                    <w:p w14:paraId="478F94E6" w14:textId="77777777" w:rsidR="002B0D7D" w:rsidRPr="00904F25" w:rsidRDefault="002B0D7D" w:rsidP="000D6081">
                      <w:pPr>
                        <w:ind w:left="1180"/>
                        <w:rPr>
                          <w:rFonts w:cstheme="minorHAnsi"/>
                          <w:iCs/>
                          <w:color w:val="000000" w:themeColor="text1"/>
                          <w:sz w:val="20"/>
                          <w:szCs w:val="20"/>
                        </w:rPr>
                      </w:pPr>
                    </w:p>
                    <w:p w14:paraId="5F002997" w14:textId="77777777" w:rsidR="00303CAB" w:rsidRDefault="00303CAB" w:rsidP="000D6081">
                      <w:pPr>
                        <w:tabs>
                          <w:tab w:val="left" w:pos="580"/>
                        </w:tabs>
                        <w:kinsoku w:val="0"/>
                        <w:overflowPunct w:val="0"/>
                        <w:ind w:left="220" w:right="196"/>
                        <w:rPr>
                          <w:color w:val="231F20"/>
                          <w:sz w:val="20"/>
                          <w:szCs w:val="20"/>
                        </w:rPr>
                      </w:pPr>
                    </w:p>
                    <w:p w14:paraId="13000301" w14:textId="77777777" w:rsidR="00303CAB" w:rsidRDefault="00303CAB" w:rsidP="000D6081">
                      <w:pPr>
                        <w:pStyle w:val="BodyText"/>
                        <w:kinsoku w:val="0"/>
                        <w:overflowPunct w:val="0"/>
                        <w:ind w:left="220" w:right="196"/>
                        <w:jc w:val="both"/>
                        <w:rPr>
                          <w:rFonts w:asciiTheme="minorHAnsi" w:hAnsiTheme="minorHAnsi"/>
                          <w:color w:val="231F20"/>
                          <w:sz w:val="20"/>
                          <w:szCs w:val="20"/>
                        </w:rPr>
                      </w:pPr>
                    </w:p>
                    <w:p w14:paraId="3D014CC2" w14:textId="77777777" w:rsidR="00303CAB" w:rsidRPr="00D4591F" w:rsidRDefault="00303CAB" w:rsidP="000D6081">
                      <w:pPr>
                        <w:pStyle w:val="Heading2"/>
                        <w:kinsoku w:val="0"/>
                        <w:overflowPunct w:val="0"/>
                        <w:spacing w:before="4" w:line="240" w:lineRule="auto"/>
                        <w:rPr>
                          <w:rFonts w:asciiTheme="minorHAnsi" w:hAnsiTheme="minorHAnsi"/>
                          <w:color w:val="231F20"/>
                          <w:sz w:val="20"/>
                          <w:szCs w:val="20"/>
                          <w14:textOutline w14:w="9525" w14:cap="rnd" w14:cmpd="sng" w14:algn="ctr">
                            <w14:solidFill>
                              <w14:srgbClr w14:val="000000"/>
                            </w14:solidFill>
                            <w14:prstDash w14:val="solid"/>
                            <w14:bevel/>
                          </w14:textOutline>
                        </w:rPr>
                      </w:pPr>
                    </w:p>
                    <w:p w14:paraId="75EA88D6" w14:textId="3060FB19" w:rsidR="00303CAB" w:rsidRDefault="00303CAB" w:rsidP="000D6081">
                      <w:pPr>
                        <w:rPr>
                          <w:rFonts w:cs="Lato"/>
                          <w:sz w:val="20"/>
                          <w:szCs w:val="20"/>
                        </w:rPr>
                      </w:pPr>
                    </w:p>
                    <w:p w14:paraId="138DAEE6" w14:textId="77777777" w:rsidR="00EF1E29" w:rsidRPr="00BA50C2" w:rsidRDefault="00EF1E29" w:rsidP="000D6081">
                      <w:pPr>
                        <w:rPr>
                          <w:rFonts w:cs="Lato"/>
                          <w:sz w:val="20"/>
                          <w:szCs w:val="20"/>
                        </w:rPr>
                      </w:pPr>
                    </w:p>
                  </w:txbxContent>
                </v:textbox>
              </v:shape>
            </w:pict>
          </mc:Fallback>
        </mc:AlternateContent>
      </w:r>
      <w:r w:rsidR="000D6081">
        <w:br w:type="page"/>
      </w:r>
    </w:p>
    <w:p w14:paraId="350F8B92" w14:textId="0246914E" w:rsidR="00E11E63" w:rsidRDefault="00E11E63" w:rsidP="005A31A4">
      <w:r>
        <w:rPr>
          <w:noProof/>
        </w:rPr>
        <w:lastRenderedPageBreak/>
        <mc:AlternateContent>
          <mc:Choice Requires="wps">
            <w:drawing>
              <wp:anchor distT="0" distB="0" distL="114300" distR="114300" simplePos="0" relativeHeight="251664384" behindDoc="0" locked="0" layoutInCell="1" allowOverlap="1" wp14:anchorId="07244A85" wp14:editId="1659EE16">
                <wp:simplePos x="0" y="0"/>
                <wp:positionH relativeFrom="column">
                  <wp:posOffset>6231496</wp:posOffset>
                </wp:positionH>
                <wp:positionV relativeFrom="paragraph">
                  <wp:posOffset>-191440</wp:posOffset>
                </wp:positionV>
                <wp:extent cx="2042795" cy="314325"/>
                <wp:effectExtent l="0" t="0" r="0" b="0"/>
                <wp:wrapNone/>
                <wp:docPr id="5" name="Text Box 5"/>
                <wp:cNvGraphicFramePr/>
                <a:graphic xmlns:a="http://schemas.openxmlformats.org/drawingml/2006/main">
                  <a:graphicData uri="http://schemas.microsoft.com/office/word/2010/wordprocessingShape">
                    <wps:wsp>
                      <wps:cNvSpPr txBox="1"/>
                      <wps:spPr>
                        <a:xfrm>
                          <a:off x="0" y="0"/>
                          <a:ext cx="2042795" cy="314325"/>
                        </a:xfrm>
                        <a:prstGeom prst="rect">
                          <a:avLst/>
                        </a:prstGeom>
                        <a:noFill/>
                        <a:ln w="6350">
                          <a:noFill/>
                        </a:ln>
                      </wps:spPr>
                      <wps:txbx>
                        <w:txbxContent>
                          <w:p w14:paraId="21CB8DDE" w14:textId="1B3EBCDF" w:rsidR="00303CAB" w:rsidRPr="00E11E63" w:rsidRDefault="00303CAB" w:rsidP="005A31A4">
                            <w:pPr>
                              <w:rPr>
                                <w:rFonts w:asciiTheme="minorHAnsi" w:hAnsiTheme="minorHAnsi" w:cstheme="minorHAnsi"/>
                                <w:sz w:val="20"/>
                                <w:szCs w:val="20"/>
                              </w:rPr>
                            </w:pPr>
                            <w:r w:rsidRPr="00E11E63">
                              <w:rPr>
                                <w:rFonts w:asciiTheme="minorHAnsi" w:hAnsiTheme="minorHAnsi" w:cstheme="minorHAnsi"/>
                                <w:sz w:val="20"/>
                                <w:szCs w:val="20"/>
                              </w:rPr>
                              <w:t>Date: 03/28/19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44A85" id="Text Box 5" o:spid="_x0000_s1031" type="#_x0000_t202" style="position:absolute;margin-left:490.65pt;margin-top:-15.05pt;width:160.8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rRtMQIAAFgEAAAOAAAAZHJzL2Uyb0RvYy54bWysVE1v2zAMvQ/YfxB0X+w4ST+MOEXWIsOA&#13;&#10;oC2QDD0rshQbkEVNUmJnv36U7KRBt9Owi0yRFMnHR3r+0DWKHIV1NeiCjkcpJUJzKGu9L+iP7erL&#13;&#10;HSXOM10yBVoU9CQcfVh8/jRvTS4yqECVwhIMol3emoJW3ps8SRyvRMPcCIzQaJRgG+bxavdJaVmL&#13;&#10;0RuVZGl6k7RgS2OBC+dQ+9Qb6SLGl1Jw/yKlE56ogmJtPp42nrtwJos5y/eWmarmQxnsH6poWK0x&#13;&#10;6SXUE/OMHGz9R6im5hYcSD/i0CQgZc1FxIBoxukHNJuKGRGxYHOcubTJ/b+w/Pn4akldFnRGiWYN&#13;&#10;UrQVnSdfoSOz0J3WuBydNgbdfIdqZPmsd6gMoDtpm/BFOATt2OfTpbchGEdllk6z23tMwtE2GU8n&#13;&#10;WQyfvL821vlvAhoShIJa5C62lB3XzmMl6Hp2Cck0rGqlIn9Kk7agN5NZGh9cLPhCaXwYMPS1Bsl3&#13;&#10;u25APODbQXlCeBb68XCGr2qsYc2cf2UW5wER4Yz7FzykAswFg0RJBfbX3/TBH2lCKyUtzldB3c8D&#13;&#10;s4IS9V0jgffj6TQMZLxMZ7cZXuy1ZXdt0YfmEXCEx7hNhkcx+Ht1FqWF5g1XYRmyoolpjrkL6s/i&#13;&#10;o++nHleJi+UyOuEIGubXemN4CB26Gjq87d6YNQMNHgl8hvMksvwDG71vz8fy4EHWkarQ576rQ/tx&#13;&#10;fCODw6qF/bi+R6/3H8LiNwAAAP//AwBQSwMEFAAGAAgAAAAhALnEfynnAAAAEAEAAA8AAABkcnMv&#13;&#10;ZG93bnJldi54bWxMj0FvwjAMhe+T9h8iI+0GSek2ldIUoU5o0jQOMC67uU1oK5qkawJ0+/Uzp+1i&#13;&#10;2fLz8/uy1Wg6dtGDb52VEM0EMG0rp1pbSzh8bKYJMB/QKuyc1RK+tYdVfn+XYarc1e70ZR9qRibW&#13;&#10;pyihCaFPOfdVow36meu1pd3RDQYDjUPN1YBXMjcdnwvxzA22lj402Oui0dVpfzYS3orNFnfl3CQ/&#13;&#10;XfH6flz3X4fPJykfJuPLksp6CSzoMfxdwI2B8kNOwUp3tsqzTsIiiWKSSpjGIgJ2U8QiJsaSusUj&#13;&#10;8Dzj/0HyXwAAAP//AwBQSwECLQAUAAYACAAAACEAtoM4kv4AAADhAQAAEwAAAAAAAAAAAAAAAAAA&#13;&#10;AAAAW0NvbnRlbnRfVHlwZXNdLnhtbFBLAQItABQABgAIAAAAIQA4/SH/1gAAAJQBAAALAAAAAAAA&#13;&#10;AAAAAAAAAC8BAABfcmVscy8ucmVsc1BLAQItABQABgAIAAAAIQDkJrRtMQIAAFgEAAAOAAAAAAAA&#13;&#10;AAAAAAAAAC4CAABkcnMvZTJvRG9jLnhtbFBLAQItABQABgAIAAAAIQC5xH8p5wAAABABAAAPAAAA&#13;&#10;AAAAAAAAAAAAAIsEAABkcnMvZG93bnJldi54bWxQSwUGAAAAAAQABADzAAAAnwUAAAAA&#13;&#10;" filled="f" stroked="f" strokeweight=".5pt">
                <v:textbox>
                  <w:txbxContent>
                    <w:p w14:paraId="21CB8DDE" w14:textId="1B3EBCDF" w:rsidR="00303CAB" w:rsidRPr="00E11E63" w:rsidRDefault="00303CAB" w:rsidP="005A31A4">
                      <w:pPr>
                        <w:rPr>
                          <w:rFonts w:asciiTheme="minorHAnsi" w:hAnsiTheme="minorHAnsi" w:cstheme="minorHAnsi"/>
                          <w:sz w:val="20"/>
                          <w:szCs w:val="20"/>
                        </w:rPr>
                      </w:pPr>
                      <w:r w:rsidRPr="00E11E63">
                        <w:rPr>
                          <w:rFonts w:asciiTheme="minorHAnsi" w:hAnsiTheme="minorHAnsi" w:cstheme="minorHAnsi"/>
                          <w:sz w:val="20"/>
                          <w:szCs w:val="20"/>
                        </w:rPr>
                        <w:t>Date: 03/28/19</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B5625C5" wp14:editId="6706AC7A">
                <wp:simplePos x="0" y="0"/>
                <wp:positionH relativeFrom="column">
                  <wp:posOffset>1517288</wp:posOffset>
                </wp:positionH>
                <wp:positionV relativeFrom="paragraph">
                  <wp:posOffset>-105065</wp:posOffset>
                </wp:positionV>
                <wp:extent cx="2042795" cy="278296"/>
                <wp:effectExtent l="0" t="0" r="0" b="0"/>
                <wp:wrapNone/>
                <wp:docPr id="4" name="Text Box 4"/>
                <wp:cNvGraphicFramePr/>
                <a:graphic xmlns:a="http://schemas.openxmlformats.org/drawingml/2006/main">
                  <a:graphicData uri="http://schemas.microsoft.com/office/word/2010/wordprocessingShape">
                    <wps:wsp>
                      <wps:cNvSpPr txBox="1"/>
                      <wps:spPr>
                        <a:xfrm>
                          <a:off x="0" y="0"/>
                          <a:ext cx="2042795" cy="278296"/>
                        </a:xfrm>
                        <a:prstGeom prst="rect">
                          <a:avLst/>
                        </a:prstGeom>
                        <a:noFill/>
                        <a:ln w="6350">
                          <a:noFill/>
                        </a:ln>
                      </wps:spPr>
                      <wps:txbx>
                        <w:txbxContent>
                          <w:p w14:paraId="7C8BC11B" w14:textId="5867C997" w:rsidR="00303CAB" w:rsidRPr="00E11E63" w:rsidRDefault="00303CAB">
                            <w:pPr>
                              <w:rPr>
                                <w:rFonts w:asciiTheme="minorHAnsi" w:hAnsiTheme="minorHAnsi" w:cstheme="minorHAnsi"/>
                                <w:sz w:val="20"/>
                                <w:szCs w:val="20"/>
                              </w:rPr>
                            </w:pPr>
                            <w:r w:rsidRPr="00E11E63">
                              <w:rPr>
                                <w:rFonts w:asciiTheme="minorHAnsi" w:hAnsiTheme="minorHAnsi" w:cstheme="minorHAnsi"/>
                                <w:sz w:val="20"/>
                                <w:szCs w:val="20"/>
                              </w:rPr>
                              <w:t>Version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625C5" id="Text Box 4" o:spid="_x0000_s1032" type="#_x0000_t202" style="position:absolute;margin-left:119.45pt;margin-top:-8.25pt;width:160.85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a9N/LwIAAFgEAAAOAAAAZHJzL2Uyb0RvYy54bWysVE2P2jAQvVfqf7B8LwlpYBdEWNFdUVVC&#13;&#10;uyvBas/GsUkkx+PahoT++o4dvrTtqerFjGcmbz7eM7OHrlHkIKyrQRd0OEgpEZpDWetdQd82yy/3&#13;&#10;lDjPdMkUaFHQo3D0Yf7506w1U5FBBaoUliCIdtPWFLTy3kyTxPFKNMwNwAiNQQm2YR6vdpeUlrWI&#13;&#10;3qgkS9Nx0oItjQUunEPvUx+k84gvpeD+RUonPFEFxd58PG08t+FM5jM23Vlmqpqf2mD/0EXDao1F&#13;&#10;L1BPzDOyt/UfUE3NLTiQfsChSUDKmos4A04zTD9Ms66YEXEWXI4zlzW5/wfLnw+vltRlQXNKNGuQ&#13;&#10;oo3oPPkGHcnDdlrjppi0NpjmO3Qjy2e/Q2cYupO2Cb84DsE47vl42W0A4+jM0jy7m4wo4RjL7u6z&#13;&#10;yTjAJNevjXX+u4CGBKOgFrmLK2WHlfN96jklFNOwrJWK/ClN2oKOv47S+MElguBKY40wQ99rsHy3&#13;&#10;7eLEsYHg2UJ5xPEs9PJwhi9r7GHFnH9lFvWAE6HG/QseUgHWgpNFSQX219/8IR9pwiglLeqroO7n&#13;&#10;nllBifqhkcDJMM+DIOMlH91leLG3ke1tRO+bR0AJD/E1GR7NkO/V2ZQWmnd8CotQFUNMc6xdUH82&#13;&#10;H32venxKXCwWMQklaJhf6bXhATpsNWx4070za040eCTwGc5KZNMPbPS5PR+LvQdZR6quWz2tH+Ub&#13;&#10;yT49tfA+bu8x6/qHMP8NAAD//wMAUEsDBBQABgAIAAAAIQDUTgon5QAAAA8BAAAPAAAAZHJzL2Rv&#13;&#10;d25yZXYueG1sTE/LTsMwELwj8Q/WInFrnaZKCGmcqgqqkBA9tPTCzYndJMJeh9htA1/PcoLLSKuZ&#13;&#10;nUexnqxhFz363qGAxTwCprFxqsdWwPFtO8uA+SBRSeNQC/jSHtbl7U0hc+WuuNeXQ2gZmaDPpYAu&#13;&#10;hCHn3DedttLP3aCRuJMbrQx0ji1Xo7ySuTU8jqKUW9kjJXRy0FWnm4/D2Qp4qbY7ua9jm32b6vn1&#13;&#10;tBk+j++JEPd309OKYLMCFvQU/j7gdwP1h5KK1e6MyjMjIF5mjyQVMFukCTBSJGmUAquJelgCLwv+&#13;&#10;f0f5AwAA//8DAFBLAQItABQABgAIAAAAIQC2gziS/gAAAOEBAAATAAAAAAAAAAAAAAAAAAAAAABb&#13;&#10;Q29udGVudF9UeXBlc10ueG1sUEsBAi0AFAAGAAgAAAAhADj9If/WAAAAlAEAAAsAAAAAAAAAAAAA&#13;&#10;AAAALwEAAF9yZWxzLy5yZWxzUEsBAi0AFAAGAAgAAAAhAJdr038vAgAAWAQAAA4AAAAAAAAAAAAA&#13;&#10;AAAALgIAAGRycy9lMm9Eb2MueG1sUEsBAi0AFAAGAAgAAAAhANROCiflAAAADwEAAA8AAAAAAAAA&#13;&#10;AAAAAAAAiQQAAGRycy9kb3ducmV2LnhtbFBLBQYAAAAABAAEAPMAAACbBQAAAAA=&#13;&#10;" filled="f" stroked="f" strokeweight=".5pt">
                <v:textbox>
                  <w:txbxContent>
                    <w:p w14:paraId="7C8BC11B" w14:textId="5867C997" w:rsidR="00303CAB" w:rsidRPr="00E11E63" w:rsidRDefault="00303CAB">
                      <w:pPr>
                        <w:rPr>
                          <w:rFonts w:asciiTheme="minorHAnsi" w:hAnsiTheme="minorHAnsi" w:cstheme="minorHAnsi"/>
                          <w:sz w:val="20"/>
                          <w:szCs w:val="20"/>
                        </w:rPr>
                      </w:pPr>
                      <w:r w:rsidRPr="00E11E63">
                        <w:rPr>
                          <w:rFonts w:asciiTheme="minorHAnsi" w:hAnsiTheme="minorHAnsi" w:cstheme="minorHAnsi"/>
                          <w:sz w:val="20"/>
                          <w:szCs w:val="20"/>
                        </w:rPr>
                        <w:t>Version 1.0</w:t>
                      </w:r>
                    </w:p>
                  </w:txbxContent>
                </v:textbox>
              </v:shape>
            </w:pict>
          </mc:Fallback>
        </mc:AlternateContent>
      </w:r>
    </w:p>
    <w:p w14:paraId="76CDD7D0" w14:textId="516BD4A6" w:rsidR="00E11E63" w:rsidRDefault="00E11E63">
      <w:r>
        <w:rPr>
          <w:noProof/>
        </w:rPr>
        <mc:AlternateContent>
          <mc:Choice Requires="wps">
            <w:drawing>
              <wp:anchor distT="0" distB="0" distL="114300" distR="114300" simplePos="0" relativeHeight="251694080" behindDoc="0" locked="0" layoutInCell="1" allowOverlap="1" wp14:anchorId="30C9C56A" wp14:editId="619004A4">
                <wp:simplePos x="0" y="0"/>
                <wp:positionH relativeFrom="column">
                  <wp:posOffset>1325301</wp:posOffset>
                </wp:positionH>
                <wp:positionV relativeFrom="paragraph">
                  <wp:posOffset>755643</wp:posOffset>
                </wp:positionV>
                <wp:extent cx="5804452" cy="6910086"/>
                <wp:effectExtent l="0" t="0" r="0" b="0"/>
                <wp:wrapNone/>
                <wp:docPr id="7" name="Text Box 7"/>
                <wp:cNvGraphicFramePr/>
                <a:graphic xmlns:a="http://schemas.openxmlformats.org/drawingml/2006/main">
                  <a:graphicData uri="http://schemas.microsoft.com/office/word/2010/wordprocessingShape">
                    <wps:wsp>
                      <wps:cNvSpPr txBox="1"/>
                      <wps:spPr>
                        <a:xfrm>
                          <a:off x="0" y="0"/>
                          <a:ext cx="5804452" cy="6910086"/>
                        </a:xfrm>
                        <a:prstGeom prst="rect">
                          <a:avLst/>
                        </a:prstGeom>
                        <a:noFill/>
                        <a:ln w="6350">
                          <a:noFill/>
                        </a:ln>
                      </wps:spPr>
                      <wps:txbx>
                        <w:txbxContent>
                          <w:p w14:paraId="5CEE0D65" w14:textId="4CB49C35" w:rsidR="00E11E63" w:rsidRPr="00E11E63" w:rsidRDefault="00E11E63" w:rsidP="00E11E63">
                            <w:pPr>
                              <w:rPr>
                                <w:rFonts w:asciiTheme="minorHAnsi" w:hAnsiTheme="minorHAnsi" w:cstheme="minorHAnsi"/>
                                <w:sz w:val="20"/>
                                <w:szCs w:val="20"/>
                              </w:rPr>
                            </w:pPr>
                          </w:p>
                          <w:p w14:paraId="3384D5E7" w14:textId="129144A6" w:rsidR="00E11E63" w:rsidRPr="00E11E63" w:rsidRDefault="00E11E63" w:rsidP="00E11E63">
                            <w:pPr>
                              <w:spacing w:after="160" w:line="259" w:lineRule="auto"/>
                              <w:ind w:left="360"/>
                              <w:contextualSpacing/>
                              <w:rPr>
                                <w:rFonts w:asciiTheme="minorHAnsi" w:hAnsiTheme="minorHAnsi" w:cstheme="minorHAnsi"/>
                                <w:sz w:val="20"/>
                                <w:szCs w:val="20"/>
                              </w:rPr>
                            </w:pPr>
                            <w:r>
                              <w:rPr>
                                <w:rFonts w:asciiTheme="minorHAnsi" w:hAnsiTheme="minorHAnsi" w:cstheme="minorHAnsi"/>
                                <w:sz w:val="20"/>
                                <w:szCs w:val="20"/>
                              </w:rPr>
                              <w:t xml:space="preserve">A. </w:t>
                            </w:r>
                            <w:r w:rsidRPr="00E11E63">
                              <w:rPr>
                                <w:rFonts w:asciiTheme="minorHAnsi" w:hAnsiTheme="minorHAnsi" w:cstheme="minorHAnsi"/>
                                <w:sz w:val="20"/>
                                <w:szCs w:val="20"/>
                              </w:rPr>
                              <w:t>Data Management. The vendor is responsible for providing a current data security plan, data recovery plan and incident response plan including:</w:t>
                            </w:r>
                          </w:p>
                          <w:p w14:paraId="0A0EBC37" w14:textId="1BCF86B0" w:rsidR="00E11E63" w:rsidRPr="00E11E63" w:rsidRDefault="00E11E63" w:rsidP="00E11E63">
                            <w:pPr>
                              <w:pStyle w:val="ListParagraph"/>
                              <w:widowControl/>
                              <w:numPr>
                                <w:ilvl w:val="1"/>
                                <w:numId w:val="26"/>
                              </w:numPr>
                              <w:autoSpaceDE/>
                              <w:autoSpaceDN/>
                              <w:adjustRightInd/>
                              <w:spacing w:after="160" w:line="259" w:lineRule="auto"/>
                              <w:ind w:right="0"/>
                              <w:contextualSpacing/>
                              <w:jc w:val="left"/>
                              <w:rPr>
                                <w:rFonts w:asciiTheme="minorHAnsi" w:hAnsiTheme="minorHAnsi" w:cstheme="minorHAnsi"/>
                                <w:sz w:val="20"/>
                                <w:szCs w:val="20"/>
                              </w:rPr>
                            </w:pPr>
                            <w:r w:rsidRPr="00E11E63">
                              <w:rPr>
                                <w:rFonts w:asciiTheme="minorHAnsi" w:hAnsiTheme="minorHAnsi" w:cstheme="minorHAnsi"/>
                                <w:sz w:val="20"/>
                                <w:szCs w:val="20"/>
                              </w:rPr>
                              <w:t>What information the business associate</w:t>
                            </w:r>
                            <w:r>
                              <w:rPr>
                                <w:rFonts w:asciiTheme="minorHAnsi" w:hAnsiTheme="minorHAnsi" w:cstheme="minorHAnsi"/>
                                <w:sz w:val="20"/>
                                <w:szCs w:val="20"/>
                              </w:rPr>
                              <w:t>/vendor</w:t>
                            </w:r>
                            <w:r w:rsidRPr="00E11E63">
                              <w:rPr>
                                <w:rFonts w:asciiTheme="minorHAnsi" w:hAnsiTheme="minorHAnsi" w:cstheme="minorHAnsi"/>
                                <w:sz w:val="20"/>
                                <w:szCs w:val="20"/>
                              </w:rPr>
                              <w:t xml:space="preserve"> will handle</w:t>
                            </w:r>
                            <w:r>
                              <w:rPr>
                                <w:rFonts w:asciiTheme="minorHAnsi" w:hAnsiTheme="minorHAnsi" w:cstheme="minorHAnsi"/>
                                <w:sz w:val="20"/>
                                <w:szCs w:val="20"/>
                              </w:rPr>
                              <w:t>;</w:t>
                            </w:r>
                          </w:p>
                          <w:p w14:paraId="72572D6B" w14:textId="036EC3D1" w:rsidR="00E11E63" w:rsidRPr="00E11E63" w:rsidRDefault="00E11E63" w:rsidP="00E11E63">
                            <w:pPr>
                              <w:pStyle w:val="ListParagraph"/>
                              <w:widowControl/>
                              <w:numPr>
                                <w:ilvl w:val="1"/>
                                <w:numId w:val="26"/>
                              </w:numPr>
                              <w:autoSpaceDE/>
                              <w:autoSpaceDN/>
                              <w:adjustRightInd/>
                              <w:spacing w:after="160" w:line="259" w:lineRule="auto"/>
                              <w:ind w:right="0"/>
                              <w:contextualSpacing/>
                              <w:jc w:val="left"/>
                              <w:rPr>
                                <w:rFonts w:asciiTheme="minorHAnsi" w:hAnsiTheme="minorHAnsi" w:cstheme="minorHAnsi"/>
                                <w:sz w:val="20"/>
                                <w:szCs w:val="20"/>
                              </w:rPr>
                            </w:pPr>
                            <w:r w:rsidRPr="00E11E63">
                              <w:rPr>
                                <w:rFonts w:asciiTheme="minorHAnsi" w:hAnsiTheme="minorHAnsi" w:cstheme="minorHAnsi"/>
                                <w:sz w:val="20"/>
                                <w:szCs w:val="20"/>
                              </w:rPr>
                              <w:t>How the information will be stored</w:t>
                            </w:r>
                            <w:r>
                              <w:rPr>
                                <w:rFonts w:asciiTheme="minorHAnsi" w:hAnsiTheme="minorHAnsi" w:cstheme="minorHAnsi"/>
                                <w:sz w:val="20"/>
                                <w:szCs w:val="20"/>
                              </w:rPr>
                              <w:t>;</w:t>
                            </w:r>
                          </w:p>
                          <w:p w14:paraId="15765EDB" w14:textId="4B5ACD0A" w:rsidR="00E11E63" w:rsidRPr="00E11E63" w:rsidRDefault="00E11E63" w:rsidP="00E11E63">
                            <w:pPr>
                              <w:pStyle w:val="ListParagraph"/>
                              <w:widowControl/>
                              <w:numPr>
                                <w:ilvl w:val="1"/>
                                <w:numId w:val="26"/>
                              </w:numPr>
                              <w:autoSpaceDE/>
                              <w:autoSpaceDN/>
                              <w:adjustRightInd/>
                              <w:spacing w:after="160" w:line="259" w:lineRule="auto"/>
                              <w:ind w:right="0"/>
                              <w:contextualSpacing/>
                              <w:jc w:val="left"/>
                              <w:rPr>
                                <w:rFonts w:asciiTheme="minorHAnsi" w:hAnsiTheme="minorHAnsi" w:cstheme="minorHAnsi"/>
                                <w:sz w:val="20"/>
                                <w:szCs w:val="20"/>
                              </w:rPr>
                            </w:pPr>
                            <w:r w:rsidRPr="00E11E63">
                              <w:rPr>
                                <w:rFonts w:asciiTheme="minorHAnsi" w:hAnsiTheme="minorHAnsi" w:cstheme="minorHAnsi"/>
                                <w:sz w:val="20"/>
                                <w:szCs w:val="20"/>
                              </w:rPr>
                              <w:t>The retention period</w:t>
                            </w:r>
                            <w:r>
                              <w:rPr>
                                <w:rFonts w:asciiTheme="minorHAnsi" w:hAnsiTheme="minorHAnsi" w:cstheme="minorHAnsi"/>
                                <w:sz w:val="20"/>
                                <w:szCs w:val="20"/>
                              </w:rPr>
                              <w:t>;</w:t>
                            </w:r>
                          </w:p>
                          <w:p w14:paraId="7921AA22" w14:textId="6A035D82" w:rsidR="00E11E63" w:rsidRPr="00E11E63" w:rsidRDefault="00E11E63" w:rsidP="00E11E63">
                            <w:pPr>
                              <w:pStyle w:val="ListParagraph"/>
                              <w:widowControl/>
                              <w:numPr>
                                <w:ilvl w:val="1"/>
                                <w:numId w:val="26"/>
                              </w:numPr>
                              <w:autoSpaceDE/>
                              <w:autoSpaceDN/>
                              <w:adjustRightInd/>
                              <w:spacing w:after="160" w:line="259" w:lineRule="auto"/>
                              <w:ind w:right="0"/>
                              <w:contextualSpacing/>
                              <w:jc w:val="left"/>
                              <w:rPr>
                                <w:rFonts w:asciiTheme="minorHAnsi" w:hAnsiTheme="minorHAnsi" w:cstheme="minorHAnsi"/>
                                <w:sz w:val="20"/>
                                <w:szCs w:val="20"/>
                              </w:rPr>
                            </w:pPr>
                            <w:r w:rsidRPr="00E11E63">
                              <w:rPr>
                                <w:rFonts w:asciiTheme="minorHAnsi" w:hAnsiTheme="minorHAnsi" w:cstheme="minorHAnsi"/>
                                <w:sz w:val="20"/>
                                <w:szCs w:val="20"/>
                              </w:rPr>
                              <w:t>On what platforms the data will be accessed</w:t>
                            </w:r>
                            <w:r>
                              <w:rPr>
                                <w:rFonts w:asciiTheme="minorHAnsi" w:hAnsiTheme="minorHAnsi" w:cstheme="minorHAnsi"/>
                                <w:sz w:val="20"/>
                                <w:szCs w:val="20"/>
                              </w:rPr>
                              <w:t>;</w:t>
                            </w:r>
                          </w:p>
                          <w:p w14:paraId="1B88CB7F" w14:textId="1E272FD3" w:rsidR="00E11E63" w:rsidRPr="00E11E63" w:rsidRDefault="00E11E63" w:rsidP="00E11E63">
                            <w:pPr>
                              <w:pStyle w:val="ListParagraph"/>
                              <w:widowControl/>
                              <w:numPr>
                                <w:ilvl w:val="1"/>
                                <w:numId w:val="26"/>
                              </w:numPr>
                              <w:autoSpaceDE/>
                              <w:autoSpaceDN/>
                              <w:adjustRightInd/>
                              <w:spacing w:after="160" w:line="259" w:lineRule="auto"/>
                              <w:ind w:right="0"/>
                              <w:contextualSpacing/>
                              <w:jc w:val="left"/>
                              <w:rPr>
                                <w:rFonts w:asciiTheme="minorHAnsi" w:hAnsiTheme="minorHAnsi" w:cstheme="minorHAnsi"/>
                                <w:sz w:val="20"/>
                                <w:szCs w:val="20"/>
                              </w:rPr>
                            </w:pPr>
                            <w:r w:rsidRPr="00E11E63">
                              <w:rPr>
                                <w:rFonts w:asciiTheme="minorHAnsi" w:hAnsiTheme="minorHAnsi" w:cstheme="minorHAnsi"/>
                                <w:sz w:val="20"/>
                                <w:szCs w:val="20"/>
                              </w:rPr>
                              <w:t>Who will have access</w:t>
                            </w:r>
                            <w:r>
                              <w:rPr>
                                <w:rFonts w:asciiTheme="minorHAnsi" w:hAnsiTheme="minorHAnsi" w:cstheme="minorHAnsi"/>
                                <w:sz w:val="20"/>
                                <w:szCs w:val="20"/>
                              </w:rPr>
                              <w:t>;</w:t>
                            </w:r>
                          </w:p>
                          <w:p w14:paraId="69F38566" w14:textId="48E13792" w:rsidR="00E11E63" w:rsidRPr="00E11E63" w:rsidRDefault="00E11E63" w:rsidP="00E11E63">
                            <w:pPr>
                              <w:pStyle w:val="ListParagraph"/>
                              <w:widowControl/>
                              <w:numPr>
                                <w:ilvl w:val="1"/>
                                <w:numId w:val="26"/>
                              </w:numPr>
                              <w:autoSpaceDE/>
                              <w:autoSpaceDN/>
                              <w:adjustRightInd/>
                              <w:spacing w:after="160" w:line="259" w:lineRule="auto"/>
                              <w:ind w:right="0"/>
                              <w:contextualSpacing/>
                              <w:jc w:val="left"/>
                              <w:rPr>
                                <w:rFonts w:asciiTheme="minorHAnsi" w:hAnsiTheme="minorHAnsi" w:cstheme="minorHAnsi"/>
                                <w:sz w:val="20"/>
                                <w:szCs w:val="20"/>
                              </w:rPr>
                            </w:pPr>
                            <w:r>
                              <w:rPr>
                                <w:rFonts w:asciiTheme="minorHAnsi" w:hAnsiTheme="minorHAnsi" w:cstheme="minorHAnsi"/>
                                <w:sz w:val="20"/>
                                <w:szCs w:val="20"/>
                              </w:rPr>
                              <w:t>Key</w:t>
                            </w:r>
                            <w:r w:rsidRPr="00E11E63">
                              <w:rPr>
                                <w:rFonts w:asciiTheme="minorHAnsi" w:hAnsiTheme="minorHAnsi" w:cstheme="minorHAnsi"/>
                                <w:sz w:val="20"/>
                                <w:szCs w:val="20"/>
                              </w:rPr>
                              <w:t xml:space="preserve"> point of contact</w:t>
                            </w:r>
                            <w:r>
                              <w:rPr>
                                <w:rFonts w:asciiTheme="minorHAnsi" w:hAnsiTheme="minorHAnsi" w:cstheme="minorHAnsi"/>
                                <w:sz w:val="20"/>
                                <w:szCs w:val="20"/>
                              </w:rPr>
                              <w:t>;</w:t>
                            </w:r>
                          </w:p>
                          <w:p w14:paraId="3E519816" w14:textId="2470060B" w:rsidR="00E11E63" w:rsidRDefault="00E11E63" w:rsidP="00E11E63">
                            <w:pPr>
                              <w:pStyle w:val="ListParagraph"/>
                              <w:widowControl/>
                              <w:numPr>
                                <w:ilvl w:val="1"/>
                                <w:numId w:val="26"/>
                              </w:numPr>
                              <w:autoSpaceDE/>
                              <w:autoSpaceDN/>
                              <w:adjustRightInd/>
                              <w:spacing w:after="160" w:line="259" w:lineRule="auto"/>
                              <w:ind w:right="0"/>
                              <w:contextualSpacing/>
                              <w:jc w:val="left"/>
                              <w:rPr>
                                <w:rFonts w:asciiTheme="minorHAnsi" w:hAnsiTheme="minorHAnsi" w:cstheme="minorHAnsi"/>
                                <w:sz w:val="20"/>
                                <w:szCs w:val="20"/>
                              </w:rPr>
                            </w:pPr>
                            <w:r w:rsidRPr="00E11E63">
                              <w:rPr>
                                <w:rFonts w:asciiTheme="minorHAnsi" w:hAnsiTheme="minorHAnsi" w:cstheme="minorHAnsi"/>
                                <w:sz w:val="20"/>
                                <w:szCs w:val="20"/>
                              </w:rPr>
                              <w:t>Accommodation of future technology that may be deployed</w:t>
                            </w:r>
                            <w:r>
                              <w:rPr>
                                <w:rFonts w:asciiTheme="minorHAnsi" w:hAnsiTheme="minorHAnsi" w:cstheme="minorHAnsi"/>
                                <w:sz w:val="20"/>
                                <w:szCs w:val="20"/>
                              </w:rPr>
                              <w:t>;</w:t>
                            </w:r>
                          </w:p>
                          <w:p w14:paraId="78A48F6A" w14:textId="415950E5" w:rsidR="00E11E63" w:rsidRPr="00E11E63" w:rsidRDefault="00E11E63" w:rsidP="00E11E63">
                            <w:pPr>
                              <w:pStyle w:val="ListParagraph"/>
                              <w:widowControl/>
                              <w:numPr>
                                <w:ilvl w:val="1"/>
                                <w:numId w:val="26"/>
                              </w:numPr>
                              <w:autoSpaceDE/>
                              <w:autoSpaceDN/>
                              <w:adjustRightInd/>
                              <w:spacing w:after="160" w:line="259" w:lineRule="auto"/>
                              <w:ind w:right="0"/>
                              <w:contextualSpacing/>
                              <w:jc w:val="left"/>
                              <w:rPr>
                                <w:rFonts w:asciiTheme="minorHAnsi" w:hAnsiTheme="minorHAnsi" w:cstheme="minorHAnsi"/>
                                <w:sz w:val="20"/>
                                <w:szCs w:val="20"/>
                              </w:rPr>
                            </w:pPr>
                            <w:r>
                              <w:rPr>
                                <w:rFonts w:asciiTheme="minorHAnsi" w:hAnsiTheme="minorHAnsi" w:cstheme="minorHAnsi"/>
                                <w:sz w:val="20"/>
                                <w:szCs w:val="20"/>
                              </w:rPr>
                              <w:t xml:space="preserve">How data will be destroyed or returned when agreement </w:t>
                            </w:r>
                            <w:r w:rsidR="0072691F">
                              <w:rPr>
                                <w:rFonts w:asciiTheme="minorHAnsi" w:hAnsiTheme="minorHAnsi" w:cstheme="minorHAnsi"/>
                                <w:sz w:val="20"/>
                                <w:szCs w:val="20"/>
                              </w:rPr>
                              <w:t>is terminated.</w:t>
                            </w:r>
                          </w:p>
                          <w:p w14:paraId="5B444B66" w14:textId="77777777" w:rsidR="00E11E63" w:rsidRPr="00E11E63" w:rsidRDefault="00E11E63" w:rsidP="00E11E63">
                            <w:pPr>
                              <w:pStyle w:val="ListParagraph"/>
                              <w:rPr>
                                <w:rFonts w:asciiTheme="minorHAnsi" w:hAnsiTheme="minorHAnsi" w:cstheme="minorHAnsi"/>
                                <w:sz w:val="20"/>
                                <w:szCs w:val="20"/>
                              </w:rPr>
                            </w:pPr>
                          </w:p>
                          <w:p w14:paraId="660D65DD" w14:textId="6A173083" w:rsidR="00E11E63" w:rsidRPr="0072691F" w:rsidRDefault="0072691F" w:rsidP="0072691F">
                            <w:pPr>
                              <w:spacing w:after="160" w:line="259" w:lineRule="auto"/>
                              <w:ind w:left="360"/>
                              <w:contextualSpacing/>
                              <w:rPr>
                                <w:rFonts w:asciiTheme="minorHAnsi" w:hAnsiTheme="minorHAnsi" w:cstheme="minorHAnsi"/>
                                <w:sz w:val="20"/>
                                <w:szCs w:val="20"/>
                              </w:rPr>
                            </w:pPr>
                            <w:r>
                              <w:rPr>
                                <w:rFonts w:asciiTheme="minorHAnsi" w:hAnsiTheme="minorHAnsi" w:cstheme="minorHAnsi"/>
                                <w:sz w:val="20"/>
                                <w:szCs w:val="20"/>
                              </w:rPr>
                              <w:t>B. Disclosure. The vendor agrees n</w:t>
                            </w:r>
                            <w:r w:rsidR="00E11E63" w:rsidRPr="0072691F">
                              <w:rPr>
                                <w:rFonts w:asciiTheme="minorHAnsi" w:hAnsiTheme="minorHAnsi" w:cstheme="minorHAnsi"/>
                                <w:sz w:val="20"/>
                                <w:szCs w:val="20"/>
                              </w:rPr>
                              <w:t xml:space="preserve">ot </w:t>
                            </w:r>
                            <w:r>
                              <w:rPr>
                                <w:rFonts w:asciiTheme="minorHAnsi" w:hAnsiTheme="minorHAnsi" w:cstheme="minorHAnsi"/>
                                <w:sz w:val="20"/>
                                <w:szCs w:val="20"/>
                              </w:rPr>
                              <w:t xml:space="preserve">to </w:t>
                            </w:r>
                            <w:r w:rsidR="00E11E63" w:rsidRPr="0072691F">
                              <w:rPr>
                                <w:rFonts w:asciiTheme="minorHAnsi" w:hAnsiTheme="minorHAnsi" w:cstheme="minorHAnsi"/>
                                <w:sz w:val="20"/>
                                <w:szCs w:val="20"/>
                              </w:rPr>
                              <w:t>use or disclose protected</w:t>
                            </w:r>
                            <w:r>
                              <w:rPr>
                                <w:rFonts w:asciiTheme="minorHAnsi" w:hAnsiTheme="minorHAnsi" w:cstheme="minorHAnsi"/>
                                <w:sz w:val="20"/>
                                <w:szCs w:val="20"/>
                              </w:rPr>
                              <w:t>/sensitive</w:t>
                            </w:r>
                            <w:r w:rsidR="00E11E63" w:rsidRPr="0072691F">
                              <w:rPr>
                                <w:rFonts w:asciiTheme="minorHAnsi" w:hAnsiTheme="minorHAnsi" w:cstheme="minorHAnsi"/>
                                <w:sz w:val="20"/>
                                <w:szCs w:val="20"/>
                              </w:rPr>
                              <w:t xml:space="preserve"> identifying information other than as permitted or required by the Agreement or as required by law</w:t>
                            </w:r>
                            <w:r>
                              <w:rPr>
                                <w:rFonts w:asciiTheme="minorHAnsi" w:hAnsiTheme="minorHAnsi" w:cstheme="minorHAnsi"/>
                                <w:sz w:val="20"/>
                                <w:szCs w:val="20"/>
                              </w:rPr>
                              <w:t>.</w:t>
                            </w:r>
                          </w:p>
                          <w:p w14:paraId="2B09B903" w14:textId="77777777" w:rsidR="00E11E63" w:rsidRPr="00E11E63" w:rsidRDefault="00E11E63" w:rsidP="00E11E63">
                            <w:pPr>
                              <w:pStyle w:val="ListParagraph"/>
                              <w:rPr>
                                <w:rFonts w:asciiTheme="minorHAnsi" w:hAnsiTheme="minorHAnsi" w:cstheme="minorHAnsi"/>
                                <w:sz w:val="20"/>
                                <w:szCs w:val="20"/>
                              </w:rPr>
                            </w:pPr>
                          </w:p>
                          <w:p w14:paraId="2F0B66E2" w14:textId="6DC4D2A2" w:rsidR="00E11E63" w:rsidRPr="00E11E63" w:rsidRDefault="0072691F" w:rsidP="0072691F">
                            <w:pPr>
                              <w:pStyle w:val="ListParagraph"/>
                              <w:widowControl/>
                              <w:autoSpaceDE/>
                              <w:autoSpaceDN/>
                              <w:adjustRightInd/>
                              <w:spacing w:after="160" w:line="259" w:lineRule="auto"/>
                              <w:ind w:left="360" w:right="0" w:firstLine="0"/>
                              <w:contextualSpacing/>
                              <w:jc w:val="left"/>
                              <w:rPr>
                                <w:rFonts w:asciiTheme="minorHAnsi" w:hAnsiTheme="minorHAnsi" w:cstheme="minorHAnsi"/>
                                <w:sz w:val="20"/>
                                <w:szCs w:val="20"/>
                              </w:rPr>
                            </w:pPr>
                            <w:r>
                              <w:rPr>
                                <w:rFonts w:asciiTheme="minorHAnsi" w:hAnsiTheme="minorHAnsi" w:cstheme="minorHAnsi"/>
                                <w:sz w:val="20"/>
                                <w:szCs w:val="20"/>
                              </w:rPr>
                              <w:t>C. Cyber Insurance. The vendor agrees to c</w:t>
                            </w:r>
                            <w:r w:rsidR="00E11E63" w:rsidRPr="00E11E63">
                              <w:rPr>
                                <w:rFonts w:asciiTheme="minorHAnsi" w:hAnsiTheme="minorHAnsi" w:cstheme="minorHAnsi"/>
                                <w:sz w:val="20"/>
                                <w:szCs w:val="20"/>
                              </w:rPr>
                              <w:t>arry cyber liability insurance covering the costs of:</w:t>
                            </w:r>
                          </w:p>
                          <w:p w14:paraId="6376A7D1" w14:textId="3FAD425F" w:rsidR="00E11E63" w:rsidRPr="00E11E63" w:rsidRDefault="00E11E63" w:rsidP="0072691F">
                            <w:pPr>
                              <w:pStyle w:val="ListParagraph"/>
                              <w:ind w:hanging="239"/>
                              <w:rPr>
                                <w:rFonts w:asciiTheme="minorHAnsi" w:hAnsiTheme="minorHAnsi" w:cstheme="minorHAnsi"/>
                                <w:sz w:val="20"/>
                                <w:szCs w:val="20"/>
                              </w:rPr>
                            </w:pPr>
                            <w:r w:rsidRPr="00E11E63">
                              <w:rPr>
                                <w:rFonts w:asciiTheme="minorHAnsi" w:hAnsiTheme="minorHAnsi" w:cstheme="minorHAnsi"/>
                                <w:sz w:val="20"/>
                                <w:szCs w:val="20"/>
                              </w:rPr>
                              <w:t xml:space="preserve">[Choose </w:t>
                            </w:r>
                            <w:r w:rsidR="0072691F">
                              <w:rPr>
                                <w:rFonts w:asciiTheme="minorHAnsi" w:hAnsiTheme="minorHAnsi" w:cstheme="minorHAnsi"/>
                                <w:sz w:val="20"/>
                                <w:szCs w:val="20"/>
                              </w:rPr>
                              <w:t xml:space="preserve">all that are </w:t>
                            </w:r>
                            <w:r w:rsidRPr="00E11E63">
                              <w:rPr>
                                <w:rFonts w:asciiTheme="minorHAnsi" w:hAnsiTheme="minorHAnsi" w:cstheme="minorHAnsi"/>
                                <w:sz w:val="20"/>
                                <w:szCs w:val="20"/>
                              </w:rPr>
                              <w:t>applicable]</w:t>
                            </w:r>
                          </w:p>
                          <w:p w14:paraId="5A10F436" w14:textId="77777777" w:rsidR="00E11E63" w:rsidRPr="0072691F" w:rsidRDefault="00E11E63" w:rsidP="0072691F">
                            <w:pPr>
                              <w:pStyle w:val="ListParagraph"/>
                              <w:numPr>
                                <w:ilvl w:val="0"/>
                                <w:numId w:val="30"/>
                              </w:numPr>
                              <w:spacing w:after="160" w:line="259" w:lineRule="auto"/>
                              <w:contextualSpacing/>
                              <w:rPr>
                                <w:rFonts w:asciiTheme="minorHAnsi" w:hAnsiTheme="minorHAnsi" w:cstheme="minorHAnsi"/>
                                <w:sz w:val="20"/>
                                <w:szCs w:val="20"/>
                              </w:rPr>
                            </w:pPr>
                            <w:r w:rsidRPr="0072691F">
                              <w:rPr>
                                <w:rFonts w:asciiTheme="minorHAnsi" w:hAnsiTheme="minorHAnsi" w:cstheme="minorHAnsi"/>
                                <w:sz w:val="20"/>
                                <w:szCs w:val="20"/>
                              </w:rPr>
                              <w:t>Forensic investigations</w:t>
                            </w:r>
                          </w:p>
                          <w:p w14:paraId="57759C0C" w14:textId="77777777" w:rsidR="00E11E63" w:rsidRPr="0072691F" w:rsidRDefault="00E11E63" w:rsidP="0072691F">
                            <w:pPr>
                              <w:pStyle w:val="ListParagraph"/>
                              <w:numPr>
                                <w:ilvl w:val="0"/>
                                <w:numId w:val="30"/>
                              </w:numPr>
                              <w:spacing w:after="160" w:line="259" w:lineRule="auto"/>
                              <w:contextualSpacing/>
                              <w:rPr>
                                <w:rFonts w:asciiTheme="minorHAnsi" w:hAnsiTheme="minorHAnsi" w:cstheme="minorHAnsi"/>
                                <w:sz w:val="20"/>
                                <w:szCs w:val="20"/>
                              </w:rPr>
                            </w:pPr>
                            <w:r w:rsidRPr="0072691F">
                              <w:rPr>
                                <w:rFonts w:asciiTheme="minorHAnsi" w:hAnsiTheme="minorHAnsi" w:cstheme="minorHAnsi"/>
                                <w:sz w:val="20"/>
                                <w:szCs w:val="20"/>
                              </w:rPr>
                              <w:t xml:space="preserve">Legal advice </w:t>
                            </w:r>
                          </w:p>
                          <w:p w14:paraId="55F06FCB" w14:textId="77777777" w:rsidR="00E11E63" w:rsidRPr="0072691F" w:rsidRDefault="00E11E63" w:rsidP="0072691F">
                            <w:pPr>
                              <w:pStyle w:val="ListParagraph"/>
                              <w:numPr>
                                <w:ilvl w:val="0"/>
                                <w:numId w:val="30"/>
                              </w:numPr>
                              <w:spacing w:after="160" w:line="259" w:lineRule="auto"/>
                              <w:contextualSpacing/>
                              <w:rPr>
                                <w:rFonts w:asciiTheme="minorHAnsi" w:hAnsiTheme="minorHAnsi" w:cstheme="minorHAnsi"/>
                                <w:sz w:val="20"/>
                                <w:szCs w:val="20"/>
                              </w:rPr>
                            </w:pPr>
                            <w:r w:rsidRPr="0072691F">
                              <w:rPr>
                                <w:rFonts w:asciiTheme="minorHAnsi" w:hAnsiTheme="minorHAnsi" w:cstheme="minorHAnsi"/>
                                <w:sz w:val="20"/>
                                <w:szCs w:val="20"/>
                              </w:rPr>
                              <w:t>Breach notifications</w:t>
                            </w:r>
                          </w:p>
                          <w:p w14:paraId="03FDAD1F" w14:textId="77777777" w:rsidR="00E11E63" w:rsidRPr="0072691F" w:rsidRDefault="00E11E63" w:rsidP="0072691F">
                            <w:pPr>
                              <w:pStyle w:val="ListParagraph"/>
                              <w:numPr>
                                <w:ilvl w:val="0"/>
                                <w:numId w:val="30"/>
                              </w:numPr>
                              <w:spacing w:after="160" w:line="259" w:lineRule="auto"/>
                              <w:contextualSpacing/>
                              <w:rPr>
                                <w:rFonts w:asciiTheme="minorHAnsi" w:hAnsiTheme="minorHAnsi" w:cstheme="minorHAnsi"/>
                                <w:sz w:val="20"/>
                                <w:szCs w:val="20"/>
                              </w:rPr>
                            </w:pPr>
                            <w:r w:rsidRPr="0072691F">
                              <w:rPr>
                                <w:rFonts w:asciiTheme="minorHAnsi" w:hAnsiTheme="minorHAnsi" w:cstheme="minorHAnsi"/>
                                <w:sz w:val="20"/>
                                <w:szCs w:val="20"/>
                              </w:rPr>
                              <w:t>Public relations expenses</w:t>
                            </w:r>
                          </w:p>
                          <w:p w14:paraId="6C6F9CFE" w14:textId="6376B77B" w:rsidR="00E11E63" w:rsidRPr="0072691F" w:rsidRDefault="00E11E63" w:rsidP="00E11E63">
                            <w:pPr>
                              <w:pStyle w:val="ListParagraph"/>
                              <w:numPr>
                                <w:ilvl w:val="0"/>
                                <w:numId w:val="30"/>
                              </w:numPr>
                              <w:spacing w:after="160" w:line="259" w:lineRule="auto"/>
                              <w:contextualSpacing/>
                              <w:rPr>
                                <w:rFonts w:asciiTheme="minorHAnsi" w:hAnsiTheme="minorHAnsi" w:cstheme="minorHAnsi"/>
                                <w:sz w:val="20"/>
                                <w:szCs w:val="20"/>
                              </w:rPr>
                            </w:pPr>
                            <w:r w:rsidRPr="0072691F">
                              <w:rPr>
                                <w:rFonts w:asciiTheme="minorHAnsi" w:hAnsiTheme="minorHAnsi" w:cstheme="minorHAnsi"/>
                                <w:sz w:val="20"/>
                                <w:szCs w:val="20"/>
                              </w:rPr>
                              <w:t>Loss of profits from business disruptio</w:t>
                            </w:r>
                            <w:r w:rsidR="0072691F">
                              <w:rPr>
                                <w:rFonts w:asciiTheme="minorHAnsi" w:hAnsiTheme="minorHAnsi" w:cstheme="minorHAnsi"/>
                                <w:sz w:val="20"/>
                                <w:szCs w:val="20"/>
                              </w:rPr>
                              <w:t>n.</w:t>
                            </w:r>
                          </w:p>
                          <w:p w14:paraId="551A0C71" w14:textId="77777777" w:rsidR="00E11E63" w:rsidRPr="0072691F" w:rsidRDefault="00E11E63" w:rsidP="00E11E63">
                            <w:pPr>
                              <w:rPr>
                                <w:rFonts w:asciiTheme="minorHAnsi" w:hAnsiTheme="minorHAnsi" w:cstheme="minorHAnsi"/>
                                <w:sz w:val="20"/>
                                <w:szCs w:val="20"/>
                              </w:rPr>
                            </w:pPr>
                          </w:p>
                          <w:p w14:paraId="5978CD73" w14:textId="1A41A6D2" w:rsidR="0072691F" w:rsidRDefault="0072691F" w:rsidP="0072691F">
                            <w:pPr>
                              <w:pStyle w:val="ListParagraph"/>
                              <w:widowControl/>
                              <w:autoSpaceDE/>
                              <w:autoSpaceDN/>
                              <w:adjustRightInd/>
                              <w:spacing w:after="160" w:line="259" w:lineRule="auto"/>
                              <w:ind w:left="360" w:right="0" w:firstLine="0"/>
                              <w:contextualSpacing/>
                              <w:jc w:val="left"/>
                              <w:rPr>
                                <w:rFonts w:asciiTheme="minorHAnsi" w:hAnsiTheme="minorHAnsi" w:cstheme="minorHAnsi"/>
                                <w:sz w:val="20"/>
                                <w:szCs w:val="20"/>
                              </w:rPr>
                            </w:pPr>
                            <w:r>
                              <w:rPr>
                                <w:rFonts w:asciiTheme="minorHAnsi" w:hAnsiTheme="minorHAnsi" w:cstheme="minorHAnsi"/>
                                <w:sz w:val="20"/>
                                <w:szCs w:val="20"/>
                              </w:rPr>
                              <w:t>D. Additional Costs. The vendor agrees to c</w:t>
                            </w:r>
                            <w:r w:rsidRPr="0072691F">
                              <w:rPr>
                                <w:rFonts w:asciiTheme="minorHAnsi" w:hAnsiTheme="minorHAnsi" w:cstheme="minorHAnsi"/>
                                <w:sz w:val="20"/>
                                <w:szCs w:val="20"/>
                              </w:rPr>
                              <w:t>over additional costs associated with security breach up to [Insert the limitation of liability]</w:t>
                            </w:r>
                            <w:r>
                              <w:rPr>
                                <w:rFonts w:asciiTheme="minorHAnsi" w:hAnsiTheme="minorHAnsi" w:cstheme="minorHAnsi"/>
                                <w:sz w:val="20"/>
                                <w:szCs w:val="20"/>
                              </w:rPr>
                              <w:t>.</w:t>
                            </w:r>
                          </w:p>
                          <w:p w14:paraId="63A98214" w14:textId="77777777" w:rsidR="0072691F" w:rsidRPr="0072691F" w:rsidRDefault="0072691F" w:rsidP="0072691F">
                            <w:pPr>
                              <w:pStyle w:val="ListParagraph"/>
                              <w:widowControl/>
                              <w:autoSpaceDE/>
                              <w:autoSpaceDN/>
                              <w:adjustRightInd/>
                              <w:spacing w:after="160" w:line="259" w:lineRule="auto"/>
                              <w:ind w:left="360" w:right="0" w:firstLine="0"/>
                              <w:contextualSpacing/>
                              <w:jc w:val="left"/>
                              <w:rPr>
                                <w:rFonts w:asciiTheme="minorHAnsi" w:hAnsiTheme="minorHAnsi" w:cstheme="minorHAnsi"/>
                                <w:sz w:val="20"/>
                                <w:szCs w:val="20"/>
                              </w:rPr>
                            </w:pPr>
                          </w:p>
                          <w:p w14:paraId="0A6E92F7" w14:textId="2C347C25" w:rsidR="0072691F" w:rsidRPr="0072691F" w:rsidRDefault="0072691F" w:rsidP="0072691F">
                            <w:pPr>
                              <w:spacing w:after="160" w:line="259" w:lineRule="auto"/>
                              <w:ind w:left="360"/>
                              <w:contextualSpacing/>
                              <w:rPr>
                                <w:rFonts w:asciiTheme="minorHAnsi" w:hAnsiTheme="minorHAnsi" w:cstheme="minorHAnsi"/>
                                <w:sz w:val="20"/>
                                <w:szCs w:val="20"/>
                              </w:rPr>
                            </w:pPr>
                            <w:r>
                              <w:rPr>
                                <w:rFonts w:asciiTheme="minorHAnsi" w:hAnsiTheme="minorHAnsi" w:cstheme="minorHAnsi"/>
                                <w:sz w:val="20"/>
                                <w:szCs w:val="20"/>
                              </w:rPr>
                              <w:t>E. Safeguards. The vendor agrees to use</w:t>
                            </w:r>
                            <w:r w:rsidRPr="0072691F">
                              <w:rPr>
                                <w:rFonts w:asciiTheme="minorHAnsi" w:hAnsiTheme="minorHAnsi" w:cstheme="minorHAnsi"/>
                                <w:sz w:val="20"/>
                                <w:szCs w:val="20"/>
                              </w:rPr>
                              <w:t xml:space="preserve"> appropriate safeguards to prevent use or disclosure of protected</w:t>
                            </w:r>
                            <w:r>
                              <w:rPr>
                                <w:rFonts w:asciiTheme="minorHAnsi" w:hAnsiTheme="minorHAnsi" w:cstheme="minorHAnsi"/>
                                <w:sz w:val="20"/>
                                <w:szCs w:val="20"/>
                              </w:rPr>
                              <w:t xml:space="preserve">/sensitive </w:t>
                            </w:r>
                            <w:r w:rsidRPr="0072691F">
                              <w:rPr>
                                <w:rFonts w:asciiTheme="minorHAnsi" w:hAnsiTheme="minorHAnsi" w:cstheme="minorHAnsi"/>
                                <w:sz w:val="20"/>
                                <w:szCs w:val="20"/>
                              </w:rPr>
                              <w:t>identifying information other than as provided for by the Agreement, including:</w:t>
                            </w:r>
                          </w:p>
                          <w:p w14:paraId="4F08CD92" w14:textId="77777777" w:rsidR="0072691F" w:rsidRPr="0072691F" w:rsidRDefault="0072691F" w:rsidP="0072691F">
                            <w:pPr>
                              <w:pStyle w:val="ListParagraph"/>
                              <w:widowControl/>
                              <w:numPr>
                                <w:ilvl w:val="1"/>
                                <w:numId w:val="19"/>
                              </w:numPr>
                              <w:autoSpaceDE/>
                              <w:autoSpaceDN/>
                              <w:adjustRightInd/>
                              <w:spacing w:after="160" w:line="259" w:lineRule="auto"/>
                              <w:ind w:right="0"/>
                              <w:contextualSpacing/>
                              <w:jc w:val="left"/>
                              <w:rPr>
                                <w:rFonts w:asciiTheme="minorHAnsi" w:hAnsiTheme="minorHAnsi" w:cstheme="minorHAnsi"/>
                                <w:sz w:val="20"/>
                                <w:szCs w:val="20"/>
                              </w:rPr>
                            </w:pPr>
                            <w:r w:rsidRPr="0072691F">
                              <w:rPr>
                                <w:rFonts w:asciiTheme="minorHAnsi" w:hAnsiTheme="minorHAnsi" w:cstheme="minorHAnsi"/>
                                <w:sz w:val="20"/>
                                <w:szCs w:val="20"/>
                              </w:rPr>
                              <w:t xml:space="preserve">Use of encryption </w:t>
                            </w:r>
                          </w:p>
                          <w:p w14:paraId="3EA3C028" w14:textId="5C2405CD" w:rsidR="00A8207A" w:rsidRPr="00A8207A" w:rsidRDefault="0072691F" w:rsidP="00A8207A">
                            <w:pPr>
                              <w:pStyle w:val="ListParagraph"/>
                              <w:widowControl/>
                              <w:numPr>
                                <w:ilvl w:val="1"/>
                                <w:numId w:val="19"/>
                              </w:numPr>
                              <w:autoSpaceDE/>
                              <w:autoSpaceDN/>
                              <w:adjustRightInd/>
                              <w:spacing w:after="160" w:line="259" w:lineRule="auto"/>
                              <w:ind w:right="0"/>
                              <w:contextualSpacing/>
                              <w:jc w:val="left"/>
                              <w:rPr>
                                <w:rFonts w:asciiTheme="minorHAnsi" w:hAnsiTheme="minorHAnsi" w:cstheme="minorHAnsi"/>
                                <w:sz w:val="20"/>
                                <w:szCs w:val="20"/>
                              </w:rPr>
                            </w:pPr>
                            <w:r w:rsidRPr="0072691F">
                              <w:rPr>
                                <w:rFonts w:asciiTheme="minorHAnsi" w:hAnsiTheme="minorHAnsi" w:cstheme="minorHAnsi"/>
                                <w:sz w:val="20"/>
                                <w:szCs w:val="20"/>
                              </w:rPr>
                              <w:t>Agreement not to offshore any services related to protected</w:t>
                            </w:r>
                            <w:r>
                              <w:rPr>
                                <w:rFonts w:asciiTheme="minorHAnsi" w:hAnsiTheme="minorHAnsi" w:cstheme="minorHAnsi"/>
                                <w:sz w:val="20"/>
                                <w:szCs w:val="20"/>
                              </w:rPr>
                              <w:t>/sensitive</w:t>
                            </w:r>
                            <w:r w:rsidRPr="0072691F">
                              <w:rPr>
                                <w:rFonts w:asciiTheme="minorHAnsi" w:hAnsiTheme="minorHAnsi" w:cstheme="minorHAnsi"/>
                                <w:sz w:val="20"/>
                                <w:szCs w:val="20"/>
                              </w:rPr>
                              <w:t xml:space="preserve"> identifying information</w:t>
                            </w:r>
                          </w:p>
                          <w:p w14:paraId="13BC2ABF" w14:textId="7CCEC6C3" w:rsidR="00A8207A" w:rsidRPr="00A8207A" w:rsidRDefault="00A8207A" w:rsidP="00A8207A">
                            <w:pPr>
                              <w:spacing w:after="160" w:line="259" w:lineRule="auto"/>
                              <w:ind w:left="360"/>
                              <w:contextualSpacing/>
                              <w:rPr>
                                <w:rFonts w:asciiTheme="minorHAnsi" w:hAnsiTheme="minorHAnsi" w:cstheme="minorHAnsi"/>
                                <w:sz w:val="20"/>
                                <w:szCs w:val="20"/>
                              </w:rPr>
                            </w:pPr>
                            <w:r>
                              <w:rPr>
                                <w:rFonts w:asciiTheme="minorHAnsi" w:hAnsiTheme="minorHAnsi" w:cstheme="minorHAnsi"/>
                                <w:sz w:val="20"/>
                                <w:szCs w:val="20"/>
                              </w:rPr>
                              <w:t xml:space="preserve">F. Notifications. The vendor agrees to report </w:t>
                            </w:r>
                            <w:r w:rsidRPr="00A8207A">
                              <w:rPr>
                                <w:rFonts w:asciiTheme="minorHAnsi" w:hAnsiTheme="minorHAnsi" w:cstheme="minorHAnsi"/>
                                <w:sz w:val="20"/>
                                <w:szCs w:val="20"/>
                              </w:rPr>
                              <w:t xml:space="preserve">to </w:t>
                            </w:r>
                            <w:r>
                              <w:rPr>
                                <w:rFonts w:asciiTheme="minorHAnsi" w:hAnsiTheme="minorHAnsi" w:cstheme="minorHAnsi"/>
                                <w:sz w:val="20"/>
                                <w:szCs w:val="20"/>
                              </w:rPr>
                              <w:t>your company</w:t>
                            </w:r>
                            <w:r w:rsidRPr="00A8207A">
                              <w:rPr>
                                <w:rFonts w:asciiTheme="minorHAnsi" w:hAnsiTheme="minorHAnsi" w:cstheme="minorHAnsi"/>
                                <w:sz w:val="20"/>
                                <w:szCs w:val="20"/>
                              </w:rPr>
                              <w:t xml:space="preserve"> any use or disclosure of protected</w:t>
                            </w:r>
                            <w:r>
                              <w:rPr>
                                <w:rFonts w:asciiTheme="minorHAnsi" w:hAnsiTheme="minorHAnsi" w:cstheme="minorHAnsi"/>
                                <w:sz w:val="20"/>
                                <w:szCs w:val="20"/>
                              </w:rPr>
                              <w:t>/sensitive</w:t>
                            </w:r>
                            <w:r w:rsidRPr="00A8207A">
                              <w:rPr>
                                <w:rFonts w:asciiTheme="minorHAnsi" w:hAnsiTheme="minorHAnsi" w:cstheme="minorHAnsi"/>
                                <w:sz w:val="20"/>
                                <w:szCs w:val="20"/>
                              </w:rPr>
                              <w:t xml:space="preserve"> identifying information not provided for by the Agreement of which it becomes aware, including breaches of unsecured protected identifying information and any security incident or risk events beyond breach/security incidents (such as loss of material downstream supplier, political risk or labor disputes in a location where key services are performed, and IP infringement claims that could prohibit use of key technology) of which it becomes aware</w:t>
                            </w:r>
                            <w:r w:rsidR="00944831">
                              <w:rPr>
                                <w:rFonts w:asciiTheme="minorHAnsi" w:hAnsiTheme="minorHAnsi" w:cstheme="minorHAnsi"/>
                                <w:sz w:val="20"/>
                                <w:szCs w:val="20"/>
                              </w:rPr>
                              <w:t>;</w:t>
                            </w:r>
                          </w:p>
                          <w:p w14:paraId="635C3958" w14:textId="77777777" w:rsidR="00E11E63" w:rsidRPr="00E11E63" w:rsidRDefault="00E11E63" w:rsidP="00E11E63">
                            <w:pPr>
                              <w:rPr>
                                <w:rFonts w:asciiTheme="minorHAnsi" w:hAnsiTheme="minorHAnsi" w:cstheme="minorHAnsi"/>
                              </w:rPr>
                            </w:pPr>
                          </w:p>
                          <w:p w14:paraId="6410CD31" w14:textId="77777777" w:rsidR="00E11E63" w:rsidRPr="00E11E63" w:rsidRDefault="00E11E63" w:rsidP="00E11E63">
                            <w:pPr>
                              <w:rPr>
                                <w:rFonts w:asciiTheme="minorHAnsi" w:hAnsiTheme="minorHAnsi" w:cstheme="minorHAnsi"/>
                              </w:rPr>
                            </w:pPr>
                          </w:p>
                          <w:p w14:paraId="739CC40A" w14:textId="77777777" w:rsidR="00E11E63" w:rsidRPr="00E11E63" w:rsidRDefault="00E11E63" w:rsidP="00E11E63">
                            <w:pPr>
                              <w:rPr>
                                <w:rFonts w:asciiTheme="minorHAnsi" w:hAnsiTheme="minorHAnsi"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9C56A" id="Text Box 7" o:spid="_x0000_s1033" type="#_x0000_t202" style="position:absolute;margin-left:104.35pt;margin-top:59.5pt;width:457.05pt;height:544.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wuymMAIAAFkEAAAOAAAAZHJzL2Uyb0RvYy54bWysVE1v2zAMvQ/YfxB0X+xk+aoRp8haZBgQ&#13;&#10;tAWSomdFlmIDsqhJSuzs14+SnTTodhp2USiSftTjI7O4b2tFTsK6CnROh4OUEqE5FJU+5PR1t/4y&#13;&#10;p8R5pgumQIucnoWj98vPnxaNycQISlCFsARBtMsak9PSe5MlieOlqJkbgBEagxJszTxe7SEpLGsQ&#13;&#10;vVbJKE2nSQO2MBa4cA69j12QLiO+lIL7Zymd8ETlFN/m42njuQ9nslyw7GCZKSveP4P9wytqVmks&#13;&#10;eoV6ZJ6Ro63+gKorbsGB9AMOdQJSVlxEDshmmH5gsy2ZEZELNseZa5vc/4PlT6cXS6oipzNKNKtR&#13;&#10;op1oPfkGLZmF7jTGZZi0NZjmW3Sjyhe/Q2cg3Upbh1+kQzCOfT5fexvAODon83Q8nowo4Rib3g3T&#13;&#10;dD4NOMn758Y6/11ATYKRU4vixZ6y08b5LvWSEqppWFdKRQGVJg2ifp2k8YNrBMGVxhqBRPfYYPl2&#13;&#10;3/aUe4J7KM7Iz0I3H87wdYVv2DDnX5jFgUBKOOT+GQ+pAGtBb1FSgv31N3/IR50wSkmDA5ZT9/PI&#13;&#10;rKBE/dCo4N1wPA4TGS/jyWyEF3sb2d9G9LF+AJzhIa6T4dEM+V5dTGmhfsNdWIWqGGKaY+2c+ov5&#13;&#10;4Luxx13iYrWKSTiDhvmN3hoeoENXQ4d37RuzppfBo4JPcBlFln1Qo8vt9FgdPcgqShX63HW1bz/O&#13;&#10;bxS737WwILf3mPX+j7D8DQAA//8DAFBLAwQUAAYACAAAACEANWHlIeYAAAASAQAADwAAAGRycy9k&#13;&#10;b3ducmV2LnhtbEyPQU/DMAyF70j8h8hI3FjSSLDSNZ2mogkJwWFjl93cJmurNUlpsq3w6/FOcLFs&#13;&#10;+fn5fflysj07mzF03ilIZgKYcbXXnWsU7D7XDymwENFp7L0zCr5NgGVxe5Njpv3Fbcx5GxtGJi5k&#13;&#10;qKCNccg4D3VrLIaZH4yj3cGPFiONY8P1iBcytz2XQjxxi52jDy0OpmxNfdyerIK3cv2Bm0ra9Kcv&#13;&#10;X98Pq+Frt39U6v5uellQWS2ARTPFvwu4MlB+KChY5U9OB9YrkCKdk5QWyTORXRWJlIRUUSfFXAIv&#13;&#10;cv4fpfgFAAD//wMAUEsBAi0AFAAGAAgAAAAhALaDOJL+AAAA4QEAABMAAAAAAAAAAAAAAAAAAAAA&#13;&#10;AFtDb250ZW50X1R5cGVzXS54bWxQSwECLQAUAAYACAAAACEAOP0h/9YAAACUAQAACwAAAAAAAAAA&#13;&#10;AAAAAAAvAQAAX3JlbHMvLnJlbHNQSwECLQAUAAYACAAAACEARcLspjACAABZBAAADgAAAAAAAAAA&#13;&#10;AAAAAAAuAgAAZHJzL2Uyb0RvYy54bWxQSwECLQAUAAYACAAAACEANWHlIeYAAAASAQAADwAAAAAA&#13;&#10;AAAAAAAAAACKBAAAZHJzL2Rvd25yZXYueG1sUEsFBgAAAAAEAAQA8wAAAJ0FAAAAAA==&#13;&#10;" filled="f" stroked="f" strokeweight=".5pt">
                <v:textbox>
                  <w:txbxContent>
                    <w:p w14:paraId="5CEE0D65" w14:textId="4CB49C35" w:rsidR="00E11E63" w:rsidRPr="00E11E63" w:rsidRDefault="00E11E63" w:rsidP="00E11E63">
                      <w:pPr>
                        <w:rPr>
                          <w:rFonts w:asciiTheme="minorHAnsi" w:hAnsiTheme="minorHAnsi" w:cstheme="minorHAnsi"/>
                          <w:sz w:val="20"/>
                          <w:szCs w:val="20"/>
                        </w:rPr>
                      </w:pPr>
                    </w:p>
                    <w:p w14:paraId="3384D5E7" w14:textId="129144A6" w:rsidR="00E11E63" w:rsidRPr="00E11E63" w:rsidRDefault="00E11E63" w:rsidP="00E11E63">
                      <w:pPr>
                        <w:spacing w:after="160" w:line="259" w:lineRule="auto"/>
                        <w:ind w:left="360"/>
                        <w:contextualSpacing/>
                        <w:rPr>
                          <w:rFonts w:asciiTheme="minorHAnsi" w:hAnsiTheme="minorHAnsi" w:cstheme="minorHAnsi"/>
                          <w:sz w:val="20"/>
                          <w:szCs w:val="20"/>
                        </w:rPr>
                      </w:pPr>
                      <w:r>
                        <w:rPr>
                          <w:rFonts w:asciiTheme="minorHAnsi" w:hAnsiTheme="minorHAnsi" w:cstheme="minorHAnsi"/>
                          <w:sz w:val="20"/>
                          <w:szCs w:val="20"/>
                        </w:rPr>
                        <w:t xml:space="preserve">A. </w:t>
                      </w:r>
                      <w:r w:rsidRPr="00E11E63">
                        <w:rPr>
                          <w:rFonts w:asciiTheme="minorHAnsi" w:hAnsiTheme="minorHAnsi" w:cstheme="minorHAnsi"/>
                          <w:sz w:val="20"/>
                          <w:szCs w:val="20"/>
                        </w:rPr>
                        <w:t xml:space="preserve">Data Management. The vendor is responsible for providing </w:t>
                      </w:r>
                      <w:r w:rsidRPr="00E11E63">
                        <w:rPr>
                          <w:rFonts w:asciiTheme="minorHAnsi" w:hAnsiTheme="minorHAnsi" w:cstheme="minorHAnsi"/>
                          <w:sz w:val="20"/>
                          <w:szCs w:val="20"/>
                        </w:rPr>
                        <w:t>a current data security plan, data recovery plan and incident response plan including:</w:t>
                      </w:r>
                    </w:p>
                    <w:p w14:paraId="0A0EBC37" w14:textId="1BCF86B0" w:rsidR="00E11E63" w:rsidRPr="00E11E63" w:rsidRDefault="00E11E63" w:rsidP="00E11E63">
                      <w:pPr>
                        <w:pStyle w:val="ListParagraph"/>
                        <w:widowControl/>
                        <w:numPr>
                          <w:ilvl w:val="1"/>
                          <w:numId w:val="26"/>
                        </w:numPr>
                        <w:autoSpaceDE/>
                        <w:autoSpaceDN/>
                        <w:adjustRightInd/>
                        <w:spacing w:after="160" w:line="259" w:lineRule="auto"/>
                        <w:ind w:right="0"/>
                        <w:contextualSpacing/>
                        <w:jc w:val="left"/>
                        <w:rPr>
                          <w:rFonts w:asciiTheme="minorHAnsi" w:hAnsiTheme="minorHAnsi" w:cstheme="minorHAnsi"/>
                          <w:sz w:val="20"/>
                          <w:szCs w:val="20"/>
                        </w:rPr>
                      </w:pPr>
                      <w:r w:rsidRPr="00E11E63">
                        <w:rPr>
                          <w:rFonts w:asciiTheme="minorHAnsi" w:hAnsiTheme="minorHAnsi" w:cstheme="minorHAnsi"/>
                          <w:sz w:val="20"/>
                          <w:szCs w:val="20"/>
                        </w:rPr>
                        <w:t>What information the business associate</w:t>
                      </w:r>
                      <w:r>
                        <w:rPr>
                          <w:rFonts w:asciiTheme="minorHAnsi" w:hAnsiTheme="minorHAnsi" w:cstheme="minorHAnsi"/>
                          <w:sz w:val="20"/>
                          <w:szCs w:val="20"/>
                        </w:rPr>
                        <w:t>/vendor</w:t>
                      </w:r>
                      <w:r w:rsidRPr="00E11E63">
                        <w:rPr>
                          <w:rFonts w:asciiTheme="minorHAnsi" w:hAnsiTheme="minorHAnsi" w:cstheme="minorHAnsi"/>
                          <w:sz w:val="20"/>
                          <w:szCs w:val="20"/>
                        </w:rPr>
                        <w:t xml:space="preserve"> will handle</w:t>
                      </w:r>
                      <w:r>
                        <w:rPr>
                          <w:rFonts w:asciiTheme="minorHAnsi" w:hAnsiTheme="minorHAnsi" w:cstheme="minorHAnsi"/>
                          <w:sz w:val="20"/>
                          <w:szCs w:val="20"/>
                        </w:rPr>
                        <w:t>;</w:t>
                      </w:r>
                    </w:p>
                    <w:p w14:paraId="72572D6B" w14:textId="036EC3D1" w:rsidR="00E11E63" w:rsidRPr="00E11E63" w:rsidRDefault="00E11E63" w:rsidP="00E11E63">
                      <w:pPr>
                        <w:pStyle w:val="ListParagraph"/>
                        <w:widowControl/>
                        <w:numPr>
                          <w:ilvl w:val="1"/>
                          <w:numId w:val="26"/>
                        </w:numPr>
                        <w:autoSpaceDE/>
                        <w:autoSpaceDN/>
                        <w:adjustRightInd/>
                        <w:spacing w:after="160" w:line="259" w:lineRule="auto"/>
                        <w:ind w:right="0"/>
                        <w:contextualSpacing/>
                        <w:jc w:val="left"/>
                        <w:rPr>
                          <w:rFonts w:asciiTheme="minorHAnsi" w:hAnsiTheme="minorHAnsi" w:cstheme="minorHAnsi"/>
                          <w:sz w:val="20"/>
                          <w:szCs w:val="20"/>
                        </w:rPr>
                      </w:pPr>
                      <w:r w:rsidRPr="00E11E63">
                        <w:rPr>
                          <w:rFonts w:asciiTheme="minorHAnsi" w:hAnsiTheme="minorHAnsi" w:cstheme="minorHAnsi"/>
                          <w:sz w:val="20"/>
                          <w:szCs w:val="20"/>
                        </w:rPr>
                        <w:t>How the information will be stored</w:t>
                      </w:r>
                      <w:r>
                        <w:rPr>
                          <w:rFonts w:asciiTheme="minorHAnsi" w:hAnsiTheme="minorHAnsi" w:cstheme="minorHAnsi"/>
                          <w:sz w:val="20"/>
                          <w:szCs w:val="20"/>
                        </w:rPr>
                        <w:t>;</w:t>
                      </w:r>
                    </w:p>
                    <w:p w14:paraId="15765EDB" w14:textId="4B5ACD0A" w:rsidR="00E11E63" w:rsidRPr="00E11E63" w:rsidRDefault="00E11E63" w:rsidP="00E11E63">
                      <w:pPr>
                        <w:pStyle w:val="ListParagraph"/>
                        <w:widowControl/>
                        <w:numPr>
                          <w:ilvl w:val="1"/>
                          <w:numId w:val="26"/>
                        </w:numPr>
                        <w:autoSpaceDE/>
                        <w:autoSpaceDN/>
                        <w:adjustRightInd/>
                        <w:spacing w:after="160" w:line="259" w:lineRule="auto"/>
                        <w:ind w:right="0"/>
                        <w:contextualSpacing/>
                        <w:jc w:val="left"/>
                        <w:rPr>
                          <w:rFonts w:asciiTheme="minorHAnsi" w:hAnsiTheme="minorHAnsi" w:cstheme="minorHAnsi"/>
                          <w:sz w:val="20"/>
                          <w:szCs w:val="20"/>
                        </w:rPr>
                      </w:pPr>
                      <w:r w:rsidRPr="00E11E63">
                        <w:rPr>
                          <w:rFonts w:asciiTheme="minorHAnsi" w:hAnsiTheme="minorHAnsi" w:cstheme="minorHAnsi"/>
                          <w:sz w:val="20"/>
                          <w:szCs w:val="20"/>
                        </w:rPr>
                        <w:t>The retention period</w:t>
                      </w:r>
                      <w:r>
                        <w:rPr>
                          <w:rFonts w:asciiTheme="minorHAnsi" w:hAnsiTheme="minorHAnsi" w:cstheme="minorHAnsi"/>
                          <w:sz w:val="20"/>
                          <w:szCs w:val="20"/>
                        </w:rPr>
                        <w:t>;</w:t>
                      </w:r>
                    </w:p>
                    <w:p w14:paraId="7921AA22" w14:textId="6A035D82" w:rsidR="00E11E63" w:rsidRPr="00E11E63" w:rsidRDefault="00E11E63" w:rsidP="00E11E63">
                      <w:pPr>
                        <w:pStyle w:val="ListParagraph"/>
                        <w:widowControl/>
                        <w:numPr>
                          <w:ilvl w:val="1"/>
                          <w:numId w:val="26"/>
                        </w:numPr>
                        <w:autoSpaceDE/>
                        <w:autoSpaceDN/>
                        <w:adjustRightInd/>
                        <w:spacing w:after="160" w:line="259" w:lineRule="auto"/>
                        <w:ind w:right="0"/>
                        <w:contextualSpacing/>
                        <w:jc w:val="left"/>
                        <w:rPr>
                          <w:rFonts w:asciiTheme="minorHAnsi" w:hAnsiTheme="minorHAnsi" w:cstheme="minorHAnsi"/>
                          <w:sz w:val="20"/>
                          <w:szCs w:val="20"/>
                        </w:rPr>
                      </w:pPr>
                      <w:r w:rsidRPr="00E11E63">
                        <w:rPr>
                          <w:rFonts w:asciiTheme="minorHAnsi" w:hAnsiTheme="minorHAnsi" w:cstheme="minorHAnsi"/>
                          <w:sz w:val="20"/>
                          <w:szCs w:val="20"/>
                        </w:rPr>
                        <w:t>On what platforms the data will be accessed</w:t>
                      </w:r>
                      <w:r>
                        <w:rPr>
                          <w:rFonts w:asciiTheme="minorHAnsi" w:hAnsiTheme="minorHAnsi" w:cstheme="minorHAnsi"/>
                          <w:sz w:val="20"/>
                          <w:szCs w:val="20"/>
                        </w:rPr>
                        <w:t>;</w:t>
                      </w:r>
                    </w:p>
                    <w:p w14:paraId="1B88CB7F" w14:textId="1E272FD3" w:rsidR="00E11E63" w:rsidRPr="00E11E63" w:rsidRDefault="00E11E63" w:rsidP="00E11E63">
                      <w:pPr>
                        <w:pStyle w:val="ListParagraph"/>
                        <w:widowControl/>
                        <w:numPr>
                          <w:ilvl w:val="1"/>
                          <w:numId w:val="26"/>
                        </w:numPr>
                        <w:autoSpaceDE/>
                        <w:autoSpaceDN/>
                        <w:adjustRightInd/>
                        <w:spacing w:after="160" w:line="259" w:lineRule="auto"/>
                        <w:ind w:right="0"/>
                        <w:contextualSpacing/>
                        <w:jc w:val="left"/>
                        <w:rPr>
                          <w:rFonts w:asciiTheme="minorHAnsi" w:hAnsiTheme="minorHAnsi" w:cstheme="minorHAnsi"/>
                          <w:sz w:val="20"/>
                          <w:szCs w:val="20"/>
                        </w:rPr>
                      </w:pPr>
                      <w:r w:rsidRPr="00E11E63">
                        <w:rPr>
                          <w:rFonts w:asciiTheme="minorHAnsi" w:hAnsiTheme="minorHAnsi" w:cstheme="minorHAnsi"/>
                          <w:sz w:val="20"/>
                          <w:szCs w:val="20"/>
                        </w:rPr>
                        <w:t>Who will have access</w:t>
                      </w:r>
                      <w:r>
                        <w:rPr>
                          <w:rFonts w:asciiTheme="minorHAnsi" w:hAnsiTheme="minorHAnsi" w:cstheme="minorHAnsi"/>
                          <w:sz w:val="20"/>
                          <w:szCs w:val="20"/>
                        </w:rPr>
                        <w:t>;</w:t>
                      </w:r>
                    </w:p>
                    <w:p w14:paraId="69F38566" w14:textId="48E13792" w:rsidR="00E11E63" w:rsidRPr="00E11E63" w:rsidRDefault="00E11E63" w:rsidP="00E11E63">
                      <w:pPr>
                        <w:pStyle w:val="ListParagraph"/>
                        <w:widowControl/>
                        <w:numPr>
                          <w:ilvl w:val="1"/>
                          <w:numId w:val="26"/>
                        </w:numPr>
                        <w:autoSpaceDE/>
                        <w:autoSpaceDN/>
                        <w:adjustRightInd/>
                        <w:spacing w:after="160" w:line="259" w:lineRule="auto"/>
                        <w:ind w:right="0"/>
                        <w:contextualSpacing/>
                        <w:jc w:val="left"/>
                        <w:rPr>
                          <w:rFonts w:asciiTheme="minorHAnsi" w:hAnsiTheme="minorHAnsi" w:cstheme="minorHAnsi"/>
                          <w:sz w:val="20"/>
                          <w:szCs w:val="20"/>
                        </w:rPr>
                      </w:pPr>
                      <w:r>
                        <w:rPr>
                          <w:rFonts w:asciiTheme="minorHAnsi" w:hAnsiTheme="minorHAnsi" w:cstheme="minorHAnsi"/>
                          <w:sz w:val="20"/>
                          <w:szCs w:val="20"/>
                        </w:rPr>
                        <w:t>Key</w:t>
                      </w:r>
                      <w:r w:rsidRPr="00E11E63">
                        <w:rPr>
                          <w:rFonts w:asciiTheme="minorHAnsi" w:hAnsiTheme="minorHAnsi" w:cstheme="minorHAnsi"/>
                          <w:sz w:val="20"/>
                          <w:szCs w:val="20"/>
                        </w:rPr>
                        <w:t xml:space="preserve"> point of contact</w:t>
                      </w:r>
                      <w:r>
                        <w:rPr>
                          <w:rFonts w:asciiTheme="minorHAnsi" w:hAnsiTheme="minorHAnsi" w:cstheme="minorHAnsi"/>
                          <w:sz w:val="20"/>
                          <w:szCs w:val="20"/>
                        </w:rPr>
                        <w:t>;</w:t>
                      </w:r>
                    </w:p>
                    <w:p w14:paraId="3E519816" w14:textId="2470060B" w:rsidR="00E11E63" w:rsidRDefault="00E11E63" w:rsidP="00E11E63">
                      <w:pPr>
                        <w:pStyle w:val="ListParagraph"/>
                        <w:widowControl/>
                        <w:numPr>
                          <w:ilvl w:val="1"/>
                          <w:numId w:val="26"/>
                        </w:numPr>
                        <w:autoSpaceDE/>
                        <w:autoSpaceDN/>
                        <w:adjustRightInd/>
                        <w:spacing w:after="160" w:line="259" w:lineRule="auto"/>
                        <w:ind w:right="0"/>
                        <w:contextualSpacing/>
                        <w:jc w:val="left"/>
                        <w:rPr>
                          <w:rFonts w:asciiTheme="minorHAnsi" w:hAnsiTheme="minorHAnsi" w:cstheme="minorHAnsi"/>
                          <w:sz w:val="20"/>
                          <w:szCs w:val="20"/>
                        </w:rPr>
                      </w:pPr>
                      <w:r w:rsidRPr="00E11E63">
                        <w:rPr>
                          <w:rFonts w:asciiTheme="minorHAnsi" w:hAnsiTheme="minorHAnsi" w:cstheme="minorHAnsi"/>
                          <w:sz w:val="20"/>
                          <w:szCs w:val="20"/>
                        </w:rPr>
                        <w:t>Accommodation of future technology that may be deployed</w:t>
                      </w:r>
                      <w:r>
                        <w:rPr>
                          <w:rFonts w:asciiTheme="minorHAnsi" w:hAnsiTheme="minorHAnsi" w:cstheme="minorHAnsi"/>
                          <w:sz w:val="20"/>
                          <w:szCs w:val="20"/>
                        </w:rPr>
                        <w:t>;</w:t>
                      </w:r>
                    </w:p>
                    <w:p w14:paraId="78A48F6A" w14:textId="415950E5" w:rsidR="00E11E63" w:rsidRPr="00E11E63" w:rsidRDefault="00E11E63" w:rsidP="00E11E63">
                      <w:pPr>
                        <w:pStyle w:val="ListParagraph"/>
                        <w:widowControl/>
                        <w:numPr>
                          <w:ilvl w:val="1"/>
                          <w:numId w:val="26"/>
                        </w:numPr>
                        <w:autoSpaceDE/>
                        <w:autoSpaceDN/>
                        <w:adjustRightInd/>
                        <w:spacing w:after="160" w:line="259" w:lineRule="auto"/>
                        <w:ind w:right="0"/>
                        <w:contextualSpacing/>
                        <w:jc w:val="left"/>
                        <w:rPr>
                          <w:rFonts w:asciiTheme="minorHAnsi" w:hAnsiTheme="minorHAnsi" w:cstheme="minorHAnsi"/>
                          <w:sz w:val="20"/>
                          <w:szCs w:val="20"/>
                        </w:rPr>
                      </w:pPr>
                      <w:r>
                        <w:rPr>
                          <w:rFonts w:asciiTheme="minorHAnsi" w:hAnsiTheme="minorHAnsi" w:cstheme="minorHAnsi"/>
                          <w:sz w:val="20"/>
                          <w:szCs w:val="20"/>
                        </w:rPr>
                        <w:t xml:space="preserve">How data will be destroyed or returned when agreement </w:t>
                      </w:r>
                      <w:r w:rsidR="0072691F">
                        <w:rPr>
                          <w:rFonts w:asciiTheme="minorHAnsi" w:hAnsiTheme="minorHAnsi" w:cstheme="minorHAnsi"/>
                          <w:sz w:val="20"/>
                          <w:szCs w:val="20"/>
                        </w:rPr>
                        <w:t>is terminated.</w:t>
                      </w:r>
                    </w:p>
                    <w:p w14:paraId="5B444B66" w14:textId="77777777" w:rsidR="00E11E63" w:rsidRPr="00E11E63" w:rsidRDefault="00E11E63" w:rsidP="00E11E63">
                      <w:pPr>
                        <w:pStyle w:val="ListParagraph"/>
                        <w:rPr>
                          <w:rFonts w:asciiTheme="minorHAnsi" w:hAnsiTheme="minorHAnsi" w:cstheme="minorHAnsi"/>
                          <w:sz w:val="20"/>
                          <w:szCs w:val="20"/>
                        </w:rPr>
                      </w:pPr>
                    </w:p>
                    <w:p w14:paraId="660D65DD" w14:textId="6A173083" w:rsidR="00E11E63" w:rsidRPr="0072691F" w:rsidRDefault="0072691F" w:rsidP="0072691F">
                      <w:pPr>
                        <w:spacing w:after="160" w:line="259" w:lineRule="auto"/>
                        <w:ind w:left="360"/>
                        <w:contextualSpacing/>
                        <w:rPr>
                          <w:rFonts w:asciiTheme="minorHAnsi" w:hAnsiTheme="minorHAnsi" w:cstheme="minorHAnsi"/>
                          <w:sz w:val="20"/>
                          <w:szCs w:val="20"/>
                        </w:rPr>
                      </w:pPr>
                      <w:r>
                        <w:rPr>
                          <w:rFonts w:asciiTheme="minorHAnsi" w:hAnsiTheme="minorHAnsi" w:cstheme="minorHAnsi"/>
                          <w:sz w:val="20"/>
                          <w:szCs w:val="20"/>
                        </w:rPr>
                        <w:t>B. Disclosure. The vendor agrees n</w:t>
                      </w:r>
                      <w:r w:rsidR="00E11E63" w:rsidRPr="0072691F">
                        <w:rPr>
                          <w:rFonts w:asciiTheme="minorHAnsi" w:hAnsiTheme="minorHAnsi" w:cstheme="minorHAnsi"/>
                          <w:sz w:val="20"/>
                          <w:szCs w:val="20"/>
                        </w:rPr>
                        <w:t xml:space="preserve">ot </w:t>
                      </w:r>
                      <w:r>
                        <w:rPr>
                          <w:rFonts w:asciiTheme="minorHAnsi" w:hAnsiTheme="minorHAnsi" w:cstheme="minorHAnsi"/>
                          <w:sz w:val="20"/>
                          <w:szCs w:val="20"/>
                        </w:rPr>
                        <w:t xml:space="preserve">to </w:t>
                      </w:r>
                      <w:r w:rsidR="00E11E63" w:rsidRPr="0072691F">
                        <w:rPr>
                          <w:rFonts w:asciiTheme="minorHAnsi" w:hAnsiTheme="minorHAnsi" w:cstheme="minorHAnsi"/>
                          <w:sz w:val="20"/>
                          <w:szCs w:val="20"/>
                        </w:rPr>
                        <w:t>use or disclose protected</w:t>
                      </w:r>
                      <w:r>
                        <w:rPr>
                          <w:rFonts w:asciiTheme="minorHAnsi" w:hAnsiTheme="minorHAnsi" w:cstheme="minorHAnsi"/>
                          <w:sz w:val="20"/>
                          <w:szCs w:val="20"/>
                        </w:rPr>
                        <w:t>/sensitive</w:t>
                      </w:r>
                      <w:r w:rsidR="00E11E63" w:rsidRPr="0072691F">
                        <w:rPr>
                          <w:rFonts w:asciiTheme="minorHAnsi" w:hAnsiTheme="minorHAnsi" w:cstheme="minorHAnsi"/>
                          <w:sz w:val="20"/>
                          <w:szCs w:val="20"/>
                        </w:rPr>
                        <w:t xml:space="preserve"> identifying information other than as permitted or required by the Agreement or as required by law</w:t>
                      </w:r>
                      <w:r>
                        <w:rPr>
                          <w:rFonts w:asciiTheme="minorHAnsi" w:hAnsiTheme="minorHAnsi" w:cstheme="minorHAnsi"/>
                          <w:sz w:val="20"/>
                          <w:szCs w:val="20"/>
                        </w:rPr>
                        <w:t>.</w:t>
                      </w:r>
                    </w:p>
                    <w:p w14:paraId="2B09B903" w14:textId="77777777" w:rsidR="00E11E63" w:rsidRPr="00E11E63" w:rsidRDefault="00E11E63" w:rsidP="00E11E63">
                      <w:pPr>
                        <w:pStyle w:val="ListParagraph"/>
                        <w:rPr>
                          <w:rFonts w:asciiTheme="minorHAnsi" w:hAnsiTheme="minorHAnsi" w:cstheme="minorHAnsi"/>
                          <w:sz w:val="20"/>
                          <w:szCs w:val="20"/>
                        </w:rPr>
                      </w:pPr>
                    </w:p>
                    <w:p w14:paraId="2F0B66E2" w14:textId="6DC4D2A2" w:rsidR="00E11E63" w:rsidRPr="00E11E63" w:rsidRDefault="0072691F" w:rsidP="0072691F">
                      <w:pPr>
                        <w:pStyle w:val="ListParagraph"/>
                        <w:widowControl/>
                        <w:autoSpaceDE/>
                        <w:autoSpaceDN/>
                        <w:adjustRightInd/>
                        <w:spacing w:after="160" w:line="259" w:lineRule="auto"/>
                        <w:ind w:left="360" w:right="0" w:firstLine="0"/>
                        <w:contextualSpacing/>
                        <w:jc w:val="left"/>
                        <w:rPr>
                          <w:rFonts w:asciiTheme="minorHAnsi" w:hAnsiTheme="minorHAnsi" w:cstheme="minorHAnsi"/>
                          <w:sz w:val="20"/>
                          <w:szCs w:val="20"/>
                        </w:rPr>
                      </w:pPr>
                      <w:r>
                        <w:rPr>
                          <w:rFonts w:asciiTheme="minorHAnsi" w:hAnsiTheme="minorHAnsi" w:cstheme="minorHAnsi"/>
                          <w:sz w:val="20"/>
                          <w:szCs w:val="20"/>
                        </w:rPr>
                        <w:t>C. Cyber Insurance. The vendor agrees to c</w:t>
                      </w:r>
                      <w:r w:rsidR="00E11E63" w:rsidRPr="00E11E63">
                        <w:rPr>
                          <w:rFonts w:asciiTheme="minorHAnsi" w:hAnsiTheme="minorHAnsi" w:cstheme="minorHAnsi"/>
                          <w:sz w:val="20"/>
                          <w:szCs w:val="20"/>
                        </w:rPr>
                        <w:t>arry cyber liability insurance covering the costs of:</w:t>
                      </w:r>
                    </w:p>
                    <w:p w14:paraId="6376A7D1" w14:textId="3FAD425F" w:rsidR="00E11E63" w:rsidRPr="00E11E63" w:rsidRDefault="00E11E63" w:rsidP="0072691F">
                      <w:pPr>
                        <w:pStyle w:val="ListParagraph"/>
                        <w:ind w:hanging="239"/>
                        <w:rPr>
                          <w:rFonts w:asciiTheme="minorHAnsi" w:hAnsiTheme="minorHAnsi" w:cstheme="minorHAnsi"/>
                          <w:sz w:val="20"/>
                          <w:szCs w:val="20"/>
                        </w:rPr>
                      </w:pPr>
                      <w:r w:rsidRPr="00E11E63">
                        <w:rPr>
                          <w:rFonts w:asciiTheme="minorHAnsi" w:hAnsiTheme="minorHAnsi" w:cstheme="minorHAnsi"/>
                          <w:sz w:val="20"/>
                          <w:szCs w:val="20"/>
                        </w:rPr>
                        <w:t xml:space="preserve">[Choose </w:t>
                      </w:r>
                      <w:r w:rsidR="0072691F">
                        <w:rPr>
                          <w:rFonts w:asciiTheme="minorHAnsi" w:hAnsiTheme="minorHAnsi" w:cstheme="minorHAnsi"/>
                          <w:sz w:val="20"/>
                          <w:szCs w:val="20"/>
                        </w:rPr>
                        <w:t xml:space="preserve">all that are </w:t>
                      </w:r>
                      <w:r w:rsidRPr="00E11E63">
                        <w:rPr>
                          <w:rFonts w:asciiTheme="minorHAnsi" w:hAnsiTheme="minorHAnsi" w:cstheme="minorHAnsi"/>
                          <w:sz w:val="20"/>
                          <w:szCs w:val="20"/>
                        </w:rPr>
                        <w:t>applicable]</w:t>
                      </w:r>
                    </w:p>
                    <w:p w14:paraId="5A10F436" w14:textId="77777777" w:rsidR="00E11E63" w:rsidRPr="0072691F" w:rsidRDefault="00E11E63" w:rsidP="0072691F">
                      <w:pPr>
                        <w:pStyle w:val="ListParagraph"/>
                        <w:numPr>
                          <w:ilvl w:val="0"/>
                          <w:numId w:val="30"/>
                        </w:numPr>
                        <w:spacing w:after="160" w:line="259" w:lineRule="auto"/>
                        <w:contextualSpacing/>
                        <w:rPr>
                          <w:rFonts w:asciiTheme="minorHAnsi" w:hAnsiTheme="minorHAnsi" w:cstheme="minorHAnsi"/>
                          <w:sz w:val="20"/>
                          <w:szCs w:val="20"/>
                        </w:rPr>
                      </w:pPr>
                      <w:r w:rsidRPr="0072691F">
                        <w:rPr>
                          <w:rFonts w:asciiTheme="minorHAnsi" w:hAnsiTheme="minorHAnsi" w:cstheme="minorHAnsi"/>
                          <w:sz w:val="20"/>
                          <w:szCs w:val="20"/>
                        </w:rPr>
                        <w:t>Forensic investigations</w:t>
                      </w:r>
                    </w:p>
                    <w:p w14:paraId="57759C0C" w14:textId="77777777" w:rsidR="00E11E63" w:rsidRPr="0072691F" w:rsidRDefault="00E11E63" w:rsidP="0072691F">
                      <w:pPr>
                        <w:pStyle w:val="ListParagraph"/>
                        <w:numPr>
                          <w:ilvl w:val="0"/>
                          <w:numId w:val="30"/>
                        </w:numPr>
                        <w:spacing w:after="160" w:line="259" w:lineRule="auto"/>
                        <w:contextualSpacing/>
                        <w:rPr>
                          <w:rFonts w:asciiTheme="minorHAnsi" w:hAnsiTheme="minorHAnsi" w:cstheme="minorHAnsi"/>
                          <w:sz w:val="20"/>
                          <w:szCs w:val="20"/>
                        </w:rPr>
                      </w:pPr>
                      <w:r w:rsidRPr="0072691F">
                        <w:rPr>
                          <w:rFonts w:asciiTheme="minorHAnsi" w:hAnsiTheme="minorHAnsi" w:cstheme="minorHAnsi"/>
                          <w:sz w:val="20"/>
                          <w:szCs w:val="20"/>
                        </w:rPr>
                        <w:t xml:space="preserve">Legal advice </w:t>
                      </w:r>
                    </w:p>
                    <w:p w14:paraId="55F06FCB" w14:textId="77777777" w:rsidR="00E11E63" w:rsidRPr="0072691F" w:rsidRDefault="00E11E63" w:rsidP="0072691F">
                      <w:pPr>
                        <w:pStyle w:val="ListParagraph"/>
                        <w:numPr>
                          <w:ilvl w:val="0"/>
                          <w:numId w:val="30"/>
                        </w:numPr>
                        <w:spacing w:after="160" w:line="259" w:lineRule="auto"/>
                        <w:contextualSpacing/>
                        <w:rPr>
                          <w:rFonts w:asciiTheme="minorHAnsi" w:hAnsiTheme="minorHAnsi" w:cstheme="minorHAnsi"/>
                          <w:sz w:val="20"/>
                          <w:szCs w:val="20"/>
                        </w:rPr>
                      </w:pPr>
                      <w:r w:rsidRPr="0072691F">
                        <w:rPr>
                          <w:rFonts w:asciiTheme="minorHAnsi" w:hAnsiTheme="minorHAnsi" w:cstheme="minorHAnsi"/>
                          <w:sz w:val="20"/>
                          <w:szCs w:val="20"/>
                        </w:rPr>
                        <w:t>Breach notifications</w:t>
                      </w:r>
                    </w:p>
                    <w:p w14:paraId="03FDAD1F" w14:textId="77777777" w:rsidR="00E11E63" w:rsidRPr="0072691F" w:rsidRDefault="00E11E63" w:rsidP="0072691F">
                      <w:pPr>
                        <w:pStyle w:val="ListParagraph"/>
                        <w:numPr>
                          <w:ilvl w:val="0"/>
                          <w:numId w:val="30"/>
                        </w:numPr>
                        <w:spacing w:after="160" w:line="259" w:lineRule="auto"/>
                        <w:contextualSpacing/>
                        <w:rPr>
                          <w:rFonts w:asciiTheme="minorHAnsi" w:hAnsiTheme="minorHAnsi" w:cstheme="minorHAnsi"/>
                          <w:sz w:val="20"/>
                          <w:szCs w:val="20"/>
                        </w:rPr>
                      </w:pPr>
                      <w:r w:rsidRPr="0072691F">
                        <w:rPr>
                          <w:rFonts w:asciiTheme="minorHAnsi" w:hAnsiTheme="minorHAnsi" w:cstheme="minorHAnsi"/>
                          <w:sz w:val="20"/>
                          <w:szCs w:val="20"/>
                        </w:rPr>
                        <w:t>Public relations expenses</w:t>
                      </w:r>
                    </w:p>
                    <w:p w14:paraId="6C6F9CFE" w14:textId="6376B77B" w:rsidR="00E11E63" w:rsidRPr="0072691F" w:rsidRDefault="00E11E63" w:rsidP="00E11E63">
                      <w:pPr>
                        <w:pStyle w:val="ListParagraph"/>
                        <w:numPr>
                          <w:ilvl w:val="0"/>
                          <w:numId w:val="30"/>
                        </w:numPr>
                        <w:spacing w:after="160" w:line="259" w:lineRule="auto"/>
                        <w:contextualSpacing/>
                        <w:rPr>
                          <w:rFonts w:asciiTheme="minorHAnsi" w:hAnsiTheme="minorHAnsi" w:cstheme="minorHAnsi"/>
                          <w:sz w:val="20"/>
                          <w:szCs w:val="20"/>
                        </w:rPr>
                      </w:pPr>
                      <w:r w:rsidRPr="0072691F">
                        <w:rPr>
                          <w:rFonts w:asciiTheme="minorHAnsi" w:hAnsiTheme="minorHAnsi" w:cstheme="minorHAnsi"/>
                          <w:sz w:val="20"/>
                          <w:szCs w:val="20"/>
                        </w:rPr>
                        <w:t>Loss of profits</w:t>
                      </w:r>
                      <w:bookmarkStart w:id="1" w:name="_GoBack"/>
                      <w:bookmarkEnd w:id="1"/>
                      <w:r w:rsidRPr="0072691F">
                        <w:rPr>
                          <w:rFonts w:asciiTheme="minorHAnsi" w:hAnsiTheme="minorHAnsi" w:cstheme="minorHAnsi"/>
                          <w:sz w:val="20"/>
                          <w:szCs w:val="20"/>
                        </w:rPr>
                        <w:t xml:space="preserve"> from business disruptio</w:t>
                      </w:r>
                      <w:r w:rsidR="0072691F">
                        <w:rPr>
                          <w:rFonts w:asciiTheme="minorHAnsi" w:hAnsiTheme="minorHAnsi" w:cstheme="minorHAnsi"/>
                          <w:sz w:val="20"/>
                          <w:szCs w:val="20"/>
                        </w:rPr>
                        <w:t>n.</w:t>
                      </w:r>
                    </w:p>
                    <w:p w14:paraId="551A0C71" w14:textId="77777777" w:rsidR="00E11E63" w:rsidRPr="0072691F" w:rsidRDefault="00E11E63" w:rsidP="00E11E63">
                      <w:pPr>
                        <w:rPr>
                          <w:rFonts w:asciiTheme="minorHAnsi" w:hAnsiTheme="minorHAnsi" w:cstheme="minorHAnsi"/>
                          <w:sz w:val="20"/>
                          <w:szCs w:val="20"/>
                        </w:rPr>
                      </w:pPr>
                    </w:p>
                    <w:p w14:paraId="5978CD73" w14:textId="1A41A6D2" w:rsidR="0072691F" w:rsidRDefault="0072691F" w:rsidP="0072691F">
                      <w:pPr>
                        <w:pStyle w:val="ListParagraph"/>
                        <w:widowControl/>
                        <w:autoSpaceDE/>
                        <w:autoSpaceDN/>
                        <w:adjustRightInd/>
                        <w:spacing w:after="160" w:line="259" w:lineRule="auto"/>
                        <w:ind w:left="360" w:right="0" w:firstLine="0"/>
                        <w:contextualSpacing/>
                        <w:jc w:val="left"/>
                        <w:rPr>
                          <w:rFonts w:asciiTheme="minorHAnsi" w:hAnsiTheme="minorHAnsi" w:cstheme="minorHAnsi"/>
                          <w:sz w:val="20"/>
                          <w:szCs w:val="20"/>
                        </w:rPr>
                      </w:pPr>
                      <w:r>
                        <w:rPr>
                          <w:rFonts w:asciiTheme="minorHAnsi" w:hAnsiTheme="minorHAnsi" w:cstheme="minorHAnsi"/>
                          <w:sz w:val="20"/>
                          <w:szCs w:val="20"/>
                        </w:rPr>
                        <w:t>D. Additional Costs. The vendor agrees to c</w:t>
                      </w:r>
                      <w:r w:rsidRPr="0072691F">
                        <w:rPr>
                          <w:rFonts w:asciiTheme="minorHAnsi" w:hAnsiTheme="minorHAnsi" w:cstheme="minorHAnsi"/>
                          <w:sz w:val="20"/>
                          <w:szCs w:val="20"/>
                        </w:rPr>
                        <w:t>over additional costs associated with security breach up to [Insert the limitation of liability]</w:t>
                      </w:r>
                      <w:r>
                        <w:rPr>
                          <w:rFonts w:asciiTheme="minorHAnsi" w:hAnsiTheme="minorHAnsi" w:cstheme="minorHAnsi"/>
                          <w:sz w:val="20"/>
                          <w:szCs w:val="20"/>
                        </w:rPr>
                        <w:t>.</w:t>
                      </w:r>
                    </w:p>
                    <w:p w14:paraId="63A98214" w14:textId="77777777" w:rsidR="0072691F" w:rsidRPr="0072691F" w:rsidRDefault="0072691F" w:rsidP="0072691F">
                      <w:pPr>
                        <w:pStyle w:val="ListParagraph"/>
                        <w:widowControl/>
                        <w:autoSpaceDE/>
                        <w:autoSpaceDN/>
                        <w:adjustRightInd/>
                        <w:spacing w:after="160" w:line="259" w:lineRule="auto"/>
                        <w:ind w:left="360" w:right="0" w:firstLine="0"/>
                        <w:contextualSpacing/>
                        <w:jc w:val="left"/>
                        <w:rPr>
                          <w:rFonts w:asciiTheme="minorHAnsi" w:hAnsiTheme="minorHAnsi" w:cstheme="minorHAnsi"/>
                          <w:sz w:val="20"/>
                          <w:szCs w:val="20"/>
                        </w:rPr>
                      </w:pPr>
                    </w:p>
                    <w:p w14:paraId="0A6E92F7" w14:textId="2C347C25" w:rsidR="0072691F" w:rsidRPr="0072691F" w:rsidRDefault="0072691F" w:rsidP="0072691F">
                      <w:pPr>
                        <w:spacing w:after="160" w:line="259" w:lineRule="auto"/>
                        <w:ind w:left="360"/>
                        <w:contextualSpacing/>
                        <w:rPr>
                          <w:rFonts w:asciiTheme="minorHAnsi" w:hAnsiTheme="minorHAnsi" w:cstheme="minorHAnsi"/>
                          <w:sz w:val="20"/>
                          <w:szCs w:val="20"/>
                        </w:rPr>
                      </w:pPr>
                      <w:r>
                        <w:rPr>
                          <w:rFonts w:asciiTheme="minorHAnsi" w:hAnsiTheme="minorHAnsi" w:cstheme="minorHAnsi"/>
                          <w:sz w:val="20"/>
                          <w:szCs w:val="20"/>
                        </w:rPr>
                        <w:t>E. Safeguards. The vendor agrees to use</w:t>
                      </w:r>
                      <w:r w:rsidRPr="0072691F">
                        <w:rPr>
                          <w:rFonts w:asciiTheme="minorHAnsi" w:hAnsiTheme="minorHAnsi" w:cstheme="minorHAnsi"/>
                          <w:sz w:val="20"/>
                          <w:szCs w:val="20"/>
                        </w:rPr>
                        <w:t xml:space="preserve"> appropriate safeguards to prevent use or disclosure of protected</w:t>
                      </w:r>
                      <w:r>
                        <w:rPr>
                          <w:rFonts w:asciiTheme="minorHAnsi" w:hAnsiTheme="minorHAnsi" w:cstheme="minorHAnsi"/>
                          <w:sz w:val="20"/>
                          <w:szCs w:val="20"/>
                        </w:rPr>
                        <w:t xml:space="preserve">/sensitive </w:t>
                      </w:r>
                      <w:r w:rsidRPr="0072691F">
                        <w:rPr>
                          <w:rFonts w:asciiTheme="minorHAnsi" w:hAnsiTheme="minorHAnsi" w:cstheme="minorHAnsi"/>
                          <w:sz w:val="20"/>
                          <w:szCs w:val="20"/>
                        </w:rPr>
                        <w:t>identifying information other than as provided for by the Agreement, including:</w:t>
                      </w:r>
                    </w:p>
                    <w:p w14:paraId="4F08CD92" w14:textId="77777777" w:rsidR="0072691F" w:rsidRPr="0072691F" w:rsidRDefault="0072691F" w:rsidP="0072691F">
                      <w:pPr>
                        <w:pStyle w:val="ListParagraph"/>
                        <w:widowControl/>
                        <w:numPr>
                          <w:ilvl w:val="1"/>
                          <w:numId w:val="19"/>
                        </w:numPr>
                        <w:autoSpaceDE/>
                        <w:autoSpaceDN/>
                        <w:adjustRightInd/>
                        <w:spacing w:after="160" w:line="259" w:lineRule="auto"/>
                        <w:ind w:right="0"/>
                        <w:contextualSpacing/>
                        <w:jc w:val="left"/>
                        <w:rPr>
                          <w:rFonts w:asciiTheme="minorHAnsi" w:hAnsiTheme="minorHAnsi" w:cstheme="minorHAnsi"/>
                          <w:sz w:val="20"/>
                          <w:szCs w:val="20"/>
                        </w:rPr>
                      </w:pPr>
                      <w:r w:rsidRPr="0072691F">
                        <w:rPr>
                          <w:rFonts w:asciiTheme="minorHAnsi" w:hAnsiTheme="minorHAnsi" w:cstheme="minorHAnsi"/>
                          <w:sz w:val="20"/>
                          <w:szCs w:val="20"/>
                        </w:rPr>
                        <w:t xml:space="preserve">Use of encryption </w:t>
                      </w:r>
                    </w:p>
                    <w:p w14:paraId="3EA3C028" w14:textId="5C2405CD" w:rsidR="00A8207A" w:rsidRPr="00A8207A" w:rsidRDefault="0072691F" w:rsidP="00A8207A">
                      <w:pPr>
                        <w:pStyle w:val="ListParagraph"/>
                        <w:widowControl/>
                        <w:numPr>
                          <w:ilvl w:val="1"/>
                          <w:numId w:val="19"/>
                        </w:numPr>
                        <w:autoSpaceDE/>
                        <w:autoSpaceDN/>
                        <w:adjustRightInd/>
                        <w:spacing w:after="160" w:line="259" w:lineRule="auto"/>
                        <w:ind w:right="0"/>
                        <w:contextualSpacing/>
                        <w:jc w:val="left"/>
                        <w:rPr>
                          <w:rFonts w:asciiTheme="minorHAnsi" w:hAnsiTheme="minorHAnsi" w:cstheme="minorHAnsi"/>
                          <w:sz w:val="20"/>
                          <w:szCs w:val="20"/>
                        </w:rPr>
                      </w:pPr>
                      <w:r w:rsidRPr="0072691F">
                        <w:rPr>
                          <w:rFonts w:asciiTheme="minorHAnsi" w:hAnsiTheme="minorHAnsi" w:cstheme="minorHAnsi"/>
                          <w:sz w:val="20"/>
                          <w:szCs w:val="20"/>
                        </w:rPr>
                        <w:t>Agreement not to offshore any services related to protected</w:t>
                      </w:r>
                      <w:r>
                        <w:rPr>
                          <w:rFonts w:asciiTheme="minorHAnsi" w:hAnsiTheme="minorHAnsi" w:cstheme="minorHAnsi"/>
                          <w:sz w:val="20"/>
                          <w:szCs w:val="20"/>
                        </w:rPr>
                        <w:t>/sensitive</w:t>
                      </w:r>
                      <w:r w:rsidRPr="0072691F">
                        <w:rPr>
                          <w:rFonts w:asciiTheme="minorHAnsi" w:hAnsiTheme="minorHAnsi" w:cstheme="minorHAnsi"/>
                          <w:sz w:val="20"/>
                          <w:szCs w:val="20"/>
                        </w:rPr>
                        <w:t xml:space="preserve"> identifying information</w:t>
                      </w:r>
                    </w:p>
                    <w:p w14:paraId="13BC2ABF" w14:textId="7CCEC6C3" w:rsidR="00A8207A" w:rsidRPr="00A8207A" w:rsidRDefault="00A8207A" w:rsidP="00A8207A">
                      <w:pPr>
                        <w:spacing w:after="160" w:line="259" w:lineRule="auto"/>
                        <w:ind w:left="360"/>
                        <w:contextualSpacing/>
                        <w:rPr>
                          <w:rFonts w:asciiTheme="minorHAnsi" w:hAnsiTheme="minorHAnsi" w:cstheme="minorHAnsi"/>
                          <w:sz w:val="20"/>
                          <w:szCs w:val="20"/>
                        </w:rPr>
                      </w:pPr>
                      <w:r>
                        <w:rPr>
                          <w:rFonts w:asciiTheme="minorHAnsi" w:hAnsiTheme="minorHAnsi" w:cstheme="minorHAnsi"/>
                          <w:sz w:val="20"/>
                          <w:szCs w:val="20"/>
                        </w:rPr>
                        <w:t xml:space="preserve">F. Notifications. The vendor agrees to report </w:t>
                      </w:r>
                      <w:r w:rsidRPr="00A8207A">
                        <w:rPr>
                          <w:rFonts w:asciiTheme="minorHAnsi" w:hAnsiTheme="minorHAnsi" w:cstheme="minorHAnsi"/>
                          <w:sz w:val="20"/>
                          <w:szCs w:val="20"/>
                        </w:rPr>
                        <w:t xml:space="preserve">to </w:t>
                      </w:r>
                      <w:r>
                        <w:rPr>
                          <w:rFonts w:asciiTheme="minorHAnsi" w:hAnsiTheme="minorHAnsi" w:cstheme="minorHAnsi"/>
                          <w:sz w:val="20"/>
                          <w:szCs w:val="20"/>
                        </w:rPr>
                        <w:t>your company</w:t>
                      </w:r>
                      <w:r w:rsidRPr="00A8207A">
                        <w:rPr>
                          <w:rFonts w:asciiTheme="minorHAnsi" w:hAnsiTheme="minorHAnsi" w:cstheme="minorHAnsi"/>
                          <w:sz w:val="20"/>
                          <w:szCs w:val="20"/>
                        </w:rPr>
                        <w:t xml:space="preserve"> any use or disclosure of protected</w:t>
                      </w:r>
                      <w:r>
                        <w:rPr>
                          <w:rFonts w:asciiTheme="minorHAnsi" w:hAnsiTheme="minorHAnsi" w:cstheme="minorHAnsi"/>
                          <w:sz w:val="20"/>
                          <w:szCs w:val="20"/>
                        </w:rPr>
                        <w:t>/sensitive</w:t>
                      </w:r>
                      <w:r w:rsidRPr="00A8207A">
                        <w:rPr>
                          <w:rFonts w:asciiTheme="minorHAnsi" w:hAnsiTheme="minorHAnsi" w:cstheme="minorHAnsi"/>
                          <w:sz w:val="20"/>
                          <w:szCs w:val="20"/>
                        </w:rPr>
                        <w:t xml:space="preserve"> identifying information not provided for by the Agreement of which it becomes aware, including breaches of unsecured protected identifying information and any security incident or risk events beyond breach/security incidents (such as loss of material downstream supplier, political risk or labor disputes in a location where key services are performed, and IP infringement claims that could prohibit use of key technology) of which it becomes aware</w:t>
                      </w:r>
                      <w:r w:rsidR="00944831">
                        <w:rPr>
                          <w:rFonts w:asciiTheme="minorHAnsi" w:hAnsiTheme="minorHAnsi" w:cstheme="minorHAnsi"/>
                          <w:sz w:val="20"/>
                          <w:szCs w:val="20"/>
                        </w:rPr>
                        <w:t>;</w:t>
                      </w:r>
                    </w:p>
                    <w:p w14:paraId="635C3958" w14:textId="77777777" w:rsidR="00E11E63" w:rsidRPr="00E11E63" w:rsidRDefault="00E11E63" w:rsidP="00E11E63">
                      <w:pPr>
                        <w:rPr>
                          <w:rFonts w:asciiTheme="minorHAnsi" w:hAnsiTheme="minorHAnsi" w:cstheme="minorHAnsi"/>
                        </w:rPr>
                      </w:pPr>
                    </w:p>
                    <w:p w14:paraId="6410CD31" w14:textId="77777777" w:rsidR="00E11E63" w:rsidRPr="00E11E63" w:rsidRDefault="00E11E63" w:rsidP="00E11E63">
                      <w:pPr>
                        <w:rPr>
                          <w:rFonts w:asciiTheme="minorHAnsi" w:hAnsiTheme="minorHAnsi" w:cstheme="minorHAnsi"/>
                        </w:rPr>
                      </w:pPr>
                    </w:p>
                    <w:p w14:paraId="739CC40A" w14:textId="77777777" w:rsidR="00E11E63" w:rsidRPr="00E11E63" w:rsidRDefault="00E11E63" w:rsidP="00E11E63">
                      <w:pPr>
                        <w:rPr>
                          <w:rFonts w:asciiTheme="minorHAnsi" w:hAnsiTheme="minorHAnsi" w:cstheme="minorHAnsi"/>
                          <w:sz w:val="20"/>
                          <w:szCs w:val="20"/>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802AF0D" wp14:editId="246F77DA">
                <wp:simplePos x="0" y="0"/>
                <wp:positionH relativeFrom="column">
                  <wp:posOffset>2085413</wp:posOffset>
                </wp:positionH>
                <wp:positionV relativeFrom="paragraph">
                  <wp:posOffset>86465</wp:posOffset>
                </wp:positionV>
                <wp:extent cx="4784376" cy="589935"/>
                <wp:effectExtent l="0" t="0" r="0" b="0"/>
                <wp:wrapNone/>
                <wp:docPr id="2" name="Text Box 2"/>
                <wp:cNvGraphicFramePr/>
                <a:graphic xmlns:a="http://schemas.openxmlformats.org/drawingml/2006/main">
                  <a:graphicData uri="http://schemas.microsoft.com/office/word/2010/wordprocessingShape">
                    <wps:wsp>
                      <wps:cNvSpPr txBox="1"/>
                      <wps:spPr>
                        <a:xfrm>
                          <a:off x="0" y="0"/>
                          <a:ext cx="4784376" cy="589935"/>
                        </a:xfrm>
                        <a:prstGeom prst="rect">
                          <a:avLst/>
                        </a:prstGeom>
                        <a:noFill/>
                        <a:ln w="6350">
                          <a:noFill/>
                        </a:ln>
                      </wps:spPr>
                      <wps:txbx>
                        <w:txbxContent>
                          <w:p w14:paraId="78703525" w14:textId="28AA407B" w:rsidR="00303CAB" w:rsidRPr="00E11E63" w:rsidRDefault="004B37A9">
                            <w:pPr>
                              <w:rPr>
                                <w:rFonts w:asciiTheme="minorHAnsi" w:hAnsiTheme="minorHAnsi" w:cstheme="minorHAnsi"/>
                                <w:sz w:val="56"/>
                              </w:rPr>
                            </w:pPr>
                            <w:r w:rsidRPr="00E11E63">
                              <w:rPr>
                                <w:rFonts w:asciiTheme="minorHAnsi" w:hAnsiTheme="minorHAnsi" w:cstheme="minorHAnsi"/>
                                <w:sz w:val="56"/>
                              </w:rPr>
                              <w:t>Vendor Agreement</w:t>
                            </w:r>
                            <w:r w:rsidR="00303CAB" w:rsidRPr="00E11E63">
                              <w:rPr>
                                <w:rFonts w:asciiTheme="minorHAnsi" w:hAnsiTheme="minorHAnsi" w:cstheme="minorHAnsi"/>
                                <w:sz w:val="56"/>
                              </w:rPr>
                              <w:t xml:space="preserve">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2AF0D" id="Text Box 2" o:spid="_x0000_s1034" type="#_x0000_t202" style="position:absolute;margin-left:164.2pt;margin-top:6.8pt;width:376.7pt;height:4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71/fMQIAAFgEAAAOAAAAZHJzL2Uyb0RvYy54bWysVE1v2zAMvQ/YfxB0X5zvDyNOkbXIMCBo&#13;&#10;CyRDz4osxQZkUZOU2NmvHyXHadDtNOyiUCRN6r1HZvnQVIqchXUl6IwOen1KhOaQl/qY0R/7zZc5&#13;&#10;Jc4znTMFWmT0Ihx9WH3+tKxNKoZQgMqFJVhEu7Q2GS28N2mSOF6IirkeGKExKMFWzOPVHpPcshqr&#13;&#10;VyoZ9vvTpAabGwtcOIfepzZIV7G+lIL7Fymd8ERlFN/m42njeQhnslqy9GiZKUp+fQb7h1dUrNTY&#13;&#10;9FbqiXlGTrb8o1RVcgsOpO9xqBKQsuQiYkA0g/4HNLuCGRGxIDnO3Ghy/68sfz6/WlLmGR1SolmF&#13;&#10;Eu1F48lXaMgwsFMbl2LSzmCab9CNKnd+h84AupG2Cr8Ih2Aceb7cuA3FODrHs/l4NJtSwjE2mS8W&#13;&#10;o0kok7x/bazz3wRUJBgZtahdpJSdt863qV1KaKZhUyoV9VOa1Bmdjib9+MEtgsWVxh4BQ/vWYPnm&#13;&#10;0ETE8w7HAfILwrPQjoczfFPiG7bM+VdmcR4QEc64f8FDKsBecLUoKcD++ps/5KNMGKWkxvnKqPt5&#13;&#10;YlZQor5rFHAxGI/DQMbLeDIb4sXeRw73EX2qHgFHeIDbZHg0Q75XnSktVG+4CuvQFUNMc+ydUd+Z&#13;&#10;j76delwlLtbrmIQjaJjf6p3hoXRgNTC8b96YNVcZPAr4DN0ksvSDGm1uq8f65EGWUarAc8vqlX4c&#13;&#10;3yj2ddXCftzfY9b7H8LqNwAAAP//AwBQSwMEFAAGAAgAAAAhALgm727kAAAAEAEAAA8AAABkcnMv&#13;&#10;ZG93bnJldi54bWxMTz1PwzAQ3ZH4D9ZVYqNOUxpFaZyqCqqQEAwtXdic2E2i2ucQu23g13OZYDnd&#13;&#10;6b17H/lmtIZd9eA7hwIW8wiYxtqpDhsBx4/dYwrMB4lKGodawLf2sCnu73KZKXfDvb4eQsNIBH0m&#13;&#10;BbQh9Bnnvm61lX7ueo2EndxgZaBzaLga5I3EreFxFCXcyg7JoZW9Lltdnw8XK+C13L3LfRXb9MeU&#13;&#10;L2+nbf91/FwJ8TAbn9c0tmtgQY/h7wOmDpQfCgpWuQsqz4yAZZw+EZWAZQJsIkTpghpV05asgBc5&#13;&#10;/1+k+AUAAP//AwBQSwECLQAUAAYACAAAACEAtoM4kv4AAADhAQAAEwAAAAAAAAAAAAAAAAAAAAAA&#13;&#10;W0NvbnRlbnRfVHlwZXNdLnhtbFBLAQItABQABgAIAAAAIQA4/SH/1gAAAJQBAAALAAAAAAAAAAAA&#13;&#10;AAAAAC8BAABfcmVscy8ucmVsc1BLAQItABQABgAIAAAAIQDE71/fMQIAAFgEAAAOAAAAAAAAAAAA&#13;&#10;AAAAAC4CAABkcnMvZTJvRG9jLnhtbFBLAQItABQABgAIAAAAIQC4Ju9u5AAAABABAAAPAAAAAAAA&#13;&#10;AAAAAAAAAIsEAABkcnMvZG93bnJldi54bWxQSwUGAAAAAAQABADzAAAAnAUAAAAA&#13;&#10;" filled="f" stroked="f" strokeweight=".5pt">
                <v:textbox>
                  <w:txbxContent>
                    <w:p w14:paraId="78703525" w14:textId="28AA407B" w:rsidR="00303CAB" w:rsidRPr="00E11E63" w:rsidRDefault="004B37A9">
                      <w:pPr>
                        <w:rPr>
                          <w:rFonts w:asciiTheme="minorHAnsi" w:hAnsiTheme="minorHAnsi" w:cstheme="minorHAnsi"/>
                          <w:sz w:val="56"/>
                        </w:rPr>
                      </w:pPr>
                      <w:r w:rsidRPr="00E11E63">
                        <w:rPr>
                          <w:rFonts w:asciiTheme="minorHAnsi" w:hAnsiTheme="minorHAnsi" w:cstheme="minorHAnsi"/>
                          <w:sz w:val="56"/>
                        </w:rPr>
                        <w:t>Vendor Agreement</w:t>
                      </w:r>
                      <w:r w:rsidR="00303CAB" w:rsidRPr="00E11E63">
                        <w:rPr>
                          <w:rFonts w:asciiTheme="minorHAnsi" w:hAnsiTheme="minorHAnsi" w:cstheme="minorHAnsi"/>
                          <w:sz w:val="56"/>
                        </w:rPr>
                        <w:t xml:space="preserve"> Template</w:t>
                      </w:r>
                    </w:p>
                  </w:txbxContent>
                </v:textbox>
              </v:shape>
            </w:pict>
          </mc:Fallback>
        </mc:AlternateContent>
      </w:r>
      <w:r>
        <w:br w:type="page"/>
      </w:r>
    </w:p>
    <w:p w14:paraId="6CE1871C" w14:textId="306A3DB3" w:rsidR="00591478" w:rsidRDefault="00CB2DCC" w:rsidP="005A31A4">
      <w:r>
        <w:rPr>
          <w:noProof/>
        </w:rPr>
        <w:lastRenderedPageBreak/>
        <mc:AlternateContent>
          <mc:Choice Requires="wps">
            <w:drawing>
              <wp:anchor distT="0" distB="0" distL="114300" distR="114300" simplePos="0" relativeHeight="251689984" behindDoc="0" locked="0" layoutInCell="1" allowOverlap="1" wp14:anchorId="092647B4" wp14:editId="3E4927A5">
                <wp:simplePos x="0" y="0"/>
                <wp:positionH relativeFrom="column">
                  <wp:posOffset>6300511</wp:posOffset>
                </wp:positionH>
                <wp:positionV relativeFrom="paragraph">
                  <wp:posOffset>-189415</wp:posOffset>
                </wp:positionV>
                <wp:extent cx="2042795" cy="31432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042795" cy="314325"/>
                        </a:xfrm>
                        <a:prstGeom prst="rect">
                          <a:avLst/>
                        </a:prstGeom>
                        <a:noFill/>
                        <a:ln w="6350">
                          <a:noFill/>
                        </a:ln>
                      </wps:spPr>
                      <wps:txbx>
                        <w:txbxContent>
                          <w:p w14:paraId="1B71A22D" w14:textId="77777777" w:rsidR="00CB2DCC" w:rsidRPr="00E11E63" w:rsidRDefault="00CB2DCC" w:rsidP="00CB2DCC">
                            <w:pPr>
                              <w:rPr>
                                <w:rFonts w:asciiTheme="minorHAnsi" w:hAnsiTheme="minorHAnsi" w:cstheme="minorHAnsi"/>
                                <w:sz w:val="20"/>
                                <w:szCs w:val="20"/>
                              </w:rPr>
                            </w:pPr>
                            <w:r w:rsidRPr="00E11E63">
                              <w:rPr>
                                <w:rFonts w:asciiTheme="minorHAnsi" w:hAnsiTheme="minorHAnsi" w:cstheme="minorHAnsi"/>
                                <w:sz w:val="20"/>
                                <w:szCs w:val="20"/>
                              </w:rPr>
                              <w:t>Date: 03/28/19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647B4" id="Text Box 20" o:spid="_x0000_s1035" type="#_x0000_t202" style="position:absolute;margin-left:496.1pt;margin-top:-14.9pt;width:160.85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q3GFMQIAAFoEAAAOAAAAZHJzL2Uyb0RvYy54bWysVFFv2jAQfp+0/2D5fSQEaEtEqFgrpklV&#13;&#10;WwmmPhvHJpEcn2cbEvbrd3YIRd2epr2Y893lO3/33bG47xpFjsK6GnRBx6OUEqE5lLXeF/THdv3l&#13;&#10;jhLnmS6ZAi0KehKO3i8/f1q0JhcZVKBKYQmCaJe3pqCV9yZPEscr0TA3AiM0BiXYhnm82n1SWtYi&#13;&#10;eqOSLE1vkhZsaSxw4Rx6H/sgXUZ8KQX3L1I64YkqKL7Nx9PGcxfOZLlg+d4yU9X8/Az2D69oWK2x&#13;&#10;6AXqkXlGDrb+A6qpuQUH0o84NAlIWXMROSCbcfqBzaZiRkQu2BxnLm1y/w+WPx9fLanLgmbYHs0a&#13;&#10;1GgrOk++QkfQhf1pjcsxbWMw0XfoR50Hv0NnoN1J24RfJEQwjlCnS3cDGkdnlk6z2/mMEo6xyXg6&#13;&#10;yWYBJnn/2ljnvwloSDAKalG92FR2fHK+Tx1SQjEN61qpqKDSpC3ozWSWxg8uEQRXGmsEDv1bg+W7&#13;&#10;XRc5zwceOyhPSM9CPyDO8HWNb3hizr8yixOBjHDK/QseUgHWgrNFSQX219/8IR+FwiglLU5YQd3P&#13;&#10;A7OCEvVdo4Tz8XQaRjJeprPbIIC9juyuI/rQPAAO8Rj3yfBohnyvBlNaaN5wGVahKoaY5li7oH4w&#13;&#10;H3w/97hMXKxWMQmH0DD/pDeGB+jQ1dDhbffGrDnL4FHAZxhmkeUf1Ohzez1WBw+yjlKFPvddPbcf&#13;&#10;BziKfV62sCHX95j1/pew/A0AAP//AwBQSwMEFAAGAAgAAAAhAKOK5ZTmAAAAEAEAAA8AAABkcnMv&#13;&#10;ZG93bnJldi54bWxMj0FPwzAMhe9I/IfISNy2dJ2ApWs6TUUTEmKHjV24pU3WViROabKt8OvxTnCx&#13;&#10;bPn5+X35anSWnc0QOo8SZtMEmMHa6w4bCYf3zWQBLESFWlmPRsK3CbAqbm9ylWl/wZ0572PDyARD&#13;&#10;piS0MfYZ56FujVNh6nuDtDv6walI49BwPagLmTvL0yR55E51SB9a1ZuyNfXn/uQkvJabrdpVqVv8&#13;&#10;2PLl7bjuvw4fD1Le343PSyrrJbBoxvh3AVcGyg8FBav8CXVgVoIQaUpSCZNUEMhVMZ/NBbCKOvEE&#13;&#10;vMj5f5DiFwAA//8DAFBLAQItABQABgAIAAAAIQC2gziS/gAAAOEBAAATAAAAAAAAAAAAAAAAAAAA&#13;&#10;AABbQ29udGVudF9UeXBlc10ueG1sUEsBAi0AFAAGAAgAAAAhADj9If/WAAAAlAEAAAsAAAAAAAAA&#13;&#10;AAAAAAAALwEAAF9yZWxzLy5yZWxzUEsBAi0AFAAGAAgAAAAhADOrcYUxAgAAWgQAAA4AAAAAAAAA&#13;&#10;AAAAAAAALgIAAGRycy9lMm9Eb2MueG1sUEsBAi0AFAAGAAgAAAAhAKOK5ZTmAAAAEAEAAA8AAAAA&#13;&#10;AAAAAAAAAAAAiwQAAGRycy9kb3ducmV2LnhtbFBLBQYAAAAABAAEAPMAAACeBQAAAAA=&#13;&#10;" filled="f" stroked="f" strokeweight=".5pt">
                <v:textbox>
                  <w:txbxContent>
                    <w:p w14:paraId="1B71A22D" w14:textId="77777777" w:rsidR="00CB2DCC" w:rsidRPr="00E11E63" w:rsidRDefault="00CB2DCC" w:rsidP="00CB2DCC">
                      <w:pPr>
                        <w:rPr>
                          <w:rFonts w:asciiTheme="minorHAnsi" w:hAnsiTheme="minorHAnsi" w:cstheme="minorHAnsi"/>
                          <w:sz w:val="20"/>
                          <w:szCs w:val="20"/>
                        </w:rPr>
                      </w:pPr>
                      <w:r w:rsidRPr="00E11E63">
                        <w:rPr>
                          <w:rFonts w:asciiTheme="minorHAnsi" w:hAnsiTheme="minorHAnsi" w:cstheme="minorHAnsi"/>
                          <w:sz w:val="20"/>
                          <w:szCs w:val="20"/>
                        </w:rPr>
                        <w:t>Date: 03/28/19</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68889E4F" wp14:editId="2BA1345D">
                <wp:simplePos x="0" y="0"/>
                <wp:positionH relativeFrom="column">
                  <wp:posOffset>1580699</wp:posOffset>
                </wp:positionH>
                <wp:positionV relativeFrom="paragraph">
                  <wp:posOffset>-136443</wp:posOffset>
                </wp:positionV>
                <wp:extent cx="2042795" cy="278296"/>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042795" cy="278296"/>
                        </a:xfrm>
                        <a:prstGeom prst="rect">
                          <a:avLst/>
                        </a:prstGeom>
                        <a:noFill/>
                        <a:ln w="6350">
                          <a:noFill/>
                        </a:ln>
                      </wps:spPr>
                      <wps:txbx>
                        <w:txbxContent>
                          <w:p w14:paraId="43193A16" w14:textId="77777777" w:rsidR="00CB2DCC" w:rsidRPr="00E11E63" w:rsidRDefault="00CB2DCC" w:rsidP="00CB2DCC">
                            <w:pPr>
                              <w:rPr>
                                <w:rFonts w:asciiTheme="minorHAnsi" w:hAnsiTheme="minorHAnsi" w:cstheme="minorHAnsi"/>
                                <w:sz w:val="20"/>
                                <w:szCs w:val="20"/>
                              </w:rPr>
                            </w:pPr>
                            <w:r w:rsidRPr="00E11E63">
                              <w:rPr>
                                <w:rFonts w:asciiTheme="minorHAnsi" w:hAnsiTheme="minorHAnsi" w:cstheme="minorHAnsi"/>
                                <w:sz w:val="20"/>
                                <w:szCs w:val="20"/>
                              </w:rPr>
                              <w:t>Version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89E4F" id="Text Box 17" o:spid="_x0000_s1036" type="#_x0000_t202" style="position:absolute;margin-left:124.45pt;margin-top:-10.75pt;width:160.85pt;height:2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92VOMAIAAFsEAAAOAAAAZHJzL2Uyb0RvYy54bWysVE1v2zAMvQ/YfxB0X+x4+WiMOEXWIsOA&#13;&#10;oi2QFD0rshwbkERNUmJnv36UnC90Ow27KBRJP4p8j5nfd0qSg7CuAV3Q4SClRGgOZaN3BX3brL7c&#13;&#10;UeI80yWToEVBj8LR+8XnT/PW5CKDGmQpLEEQ7fLWFLT23uRJ4ngtFHMDMEJjsAKrmMer3SWlZS2i&#13;&#10;K5lkaTpJWrClscCFc+h97IN0EfGrSnD/UlVOeCILim/z8bTx3IYzWcxZvrPM1A0/PYP9wysUazQW&#13;&#10;vUA9Ms/I3jZ/QKmGW3BQ+QEHlUBVNVzEHrCbYfqhm3XNjIi94HCcuYzJ/T9Y/nx4taQpkbspJZop&#13;&#10;5GgjOk++QUfQhfNpjcsxbW0w0Xfox9yz36EztN1VVoVfbIhgHCd9vEw3oHF0Zukom87GlHCMZdO7&#13;&#10;bDYJMMn1a2Od/y5AkWAU1CJ7cajs8OR8n3pOCcU0rBopI4NSk7agk6/jNH5wiSC41Fgj9NC/NVi+&#13;&#10;23Z9z1EAwbWF8oj9WegV4gxfNfiIJ+b8K7MoCWwJZe5f8KgkYDE4WZTUYH/9zR/ykSmMUtKixArq&#13;&#10;fu6ZFZTIHxo5nA1Ho6DJeBmNpxle7G1kexvRe/UAqOIhLpTh0Qz5Xp7NyoJ6x21YhqoYYppj7YL6&#13;&#10;s/nge+HjNnGxXMYkVKFh/kmvDQ/QYaxhxJvunVlz4sEjg89wFiPLP9DR5/aELPceqiZydZ3qaf6o&#13;&#10;4Mj2advCitzeY9b1P2HxGwAA//8DAFBLAwQUAAYACAAAACEALRhD0+UAAAAPAQAADwAAAGRycy9k&#13;&#10;b3ducmV2LnhtbExPy07DMBC8I/EP1iJxa50GUkIap6qCKiRUDn1cenNiN4mw1yF228DXs5zgMtJq&#13;&#10;ZueRL0dr2EUPvnMoYDaNgGmsneqwEXDYrycpMB8kKmkcagFf2sOyuL3JZabcFbf6sgsNIxP0mRTQ&#13;&#10;htBnnPu61Vb6qes1Endyg5WBzqHhapBXMreGx1E051Z2SAmt7HXZ6vpjd7YC3sr1u9xWsU2/Tfm6&#13;&#10;Oa36z8MxEeL+bnxZEKwWwIIew98H/G6g/lBQscqdUXlmBMSP6TNJBUziWQKMFMlTNAdWERU/AC9y&#13;&#10;/n9H8QMAAP//AwBQSwECLQAUAAYACAAAACEAtoM4kv4AAADhAQAAEwAAAAAAAAAAAAAAAAAAAAAA&#13;&#10;W0NvbnRlbnRfVHlwZXNdLnhtbFBLAQItABQABgAIAAAAIQA4/SH/1gAAAJQBAAALAAAAAAAAAAAA&#13;&#10;AAAAAC8BAABfcmVscy8ucmVsc1BLAQItABQABgAIAAAAIQBp92VOMAIAAFsEAAAOAAAAAAAAAAAA&#13;&#10;AAAAAC4CAABkcnMvZTJvRG9jLnhtbFBLAQItABQABgAIAAAAIQAtGEPT5QAAAA8BAAAPAAAAAAAA&#13;&#10;AAAAAAAAAIoEAABkcnMvZG93bnJldi54bWxQSwUGAAAAAAQABADzAAAAnAUAAAAA&#13;&#10;" filled="f" stroked="f" strokeweight=".5pt">
                <v:textbox>
                  <w:txbxContent>
                    <w:p w14:paraId="43193A16" w14:textId="77777777" w:rsidR="00CB2DCC" w:rsidRPr="00E11E63" w:rsidRDefault="00CB2DCC" w:rsidP="00CB2DCC">
                      <w:pPr>
                        <w:rPr>
                          <w:rFonts w:asciiTheme="minorHAnsi" w:hAnsiTheme="minorHAnsi" w:cstheme="minorHAnsi"/>
                          <w:sz w:val="20"/>
                          <w:szCs w:val="20"/>
                        </w:rPr>
                      </w:pPr>
                      <w:r w:rsidRPr="00E11E63">
                        <w:rPr>
                          <w:rFonts w:asciiTheme="minorHAnsi" w:hAnsiTheme="minorHAnsi" w:cstheme="minorHAnsi"/>
                          <w:sz w:val="20"/>
                          <w:szCs w:val="20"/>
                        </w:rPr>
                        <w:t>Version 1.0</w:t>
                      </w:r>
                    </w:p>
                  </w:txbxContent>
                </v:textbox>
              </v:shape>
            </w:pict>
          </mc:Fallback>
        </mc:AlternateContent>
      </w:r>
    </w:p>
    <w:p w14:paraId="31D83C67" w14:textId="0CC93009" w:rsidR="00591478" w:rsidRDefault="00EF1E29">
      <w:r>
        <w:rPr>
          <w:noProof/>
        </w:rPr>
        <mc:AlternateContent>
          <mc:Choice Requires="wps">
            <w:drawing>
              <wp:anchor distT="0" distB="0" distL="114300" distR="114300" simplePos="0" relativeHeight="251673600" behindDoc="0" locked="0" layoutInCell="1" allowOverlap="1" wp14:anchorId="1BC6DFCA" wp14:editId="479D5595">
                <wp:simplePos x="0" y="0"/>
                <wp:positionH relativeFrom="column">
                  <wp:posOffset>1272692</wp:posOffset>
                </wp:positionH>
                <wp:positionV relativeFrom="paragraph">
                  <wp:posOffset>906852</wp:posOffset>
                </wp:positionV>
                <wp:extent cx="5803900" cy="6695955"/>
                <wp:effectExtent l="0" t="0" r="0" b="0"/>
                <wp:wrapNone/>
                <wp:docPr id="9" name="Text Box 9"/>
                <wp:cNvGraphicFramePr/>
                <a:graphic xmlns:a="http://schemas.openxmlformats.org/drawingml/2006/main">
                  <a:graphicData uri="http://schemas.microsoft.com/office/word/2010/wordprocessingShape">
                    <wps:wsp>
                      <wps:cNvSpPr txBox="1"/>
                      <wps:spPr>
                        <a:xfrm>
                          <a:off x="0" y="0"/>
                          <a:ext cx="5803900" cy="6695955"/>
                        </a:xfrm>
                        <a:prstGeom prst="rect">
                          <a:avLst/>
                        </a:prstGeom>
                        <a:noFill/>
                        <a:ln w="6350">
                          <a:noFill/>
                        </a:ln>
                      </wps:spPr>
                      <wps:txbx>
                        <w:txbxContent>
                          <w:p w14:paraId="4FEE1769" w14:textId="50FD945E" w:rsidR="00AA0201" w:rsidRPr="00AA0201" w:rsidRDefault="00AA0201" w:rsidP="00AA0201">
                            <w:pPr>
                              <w:pStyle w:val="ListParagraph"/>
                              <w:widowControl/>
                              <w:numPr>
                                <w:ilvl w:val="1"/>
                                <w:numId w:val="19"/>
                              </w:numPr>
                              <w:autoSpaceDE/>
                              <w:autoSpaceDN/>
                              <w:adjustRightInd/>
                              <w:spacing w:after="160" w:line="259" w:lineRule="auto"/>
                              <w:ind w:right="0"/>
                              <w:contextualSpacing/>
                              <w:jc w:val="left"/>
                              <w:rPr>
                                <w:rFonts w:asciiTheme="minorHAnsi" w:hAnsiTheme="minorHAnsi" w:cstheme="minorHAnsi"/>
                                <w:sz w:val="20"/>
                                <w:szCs w:val="20"/>
                              </w:rPr>
                            </w:pPr>
                            <w:r w:rsidRPr="00AA0201">
                              <w:rPr>
                                <w:rFonts w:asciiTheme="minorHAnsi" w:hAnsiTheme="minorHAnsi" w:cstheme="minorHAnsi"/>
                                <w:sz w:val="20"/>
                                <w:szCs w:val="20"/>
                              </w:rPr>
                              <w:t xml:space="preserve">The </w:t>
                            </w:r>
                            <w:r w:rsidR="00E92EA6">
                              <w:rPr>
                                <w:rFonts w:asciiTheme="minorHAnsi" w:hAnsiTheme="minorHAnsi" w:cstheme="minorHAnsi"/>
                                <w:sz w:val="20"/>
                                <w:szCs w:val="20"/>
                              </w:rPr>
                              <w:t>Vendor/</w:t>
                            </w:r>
                            <w:r w:rsidRPr="00AA0201">
                              <w:rPr>
                                <w:rFonts w:asciiTheme="minorHAnsi" w:hAnsiTheme="minorHAnsi" w:cstheme="minorHAnsi"/>
                                <w:sz w:val="20"/>
                                <w:szCs w:val="20"/>
                              </w:rPr>
                              <w:t xml:space="preserve">Business Associate will report a potential breach to </w:t>
                            </w:r>
                            <w:r w:rsidR="00E92EA6">
                              <w:rPr>
                                <w:rFonts w:asciiTheme="minorHAnsi" w:hAnsiTheme="minorHAnsi" w:cstheme="minorHAnsi"/>
                                <w:sz w:val="20"/>
                                <w:szCs w:val="20"/>
                              </w:rPr>
                              <w:t>your company</w:t>
                            </w:r>
                            <w:r w:rsidRPr="00AA0201">
                              <w:rPr>
                                <w:rFonts w:asciiTheme="minorHAnsi" w:hAnsiTheme="minorHAnsi" w:cstheme="minorHAnsi"/>
                                <w:sz w:val="20"/>
                                <w:szCs w:val="20"/>
                              </w:rPr>
                              <w:t xml:space="preserve"> [Insert timeframe]</w:t>
                            </w:r>
                            <w:r w:rsidR="00E92EA6">
                              <w:rPr>
                                <w:rFonts w:asciiTheme="minorHAnsi" w:hAnsiTheme="minorHAnsi" w:cstheme="minorHAnsi"/>
                                <w:sz w:val="20"/>
                                <w:szCs w:val="20"/>
                              </w:rPr>
                              <w:t>;</w:t>
                            </w:r>
                          </w:p>
                          <w:p w14:paraId="7C050A02" w14:textId="62A6867D" w:rsidR="00AA0201" w:rsidRPr="00AA0201" w:rsidRDefault="00AA0201" w:rsidP="00AA0201">
                            <w:pPr>
                              <w:pStyle w:val="ListParagraph"/>
                              <w:widowControl/>
                              <w:numPr>
                                <w:ilvl w:val="1"/>
                                <w:numId w:val="19"/>
                              </w:numPr>
                              <w:autoSpaceDE/>
                              <w:autoSpaceDN/>
                              <w:adjustRightInd/>
                              <w:spacing w:after="160" w:line="259" w:lineRule="auto"/>
                              <w:ind w:right="0"/>
                              <w:contextualSpacing/>
                              <w:jc w:val="left"/>
                              <w:rPr>
                                <w:rFonts w:asciiTheme="minorHAnsi" w:hAnsiTheme="minorHAnsi" w:cstheme="minorHAnsi"/>
                                <w:sz w:val="20"/>
                                <w:szCs w:val="20"/>
                              </w:rPr>
                            </w:pPr>
                            <w:r w:rsidRPr="00AA0201">
                              <w:rPr>
                                <w:rFonts w:asciiTheme="minorHAnsi" w:hAnsiTheme="minorHAnsi" w:cstheme="minorHAnsi"/>
                                <w:sz w:val="20"/>
                                <w:szCs w:val="20"/>
                              </w:rPr>
                              <w:t>The [</w:t>
                            </w:r>
                            <w:r w:rsidR="00E92EA6">
                              <w:rPr>
                                <w:rFonts w:asciiTheme="minorHAnsi" w:hAnsiTheme="minorHAnsi" w:cstheme="minorHAnsi"/>
                                <w:sz w:val="20"/>
                                <w:szCs w:val="20"/>
                              </w:rPr>
                              <w:t>vendor or your company</w:t>
                            </w:r>
                            <w:r w:rsidRPr="00AA0201">
                              <w:rPr>
                                <w:rFonts w:asciiTheme="minorHAnsi" w:hAnsiTheme="minorHAnsi" w:cstheme="minorHAnsi"/>
                                <w:sz w:val="20"/>
                                <w:szCs w:val="20"/>
                              </w:rPr>
                              <w:t>] will handle breach notifications to individuals, [Insert applicable government agency], the media and credit monitoring services</w:t>
                            </w:r>
                            <w:r w:rsidR="00E92EA6">
                              <w:rPr>
                                <w:rFonts w:asciiTheme="minorHAnsi" w:hAnsiTheme="minorHAnsi" w:cstheme="minorHAnsi"/>
                                <w:sz w:val="20"/>
                                <w:szCs w:val="20"/>
                              </w:rPr>
                              <w:t>. Determine how you want to handle.</w:t>
                            </w:r>
                          </w:p>
                          <w:p w14:paraId="685DDA06" w14:textId="77777777" w:rsidR="00AA0201" w:rsidRPr="00AA0201" w:rsidRDefault="00AA0201" w:rsidP="00AA0201">
                            <w:pPr>
                              <w:pStyle w:val="ListParagraph"/>
                              <w:rPr>
                                <w:rFonts w:asciiTheme="minorHAnsi" w:hAnsiTheme="minorHAnsi" w:cstheme="minorHAnsi"/>
                                <w:sz w:val="20"/>
                                <w:szCs w:val="20"/>
                              </w:rPr>
                            </w:pPr>
                          </w:p>
                          <w:p w14:paraId="7381F636" w14:textId="36FC86CC" w:rsidR="00AA0201" w:rsidRPr="00E92EA6" w:rsidRDefault="00E92EA6" w:rsidP="00E92EA6">
                            <w:pPr>
                              <w:spacing w:after="160" w:line="259" w:lineRule="auto"/>
                              <w:ind w:left="360"/>
                              <w:contextualSpacing/>
                              <w:rPr>
                                <w:rFonts w:asciiTheme="minorHAnsi" w:hAnsiTheme="minorHAnsi" w:cstheme="minorHAnsi"/>
                                <w:sz w:val="20"/>
                                <w:szCs w:val="20"/>
                              </w:rPr>
                            </w:pPr>
                            <w:r>
                              <w:rPr>
                                <w:rFonts w:asciiTheme="minorHAnsi" w:hAnsiTheme="minorHAnsi" w:cstheme="minorHAnsi"/>
                                <w:sz w:val="20"/>
                                <w:szCs w:val="20"/>
                              </w:rPr>
                              <w:t xml:space="preserve">G. Subcontractors. </w:t>
                            </w:r>
                            <w:r w:rsidR="00AA0201" w:rsidRPr="00E92EA6">
                              <w:rPr>
                                <w:rFonts w:asciiTheme="minorHAnsi" w:hAnsiTheme="minorHAnsi" w:cstheme="minorHAnsi"/>
                                <w:sz w:val="20"/>
                                <w:szCs w:val="20"/>
                              </w:rPr>
                              <w:t>Ensure than any subcontractors</w:t>
                            </w:r>
                            <w:r w:rsidR="002D1312">
                              <w:rPr>
                                <w:rFonts w:asciiTheme="minorHAnsi" w:hAnsiTheme="minorHAnsi" w:cstheme="minorHAnsi"/>
                                <w:sz w:val="20"/>
                                <w:szCs w:val="20"/>
                              </w:rPr>
                              <w:t xml:space="preserve"> of the vendor</w:t>
                            </w:r>
                            <w:r w:rsidR="00AA0201" w:rsidRPr="00E92EA6">
                              <w:rPr>
                                <w:rFonts w:asciiTheme="minorHAnsi" w:hAnsiTheme="minorHAnsi" w:cstheme="minorHAnsi"/>
                                <w:sz w:val="20"/>
                                <w:szCs w:val="20"/>
                              </w:rPr>
                              <w:t xml:space="preserve"> that create, maintain or transmit protected identifying information on behalf of the </w:t>
                            </w:r>
                            <w:r w:rsidR="002D1312">
                              <w:rPr>
                                <w:rFonts w:asciiTheme="minorHAnsi" w:hAnsiTheme="minorHAnsi" w:cstheme="minorHAnsi"/>
                                <w:sz w:val="20"/>
                                <w:szCs w:val="20"/>
                              </w:rPr>
                              <w:t>vendor/business associate</w:t>
                            </w:r>
                            <w:r w:rsidR="00AA0201" w:rsidRPr="00E92EA6">
                              <w:rPr>
                                <w:rFonts w:asciiTheme="minorHAnsi" w:hAnsiTheme="minorHAnsi" w:cstheme="minorHAnsi"/>
                                <w:sz w:val="20"/>
                                <w:szCs w:val="20"/>
                              </w:rPr>
                              <w:t xml:space="preserve"> agree to the same restrictions, conditions and requirements that apply to the business associate with respect to such information</w:t>
                            </w:r>
                            <w:r w:rsidR="00944831">
                              <w:rPr>
                                <w:rFonts w:asciiTheme="minorHAnsi" w:hAnsiTheme="minorHAnsi" w:cstheme="minorHAnsi"/>
                                <w:sz w:val="20"/>
                                <w:szCs w:val="20"/>
                              </w:rPr>
                              <w:t>.</w:t>
                            </w:r>
                          </w:p>
                          <w:p w14:paraId="5BCF743F" w14:textId="77777777" w:rsidR="00AA0201" w:rsidRPr="00AA0201" w:rsidRDefault="00AA0201" w:rsidP="00AA0201">
                            <w:pPr>
                              <w:pStyle w:val="ListParagraph"/>
                              <w:rPr>
                                <w:rFonts w:asciiTheme="minorHAnsi" w:hAnsiTheme="minorHAnsi" w:cstheme="minorHAnsi"/>
                                <w:sz w:val="20"/>
                                <w:szCs w:val="20"/>
                              </w:rPr>
                            </w:pPr>
                          </w:p>
                          <w:p w14:paraId="40AB6DD4" w14:textId="3DFB9362" w:rsidR="00AA0201" w:rsidRPr="002D1312" w:rsidRDefault="002D1312" w:rsidP="002D1312">
                            <w:pPr>
                              <w:spacing w:after="160" w:line="259" w:lineRule="auto"/>
                              <w:ind w:left="360"/>
                              <w:contextualSpacing/>
                              <w:rPr>
                                <w:rFonts w:asciiTheme="minorHAnsi" w:hAnsiTheme="minorHAnsi" w:cstheme="minorHAnsi"/>
                                <w:sz w:val="20"/>
                                <w:szCs w:val="20"/>
                              </w:rPr>
                            </w:pPr>
                            <w:r>
                              <w:rPr>
                                <w:rFonts w:asciiTheme="minorHAnsi" w:hAnsiTheme="minorHAnsi" w:cstheme="minorHAnsi"/>
                                <w:sz w:val="20"/>
                                <w:szCs w:val="20"/>
                              </w:rPr>
                              <w:t xml:space="preserve">H. </w:t>
                            </w:r>
                            <w:r w:rsidR="00944831">
                              <w:rPr>
                                <w:rFonts w:asciiTheme="minorHAnsi" w:hAnsiTheme="minorHAnsi" w:cstheme="minorHAnsi"/>
                                <w:sz w:val="20"/>
                                <w:szCs w:val="20"/>
                              </w:rPr>
                              <w:t xml:space="preserve">Designated Record Set. </w:t>
                            </w:r>
                            <w:r w:rsidR="007D3142">
                              <w:rPr>
                                <w:rFonts w:asciiTheme="minorHAnsi" w:hAnsiTheme="minorHAnsi" w:cstheme="minorHAnsi"/>
                                <w:sz w:val="20"/>
                                <w:szCs w:val="20"/>
                              </w:rPr>
                              <w:t xml:space="preserve">Ensure the vendor </w:t>
                            </w:r>
                            <w:r w:rsidR="00944831">
                              <w:rPr>
                                <w:rFonts w:asciiTheme="minorHAnsi" w:hAnsiTheme="minorHAnsi" w:cstheme="minorHAnsi"/>
                                <w:sz w:val="20"/>
                                <w:szCs w:val="20"/>
                              </w:rPr>
                              <w:t xml:space="preserve">agrees to </w:t>
                            </w:r>
                            <w:r w:rsidR="007D3142">
                              <w:rPr>
                                <w:rFonts w:asciiTheme="minorHAnsi" w:hAnsiTheme="minorHAnsi" w:cstheme="minorHAnsi"/>
                                <w:sz w:val="20"/>
                                <w:szCs w:val="20"/>
                              </w:rPr>
                              <w:t>m</w:t>
                            </w:r>
                            <w:r w:rsidR="00AA0201" w:rsidRPr="002D1312">
                              <w:rPr>
                                <w:rFonts w:asciiTheme="minorHAnsi" w:hAnsiTheme="minorHAnsi" w:cstheme="minorHAnsi"/>
                                <w:sz w:val="20"/>
                                <w:szCs w:val="20"/>
                              </w:rPr>
                              <w:t>ake available protected</w:t>
                            </w:r>
                            <w:r w:rsidR="007D3142">
                              <w:rPr>
                                <w:rFonts w:asciiTheme="minorHAnsi" w:hAnsiTheme="minorHAnsi" w:cstheme="minorHAnsi"/>
                                <w:sz w:val="20"/>
                                <w:szCs w:val="20"/>
                              </w:rPr>
                              <w:t>/sensitive</w:t>
                            </w:r>
                            <w:r w:rsidR="00AA0201" w:rsidRPr="002D1312">
                              <w:rPr>
                                <w:rFonts w:asciiTheme="minorHAnsi" w:hAnsiTheme="minorHAnsi" w:cstheme="minorHAnsi"/>
                                <w:sz w:val="20"/>
                                <w:szCs w:val="20"/>
                              </w:rPr>
                              <w:t xml:space="preserve"> identifying information in a designated record set to </w:t>
                            </w:r>
                            <w:r w:rsidR="007D3142">
                              <w:rPr>
                                <w:rFonts w:asciiTheme="minorHAnsi" w:hAnsiTheme="minorHAnsi" w:cstheme="minorHAnsi"/>
                                <w:sz w:val="20"/>
                                <w:szCs w:val="20"/>
                              </w:rPr>
                              <w:t xml:space="preserve">your company - name the individual </w:t>
                            </w:r>
                            <w:r w:rsidR="00944831">
                              <w:rPr>
                                <w:rFonts w:asciiTheme="minorHAnsi" w:hAnsiTheme="minorHAnsi" w:cstheme="minorHAnsi"/>
                                <w:sz w:val="20"/>
                                <w:szCs w:val="20"/>
                              </w:rPr>
                              <w:t xml:space="preserve">in your company, </w:t>
                            </w:r>
                            <w:r w:rsidR="00AA0201" w:rsidRPr="002D1312">
                              <w:rPr>
                                <w:rFonts w:asciiTheme="minorHAnsi" w:hAnsiTheme="minorHAnsi" w:cstheme="minorHAnsi"/>
                                <w:sz w:val="20"/>
                                <w:szCs w:val="20"/>
                              </w:rPr>
                              <w:t xml:space="preserve">as necessary to satisfy </w:t>
                            </w:r>
                            <w:r w:rsidR="00944831">
                              <w:rPr>
                                <w:rFonts w:asciiTheme="minorHAnsi" w:hAnsiTheme="minorHAnsi" w:cstheme="minorHAnsi"/>
                                <w:sz w:val="20"/>
                                <w:szCs w:val="20"/>
                              </w:rPr>
                              <w:t>your regulatory</w:t>
                            </w:r>
                            <w:r w:rsidR="00AA0201" w:rsidRPr="002D1312">
                              <w:rPr>
                                <w:rFonts w:asciiTheme="minorHAnsi" w:hAnsiTheme="minorHAnsi" w:cstheme="minorHAnsi"/>
                                <w:sz w:val="20"/>
                                <w:szCs w:val="20"/>
                              </w:rPr>
                              <w:t xml:space="preserve"> obligations</w:t>
                            </w:r>
                            <w:r w:rsidR="00944831">
                              <w:rPr>
                                <w:rFonts w:asciiTheme="minorHAnsi" w:hAnsiTheme="minorHAnsi" w:cstheme="minorHAnsi"/>
                                <w:sz w:val="20"/>
                                <w:szCs w:val="20"/>
                              </w:rPr>
                              <w:t>.</w:t>
                            </w:r>
                            <w:r w:rsidR="00AA0201" w:rsidRPr="002D1312">
                              <w:rPr>
                                <w:rFonts w:asciiTheme="minorHAnsi" w:hAnsiTheme="minorHAnsi" w:cstheme="minorHAnsi"/>
                                <w:sz w:val="20"/>
                                <w:szCs w:val="20"/>
                              </w:rPr>
                              <w:t xml:space="preserve"> </w:t>
                            </w:r>
                          </w:p>
                          <w:p w14:paraId="5BC1F2CC" w14:textId="77777777" w:rsidR="00AA0201" w:rsidRPr="00AA0201" w:rsidRDefault="00AA0201" w:rsidP="00AA0201">
                            <w:pPr>
                              <w:pStyle w:val="ListParagraph"/>
                              <w:rPr>
                                <w:rFonts w:asciiTheme="minorHAnsi" w:hAnsiTheme="minorHAnsi" w:cstheme="minorHAnsi"/>
                                <w:sz w:val="20"/>
                                <w:szCs w:val="20"/>
                              </w:rPr>
                            </w:pPr>
                          </w:p>
                          <w:p w14:paraId="2A870B83" w14:textId="1A8098DD" w:rsidR="00AA0201" w:rsidRPr="007D3142" w:rsidRDefault="007D3142" w:rsidP="007D3142">
                            <w:pPr>
                              <w:spacing w:after="160" w:line="259" w:lineRule="auto"/>
                              <w:ind w:left="360"/>
                              <w:contextualSpacing/>
                              <w:rPr>
                                <w:rFonts w:asciiTheme="minorHAnsi" w:hAnsiTheme="minorHAnsi" w:cstheme="minorHAnsi"/>
                                <w:sz w:val="20"/>
                                <w:szCs w:val="20"/>
                              </w:rPr>
                            </w:pPr>
                            <w:r>
                              <w:rPr>
                                <w:rFonts w:asciiTheme="minorHAnsi" w:hAnsiTheme="minorHAnsi" w:cstheme="minorHAnsi"/>
                                <w:sz w:val="20"/>
                                <w:szCs w:val="20"/>
                              </w:rPr>
                              <w:t>I. Accountability. Ensure the vendor m</w:t>
                            </w:r>
                            <w:r w:rsidR="00AA0201" w:rsidRPr="007D3142">
                              <w:rPr>
                                <w:rFonts w:asciiTheme="minorHAnsi" w:hAnsiTheme="minorHAnsi" w:cstheme="minorHAnsi"/>
                                <w:sz w:val="20"/>
                                <w:szCs w:val="20"/>
                              </w:rPr>
                              <w:t>aintain</w:t>
                            </w:r>
                            <w:r>
                              <w:rPr>
                                <w:rFonts w:asciiTheme="minorHAnsi" w:hAnsiTheme="minorHAnsi" w:cstheme="minorHAnsi"/>
                                <w:sz w:val="20"/>
                                <w:szCs w:val="20"/>
                              </w:rPr>
                              <w:t>s</w:t>
                            </w:r>
                            <w:r w:rsidR="00AA0201" w:rsidRPr="007D3142">
                              <w:rPr>
                                <w:rFonts w:asciiTheme="minorHAnsi" w:hAnsiTheme="minorHAnsi" w:cstheme="minorHAnsi"/>
                                <w:sz w:val="20"/>
                                <w:szCs w:val="20"/>
                              </w:rPr>
                              <w:t xml:space="preserve"> and make</w:t>
                            </w:r>
                            <w:r>
                              <w:rPr>
                                <w:rFonts w:asciiTheme="minorHAnsi" w:hAnsiTheme="minorHAnsi" w:cstheme="minorHAnsi"/>
                                <w:sz w:val="20"/>
                                <w:szCs w:val="20"/>
                              </w:rPr>
                              <w:t>s</w:t>
                            </w:r>
                            <w:r w:rsidR="00AA0201" w:rsidRPr="007D3142">
                              <w:rPr>
                                <w:rFonts w:asciiTheme="minorHAnsi" w:hAnsiTheme="minorHAnsi" w:cstheme="minorHAnsi"/>
                                <w:sz w:val="20"/>
                                <w:szCs w:val="20"/>
                              </w:rPr>
                              <w:t xml:space="preserve"> available the information required to provide an accounting of disclosures to the [</w:t>
                            </w:r>
                            <w:r>
                              <w:rPr>
                                <w:rFonts w:asciiTheme="minorHAnsi" w:hAnsiTheme="minorHAnsi" w:cstheme="minorHAnsi"/>
                                <w:sz w:val="20"/>
                                <w:szCs w:val="20"/>
                              </w:rPr>
                              <w:t>named individual or position in your company</w:t>
                            </w:r>
                            <w:r w:rsidR="00AA0201" w:rsidRPr="007D3142">
                              <w:rPr>
                                <w:rFonts w:asciiTheme="minorHAnsi" w:hAnsiTheme="minorHAnsi" w:cstheme="minorHAnsi"/>
                                <w:sz w:val="20"/>
                                <w:szCs w:val="20"/>
                              </w:rPr>
                              <w:t xml:space="preserve">] as necessary to satisfy </w:t>
                            </w:r>
                            <w:r>
                              <w:rPr>
                                <w:rFonts w:asciiTheme="minorHAnsi" w:hAnsiTheme="minorHAnsi" w:cstheme="minorHAnsi"/>
                                <w:sz w:val="20"/>
                                <w:szCs w:val="20"/>
                              </w:rPr>
                              <w:t>your</w:t>
                            </w:r>
                            <w:r w:rsidR="00AA0201" w:rsidRPr="007D3142">
                              <w:rPr>
                                <w:rFonts w:asciiTheme="minorHAnsi" w:hAnsiTheme="minorHAnsi" w:cstheme="minorHAnsi"/>
                                <w:sz w:val="20"/>
                                <w:szCs w:val="20"/>
                              </w:rPr>
                              <w:t xml:space="preserve"> obligations under [Insert applicable regulation]</w:t>
                            </w:r>
                            <w:r>
                              <w:rPr>
                                <w:rFonts w:asciiTheme="minorHAnsi" w:hAnsiTheme="minorHAnsi" w:cstheme="minorHAnsi"/>
                                <w:sz w:val="20"/>
                                <w:szCs w:val="20"/>
                              </w:rPr>
                              <w:t>.</w:t>
                            </w:r>
                          </w:p>
                          <w:p w14:paraId="7588C1F9" w14:textId="77777777" w:rsidR="00AA0201" w:rsidRDefault="00AA0201" w:rsidP="002A31F3">
                            <w:pPr>
                              <w:rPr>
                                <w:rFonts w:asciiTheme="minorHAnsi" w:hAnsiTheme="minorHAnsi" w:cstheme="minorHAnsi"/>
                                <w:b/>
                                <w:color w:val="231F20"/>
                              </w:rPr>
                            </w:pPr>
                          </w:p>
                          <w:p w14:paraId="49356353" w14:textId="783DCA59" w:rsidR="002A31F3" w:rsidRPr="00E11E63" w:rsidRDefault="00EF1E29" w:rsidP="002A31F3">
                            <w:pPr>
                              <w:rPr>
                                <w:rFonts w:asciiTheme="minorHAnsi" w:hAnsiTheme="minorHAnsi" w:cstheme="minorHAnsi"/>
                                <w:b/>
                              </w:rPr>
                            </w:pPr>
                            <w:r w:rsidRPr="00E11E63">
                              <w:rPr>
                                <w:rFonts w:asciiTheme="minorHAnsi" w:hAnsiTheme="minorHAnsi" w:cstheme="minorHAnsi"/>
                                <w:b/>
                                <w:color w:val="231F20"/>
                              </w:rPr>
                              <w:t>4</w:t>
                            </w:r>
                            <w:r w:rsidR="00303CAB" w:rsidRPr="00E11E63">
                              <w:rPr>
                                <w:rFonts w:asciiTheme="minorHAnsi" w:hAnsiTheme="minorHAnsi" w:cstheme="minorHAnsi"/>
                                <w:b/>
                                <w:color w:val="231F20"/>
                              </w:rPr>
                              <w:t xml:space="preserve">.0 </w:t>
                            </w:r>
                            <w:r w:rsidRPr="00E11E63">
                              <w:rPr>
                                <w:rFonts w:asciiTheme="minorHAnsi" w:hAnsiTheme="minorHAnsi" w:cstheme="minorHAnsi"/>
                                <w:b/>
                                <w:color w:val="231F20"/>
                              </w:rPr>
                              <w:tab/>
                            </w:r>
                            <w:r w:rsidR="002A31F3" w:rsidRPr="00E11E63">
                              <w:rPr>
                                <w:rFonts w:asciiTheme="minorHAnsi" w:hAnsiTheme="minorHAnsi" w:cstheme="minorHAnsi"/>
                                <w:b/>
                              </w:rPr>
                              <w:t xml:space="preserve">Permitted Uses and Disclosures by </w:t>
                            </w:r>
                            <w:r w:rsidRPr="00E11E63">
                              <w:rPr>
                                <w:rFonts w:asciiTheme="minorHAnsi" w:hAnsiTheme="minorHAnsi" w:cstheme="minorHAnsi"/>
                                <w:b/>
                              </w:rPr>
                              <w:t>Vendor/</w:t>
                            </w:r>
                            <w:r w:rsidR="002A31F3" w:rsidRPr="00E11E63">
                              <w:rPr>
                                <w:rFonts w:asciiTheme="minorHAnsi" w:hAnsiTheme="minorHAnsi" w:cstheme="minorHAnsi"/>
                                <w:b/>
                              </w:rPr>
                              <w:t>Business Associate</w:t>
                            </w:r>
                          </w:p>
                          <w:p w14:paraId="7C2A1663" w14:textId="77777777" w:rsidR="00EF1E29" w:rsidRPr="00E11E63" w:rsidRDefault="00EF1E29" w:rsidP="002A31F3">
                            <w:pPr>
                              <w:rPr>
                                <w:rFonts w:asciiTheme="minorHAnsi" w:hAnsiTheme="minorHAnsi" w:cstheme="minorHAnsi"/>
                                <w:b/>
                                <w:sz w:val="20"/>
                                <w:szCs w:val="20"/>
                              </w:rPr>
                            </w:pPr>
                          </w:p>
                          <w:p w14:paraId="20304830" w14:textId="60EC1FB9" w:rsidR="002A31F3" w:rsidRPr="00E11E63" w:rsidRDefault="00EF1E29" w:rsidP="00EF1E29">
                            <w:pPr>
                              <w:spacing w:after="160" w:line="259" w:lineRule="auto"/>
                              <w:ind w:left="360"/>
                              <w:contextualSpacing/>
                              <w:rPr>
                                <w:rFonts w:asciiTheme="minorHAnsi" w:hAnsiTheme="minorHAnsi" w:cstheme="minorHAnsi"/>
                                <w:sz w:val="20"/>
                                <w:szCs w:val="20"/>
                              </w:rPr>
                            </w:pPr>
                            <w:r w:rsidRPr="00E11E63">
                              <w:rPr>
                                <w:rFonts w:asciiTheme="minorHAnsi" w:hAnsiTheme="minorHAnsi" w:cstheme="minorHAnsi"/>
                                <w:sz w:val="20"/>
                                <w:szCs w:val="20"/>
                              </w:rPr>
                              <w:t>A. Vendors</w:t>
                            </w:r>
                            <w:r w:rsidR="002A31F3" w:rsidRPr="00E11E63">
                              <w:rPr>
                                <w:rFonts w:asciiTheme="minorHAnsi" w:hAnsiTheme="minorHAnsi" w:cstheme="minorHAnsi"/>
                                <w:sz w:val="20"/>
                                <w:szCs w:val="20"/>
                              </w:rPr>
                              <w:t xml:space="preserve"> may only use or disclose protected</w:t>
                            </w:r>
                            <w:r w:rsidRPr="00E11E63">
                              <w:rPr>
                                <w:rFonts w:asciiTheme="minorHAnsi" w:hAnsiTheme="minorHAnsi" w:cstheme="minorHAnsi"/>
                                <w:sz w:val="20"/>
                                <w:szCs w:val="20"/>
                              </w:rPr>
                              <w:t>/sensitive</w:t>
                            </w:r>
                            <w:r w:rsidR="002A31F3" w:rsidRPr="00E11E63">
                              <w:rPr>
                                <w:rFonts w:asciiTheme="minorHAnsi" w:hAnsiTheme="minorHAnsi" w:cstheme="minorHAnsi"/>
                                <w:sz w:val="20"/>
                                <w:szCs w:val="20"/>
                              </w:rPr>
                              <w:t xml:space="preserve"> identifying information as necessary to perform services set forth in the </w:t>
                            </w:r>
                            <w:r w:rsidRPr="00E11E63">
                              <w:rPr>
                                <w:rFonts w:asciiTheme="minorHAnsi" w:hAnsiTheme="minorHAnsi" w:cstheme="minorHAnsi"/>
                                <w:sz w:val="20"/>
                                <w:szCs w:val="20"/>
                              </w:rPr>
                              <w:t>Vendor</w:t>
                            </w:r>
                            <w:r w:rsidR="002A31F3" w:rsidRPr="00E11E63">
                              <w:rPr>
                                <w:rFonts w:asciiTheme="minorHAnsi" w:hAnsiTheme="minorHAnsi" w:cstheme="minorHAnsi"/>
                                <w:sz w:val="20"/>
                                <w:szCs w:val="20"/>
                              </w:rPr>
                              <w:t xml:space="preserve"> Agreement. The </w:t>
                            </w:r>
                            <w:r w:rsidRPr="00E11E63">
                              <w:rPr>
                                <w:rFonts w:asciiTheme="minorHAnsi" w:hAnsiTheme="minorHAnsi" w:cstheme="minorHAnsi"/>
                                <w:sz w:val="20"/>
                                <w:szCs w:val="20"/>
                              </w:rPr>
                              <w:t>vendor</w:t>
                            </w:r>
                            <w:r w:rsidR="002A31F3" w:rsidRPr="00E11E63">
                              <w:rPr>
                                <w:rFonts w:asciiTheme="minorHAnsi" w:hAnsiTheme="minorHAnsi" w:cstheme="minorHAnsi"/>
                                <w:sz w:val="20"/>
                                <w:szCs w:val="20"/>
                              </w:rPr>
                              <w:t xml:space="preserve"> is [Choose authorized or not authorized] to perform:</w:t>
                            </w:r>
                          </w:p>
                          <w:p w14:paraId="774E1587" w14:textId="77777777" w:rsidR="002A31F3" w:rsidRPr="00E11E63" w:rsidRDefault="002A31F3" w:rsidP="002A31F3">
                            <w:pPr>
                              <w:pStyle w:val="ListParagraph"/>
                              <w:ind w:left="1440"/>
                              <w:rPr>
                                <w:rFonts w:asciiTheme="minorHAnsi" w:hAnsiTheme="minorHAnsi" w:cstheme="minorHAnsi"/>
                                <w:sz w:val="20"/>
                                <w:szCs w:val="20"/>
                              </w:rPr>
                            </w:pPr>
                          </w:p>
                          <w:p w14:paraId="099CCFD0" w14:textId="77777777" w:rsidR="002A31F3" w:rsidRPr="00E11E63" w:rsidRDefault="002A31F3" w:rsidP="002A31F3">
                            <w:pPr>
                              <w:pStyle w:val="ListParagraph"/>
                              <w:widowControl/>
                              <w:numPr>
                                <w:ilvl w:val="1"/>
                                <w:numId w:val="24"/>
                              </w:numPr>
                              <w:autoSpaceDE/>
                              <w:autoSpaceDN/>
                              <w:adjustRightInd/>
                              <w:spacing w:after="160" w:line="259" w:lineRule="auto"/>
                              <w:ind w:right="0"/>
                              <w:contextualSpacing/>
                              <w:jc w:val="left"/>
                              <w:rPr>
                                <w:rFonts w:asciiTheme="minorHAnsi" w:hAnsiTheme="minorHAnsi" w:cstheme="minorHAnsi"/>
                                <w:sz w:val="20"/>
                                <w:szCs w:val="20"/>
                              </w:rPr>
                            </w:pPr>
                            <w:r w:rsidRPr="00E11E63">
                              <w:rPr>
                                <w:rFonts w:asciiTheme="minorHAnsi" w:hAnsiTheme="minorHAnsi" w:cstheme="minorHAnsi"/>
                                <w:sz w:val="20"/>
                                <w:szCs w:val="20"/>
                              </w:rPr>
                              <w:t>Data aggregation</w:t>
                            </w:r>
                          </w:p>
                          <w:p w14:paraId="5FDD041A" w14:textId="77777777" w:rsidR="002A31F3" w:rsidRPr="00E11E63" w:rsidRDefault="002A31F3" w:rsidP="002A31F3">
                            <w:pPr>
                              <w:pStyle w:val="ListParagraph"/>
                              <w:widowControl/>
                              <w:numPr>
                                <w:ilvl w:val="1"/>
                                <w:numId w:val="24"/>
                              </w:numPr>
                              <w:autoSpaceDE/>
                              <w:autoSpaceDN/>
                              <w:adjustRightInd/>
                              <w:spacing w:after="160" w:line="259" w:lineRule="auto"/>
                              <w:ind w:right="0"/>
                              <w:contextualSpacing/>
                              <w:jc w:val="left"/>
                              <w:rPr>
                                <w:rFonts w:asciiTheme="minorHAnsi" w:hAnsiTheme="minorHAnsi" w:cstheme="minorHAnsi"/>
                                <w:sz w:val="20"/>
                                <w:szCs w:val="20"/>
                              </w:rPr>
                            </w:pPr>
                            <w:r w:rsidRPr="00E11E63">
                              <w:rPr>
                                <w:rFonts w:asciiTheme="minorHAnsi" w:hAnsiTheme="minorHAnsi" w:cstheme="minorHAnsi"/>
                                <w:sz w:val="20"/>
                                <w:szCs w:val="20"/>
                              </w:rPr>
                              <w:t xml:space="preserve">De-identification </w:t>
                            </w:r>
                          </w:p>
                          <w:p w14:paraId="3CF3335C" w14:textId="77777777" w:rsidR="002A31F3" w:rsidRPr="00E11E63" w:rsidRDefault="002A31F3" w:rsidP="002A31F3">
                            <w:pPr>
                              <w:pStyle w:val="ListParagraph"/>
                              <w:widowControl/>
                              <w:numPr>
                                <w:ilvl w:val="1"/>
                                <w:numId w:val="24"/>
                              </w:numPr>
                              <w:autoSpaceDE/>
                              <w:autoSpaceDN/>
                              <w:adjustRightInd/>
                              <w:spacing w:after="160" w:line="259" w:lineRule="auto"/>
                              <w:ind w:right="0"/>
                              <w:contextualSpacing/>
                              <w:jc w:val="left"/>
                              <w:rPr>
                                <w:rFonts w:asciiTheme="minorHAnsi" w:hAnsiTheme="minorHAnsi" w:cstheme="minorHAnsi"/>
                                <w:sz w:val="20"/>
                                <w:szCs w:val="20"/>
                              </w:rPr>
                            </w:pPr>
                            <w:r w:rsidRPr="00E11E63">
                              <w:rPr>
                                <w:rFonts w:asciiTheme="minorHAnsi" w:hAnsiTheme="minorHAnsi" w:cstheme="minorHAnsi"/>
                                <w:sz w:val="20"/>
                                <w:szCs w:val="20"/>
                              </w:rPr>
                              <w:t>Combine data with other customer data</w:t>
                            </w:r>
                          </w:p>
                          <w:p w14:paraId="59062910" w14:textId="77777777" w:rsidR="002A31F3" w:rsidRPr="00E11E63" w:rsidRDefault="002A31F3" w:rsidP="002A31F3">
                            <w:pPr>
                              <w:pStyle w:val="ListParagraph"/>
                              <w:ind w:left="1440"/>
                              <w:rPr>
                                <w:rFonts w:asciiTheme="minorHAnsi" w:hAnsiTheme="minorHAnsi" w:cstheme="minorHAnsi"/>
                                <w:sz w:val="20"/>
                                <w:szCs w:val="20"/>
                              </w:rPr>
                            </w:pPr>
                          </w:p>
                          <w:p w14:paraId="5C622014" w14:textId="3728EA1D" w:rsidR="002A31F3" w:rsidRPr="00E11E63" w:rsidRDefault="00EF1E29" w:rsidP="00EF1E29">
                            <w:pPr>
                              <w:spacing w:after="160" w:line="259" w:lineRule="auto"/>
                              <w:ind w:left="360"/>
                              <w:contextualSpacing/>
                              <w:rPr>
                                <w:rFonts w:asciiTheme="minorHAnsi" w:hAnsiTheme="minorHAnsi" w:cstheme="minorHAnsi"/>
                                <w:sz w:val="20"/>
                                <w:szCs w:val="20"/>
                              </w:rPr>
                            </w:pPr>
                            <w:r w:rsidRPr="00E11E63">
                              <w:rPr>
                                <w:rFonts w:asciiTheme="minorHAnsi" w:hAnsiTheme="minorHAnsi" w:cstheme="minorHAnsi"/>
                                <w:sz w:val="20"/>
                                <w:szCs w:val="20"/>
                              </w:rPr>
                              <w:t>B. Vendor</w:t>
                            </w:r>
                            <w:r w:rsidR="002A31F3" w:rsidRPr="00E11E63">
                              <w:rPr>
                                <w:rFonts w:asciiTheme="minorHAnsi" w:hAnsiTheme="minorHAnsi" w:cstheme="minorHAnsi"/>
                                <w:sz w:val="20"/>
                                <w:szCs w:val="20"/>
                              </w:rPr>
                              <w:t xml:space="preserve"> may use or disclose protected</w:t>
                            </w:r>
                            <w:r w:rsidR="00C00489" w:rsidRPr="00E11E63">
                              <w:rPr>
                                <w:rFonts w:asciiTheme="minorHAnsi" w:hAnsiTheme="minorHAnsi" w:cstheme="minorHAnsi"/>
                                <w:sz w:val="20"/>
                                <w:szCs w:val="20"/>
                              </w:rPr>
                              <w:t xml:space="preserve">/sensitive </w:t>
                            </w:r>
                            <w:r w:rsidR="002A31F3" w:rsidRPr="00E11E63">
                              <w:rPr>
                                <w:rFonts w:asciiTheme="minorHAnsi" w:hAnsiTheme="minorHAnsi" w:cstheme="minorHAnsi"/>
                                <w:sz w:val="20"/>
                                <w:szCs w:val="20"/>
                              </w:rPr>
                              <w:t>identifying information as required by law;</w:t>
                            </w:r>
                          </w:p>
                          <w:p w14:paraId="6AB371AF" w14:textId="77777777" w:rsidR="00EF1E29" w:rsidRPr="00E11E63" w:rsidRDefault="00EF1E29" w:rsidP="00EF1E29">
                            <w:pPr>
                              <w:spacing w:after="160" w:line="259" w:lineRule="auto"/>
                              <w:ind w:left="360"/>
                              <w:contextualSpacing/>
                              <w:rPr>
                                <w:rFonts w:asciiTheme="minorHAnsi" w:hAnsiTheme="minorHAnsi" w:cstheme="minorHAnsi"/>
                                <w:sz w:val="20"/>
                                <w:szCs w:val="20"/>
                              </w:rPr>
                            </w:pPr>
                          </w:p>
                          <w:p w14:paraId="3B75943B" w14:textId="32953FBE" w:rsidR="002A31F3" w:rsidRPr="00E11E63" w:rsidRDefault="00EF1E29" w:rsidP="00EF1E29">
                            <w:pPr>
                              <w:spacing w:after="160" w:line="259" w:lineRule="auto"/>
                              <w:ind w:left="360"/>
                              <w:contextualSpacing/>
                              <w:rPr>
                                <w:rFonts w:asciiTheme="minorHAnsi" w:hAnsiTheme="minorHAnsi" w:cstheme="minorHAnsi"/>
                                <w:sz w:val="20"/>
                                <w:szCs w:val="20"/>
                              </w:rPr>
                            </w:pPr>
                            <w:r w:rsidRPr="00E11E63">
                              <w:rPr>
                                <w:rFonts w:asciiTheme="minorHAnsi" w:hAnsiTheme="minorHAnsi" w:cstheme="minorHAnsi"/>
                                <w:sz w:val="20"/>
                                <w:szCs w:val="20"/>
                              </w:rPr>
                              <w:t>C. Vendor</w:t>
                            </w:r>
                            <w:r w:rsidR="002A31F3" w:rsidRPr="00E11E63">
                              <w:rPr>
                                <w:rFonts w:asciiTheme="minorHAnsi" w:hAnsiTheme="minorHAnsi" w:cstheme="minorHAnsi"/>
                                <w:sz w:val="20"/>
                                <w:szCs w:val="20"/>
                              </w:rPr>
                              <w:t xml:space="preserve"> agrees to make uses</w:t>
                            </w:r>
                            <w:r w:rsidRPr="00E11E63">
                              <w:rPr>
                                <w:rFonts w:asciiTheme="minorHAnsi" w:hAnsiTheme="minorHAnsi" w:cstheme="minorHAnsi"/>
                                <w:sz w:val="20"/>
                                <w:szCs w:val="20"/>
                              </w:rPr>
                              <w:t xml:space="preserve">, </w:t>
                            </w:r>
                            <w:r w:rsidR="002A31F3" w:rsidRPr="00E11E63">
                              <w:rPr>
                                <w:rFonts w:asciiTheme="minorHAnsi" w:hAnsiTheme="minorHAnsi" w:cstheme="minorHAnsi"/>
                                <w:sz w:val="20"/>
                                <w:szCs w:val="20"/>
                              </w:rPr>
                              <w:t>disclosures and requests for protected</w:t>
                            </w:r>
                            <w:r w:rsidRPr="00E11E63">
                              <w:rPr>
                                <w:rFonts w:asciiTheme="minorHAnsi" w:hAnsiTheme="minorHAnsi" w:cstheme="minorHAnsi"/>
                                <w:sz w:val="20"/>
                                <w:szCs w:val="20"/>
                              </w:rPr>
                              <w:t>/sensitive</w:t>
                            </w:r>
                            <w:r w:rsidR="002A31F3" w:rsidRPr="00E11E63">
                              <w:rPr>
                                <w:rFonts w:asciiTheme="minorHAnsi" w:hAnsiTheme="minorHAnsi" w:cstheme="minorHAnsi"/>
                                <w:sz w:val="20"/>
                                <w:szCs w:val="20"/>
                              </w:rPr>
                              <w:t xml:space="preserve"> identifying information consistent with </w:t>
                            </w:r>
                            <w:r w:rsidRPr="00E11E63">
                              <w:rPr>
                                <w:rFonts w:asciiTheme="minorHAnsi" w:hAnsiTheme="minorHAnsi" w:cstheme="minorHAnsi"/>
                                <w:sz w:val="20"/>
                                <w:szCs w:val="20"/>
                              </w:rPr>
                              <w:t xml:space="preserve">your company’s </w:t>
                            </w:r>
                            <w:r w:rsidR="002A31F3" w:rsidRPr="00E11E63">
                              <w:rPr>
                                <w:rFonts w:asciiTheme="minorHAnsi" w:hAnsiTheme="minorHAnsi" w:cstheme="minorHAnsi"/>
                                <w:sz w:val="20"/>
                                <w:szCs w:val="20"/>
                              </w:rPr>
                              <w:t xml:space="preserve">necessary policies and procedures. </w:t>
                            </w:r>
                          </w:p>
                          <w:p w14:paraId="6ACDC792" w14:textId="77777777" w:rsidR="00EF1E29" w:rsidRPr="00E11E63" w:rsidRDefault="00EF1E29" w:rsidP="00EF1E29">
                            <w:pPr>
                              <w:rPr>
                                <w:rFonts w:asciiTheme="minorHAnsi" w:hAnsiTheme="minorHAnsi" w:cstheme="minorHAnsi"/>
                                <w:b/>
                                <w:color w:val="231F20"/>
                              </w:rPr>
                            </w:pPr>
                          </w:p>
                          <w:p w14:paraId="1B187E77" w14:textId="77777777" w:rsidR="00EF1E29" w:rsidRPr="00E11E63" w:rsidRDefault="00EF1E29" w:rsidP="00591478">
                            <w:pPr>
                              <w:pStyle w:val="BodyText"/>
                              <w:spacing w:after="240"/>
                              <w:ind w:left="100" w:right="63"/>
                              <w:rPr>
                                <w:rFonts w:asciiTheme="minorHAnsi" w:hAnsiTheme="minorHAnsi" w:cstheme="minorHAnsi"/>
                                <w:sz w:val="20"/>
                                <w:szCs w:val="20"/>
                              </w:rPr>
                            </w:pPr>
                          </w:p>
                          <w:p w14:paraId="10291E24" w14:textId="3872F71A" w:rsidR="00303CAB" w:rsidRPr="00E11E63" w:rsidRDefault="00303CAB" w:rsidP="00591478">
                            <w:pPr>
                              <w:rPr>
                                <w:rFonts w:asciiTheme="minorHAnsi" w:hAnsiTheme="minorHAnsi"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6DFCA" id="Text Box 9" o:spid="_x0000_s1037" type="#_x0000_t202" style="position:absolute;margin-left:100.2pt;margin-top:71.4pt;width:457pt;height:52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4+KaMAIAAFoEAAAOAAAAZHJzL2Uyb0RvYy54bWysVFFv2jAQfp+0/2D5fSRQwpqIULFWTJOq&#13;&#10;thJUfTaOTSLFPs82JOzX7+wARd2epr2Y893lu7vvOzO/61VLDsK6BnRJx6OUEqE5VI3elfR1s/py&#13;&#10;S4nzTFesBS1KehSO3i0+f5p3phATqKGthCUIol3RmZLW3psiSRyvhWJuBEZoDEqwinm82l1SWdYh&#13;&#10;umqTSZrOkg5sZSxw4Rx6H4YgXUR8KQX3z1I64UlbUuzNx9PGcxvOZDFnxc4yUzf81Ab7hy4UazQW&#13;&#10;vUA9MM/I3jZ/QKmGW3Ag/YiDSkDKhos4A04zTj9Ms66ZEXEWJMeZC03u/8Hyp8OLJU1V0pwSzRRK&#13;&#10;tBG9J9+gJ3lgpzOuwKS1wTTfoxtVPvsdOsPQvbQq/OI4BOPI8/HCbQDj6Mxu05s8xRDH2GyWZ3mW&#13;&#10;BZzk/XNjnf8uQJFglNSieJFTdnh0fkg9p4RqGlZN20YBW006RL3J0vjBJYLgrcYaYYih2WD5ftvH&#13;&#10;kceXSbZQHXFAC8OCOMNXDTbxyJx/YRY3AhvHLffPeMgWsBicLEpqsL/+5g/5KBRGKelww0rqfu6Z&#13;&#10;FZS0PzRKmI+n07CS8TLNvk7wYq8j2+uI3qt7wCUe43syPJoh37dnU1pQb/gYlqEqhpjmWLuk/mze&#13;&#10;+2Hv8TFxsVzGJFxCw/yjXhseoAOtgeJN/8asOengUcInOO8iKz7IMeQOgiz3HmQTtQpED6ye+McF&#13;&#10;jmqfHlt4Idf3mPX+l7D4DQAA//8DAFBLAwQUAAYACAAAACEA1PIFRuUAAAASAQAADwAAAGRycy9k&#13;&#10;b3ducmV2LnhtbExPwU7DMAy9I/EPkZG4sbSlwOiaTlPRhDTBYWMXbmmTtRWJU5psK/t63BNcLNvv&#13;&#10;+fm9fDlaw0568J1DAfEsAqaxdqrDRsD+Y303B+aDRCWNQy3gR3tYFtdXucyUO+NWn3ahYSSCPpMC&#13;&#10;2hD6jHNft9pKP3O9RsIObrAy0Dg0XA3yTOLW8CSKHrmVHdKHVva6bHX9tTtaAZty/S63VWLnF1O+&#13;&#10;vh1W/ff+80GI25vxZUFltQAW9Bj+LmDKQP6hIGOVO6LyzAigFylRCUgTCjIx4jilVTV1z0/3wIuc&#13;&#10;/49S/AIAAP//AwBQSwECLQAUAAYACAAAACEAtoM4kv4AAADhAQAAEwAAAAAAAAAAAAAAAAAAAAAA&#13;&#10;W0NvbnRlbnRfVHlwZXNdLnhtbFBLAQItABQABgAIAAAAIQA4/SH/1gAAAJQBAAALAAAAAAAAAAAA&#13;&#10;AAAAAC8BAABfcmVscy8ucmVsc1BLAQItABQABgAIAAAAIQDx4+KaMAIAAFoEAAAOAAAAAAAAAAAA&#13;&#10;AAAAAC4CAABkcnMvZTJvRG9jLnhtbFBLAQItABQABgAIAAAAIQDU8gVG5QAAABIBAAAPAAAAAAAA&#13;&#10;AAAAAAAAAIoEAABkcnMvZG93bnJldi54bWxQSwUGAAAAAAQABADzAAAAnAUAAAAA&#13;&#10;" filled="f" stroked="f" strokeweight=".5pt">
                <v:textbox>
                  <w:txbxContent>
                    <w:p w14:paraId="4FEE1769" w14:textId="50FD945E" w:rsidR="00AA0201" w:rsidRPr="00AA0201" w:rsidRDefault="00AA0201" w:rsidP="00AA0201">
                      <w:pPr>
                        <w:pStyle w:val="ListParagraph"/>
                        <w:widowControl/>
                        <w:numPr>
                          <w:ilvl w:val="1"/>
                          <w:numId w:val="19"/>
                        </w:numPr>
                        <w:autoSpaceDE/>
                        <w:autoSpaceDN/>
                        <w:adjustRightInd/>
                        <w:spacing w:after="160" w:line="259" w:lineRule="auto"/>
                        <w:ind w:right="0"/>
                        <w:contextualSpacing/>
                        <w:jc w:val="left"/>
                        <w:rPr>
                          <w:rFonts w:asciiTheme="minorHAnsi" w:hAnsiTheme="minorHAnsi" w:cstheme="minorHAnsi"/>
                          <w:sz w:val="20"/>
                          <w:szCs w:val="20"/>
                        </w:rPr>
                      </w:pPr>
                      <w:r w:rsidRPr="00AA0201">
                        <w:rPr>
                          <w:rFonts w:asciiTheme="minorHAnsi" w:hAnsiTheme="minorHAnsi" w:cstheme="minorHAnsi"/>
                          <w:sz w:val="20"/>
                          <w:szCs w:val="20"/>
                        </w:rPr>
                        <w:t xml:space="preserve">The </w:t>
                      </w:r>
                      <w:r w:rsidR="00E92EA6">
                        <w:rPr>
                          <w:rFonts w:asciiTheme="minorHAnsi" w:hAnsiTheme="minorHAnsi" w:cstheme="minorHAnsi"/>
                          <w:sz w:val="20"/>
                          <w:szCs w:val="20"/>
                        </w:rPr>
                        <w:t>Vendor/</w:t>
                      </w:r>
                      <w:r w:rsidRPr="00AA0201">
                        <w:rPr>
                          <w:rFonts w:asciiTheme="minorHAnsi" w:hAnsiTheme="minorHAnsi" w:cstheme="minorHAnsi"/>
                          <w:sz w:val="20"/>
                          <w:szCs w:val="20"/>
                        </w:rPr>
                        <w:t xml:space="preserve">Business Associate will report a potential breach to </w:t>
                      </w:r>
                      <w:r w:rsidR="00E92EA6">
                        <w:rPr>
                          <w:rFonts w:asciiTheme="minorHAnsi" w:hAnsiTheme="minorHAnsi" w:cstheme="minorHAnsi"/>
                          <w:sz w:val="20"/>
                          <w:szCs w:val="20"/>
                        </w:rPr>
                        <w:t>your company</w:t>
                      </w:r>
                      <w:r w:rsidRPr="00AA0201">
                        <w:rPr>
                          <w:rFonts w:asciiTheme="minorHAnsi" w:hAnsiTheme="minorHAnsi" w:cstheme="minorHAnsi"/>
                          <w:sz w:val="20"/>
                          <w:szCs w:val="20"/>
                        </w:rPr>
                        <w:t xml:space="preserve"> [Insert timeframe]</w:t>
                      </w:r>
                      <w:r w:rsidR="00E92EA6">
                        <w:rPr>
                          <w:rFonts w:asciiTheme="minorHAnsi" w:hAnsiTheme="minorHAnsi" w:cstheme="minorHAnsi"/>
                          <w:sz w:val="20"/>
                          <w:szCs w:val="20"/>
                        </w:rPr>
                        <w:t>;</w:t>
                      </w:r>
                    </w:p>
                    <w:p w14:paraId="7C050A02" w14:textId="62A6867D" w:rsidR="00AA0201" w:rsidRPr="00AA0201" w:rsidRDefault="00AA0201" w:rsidP="00AA0201">
                      <w:pPr>
                        <w:pStyle w:val="ListParagraph"/>
                        <w:widowControl/>
                        <w:numPr>
                          <w:ilvl w:val="1"/>
                          <w:numId w:val="19"/>
                        </w:numPr>
                        <w:autoSpaceDE/>
                        <w:autoSpaceDN/>
                        <w:adjustRightInd/>
                        <w:spacing w:after="160" w:line="259" w:lineRule="auto"/>
                        <w:ind w:right="0"/>
                        <w:contextualSpacing/>
                        <w:jc w:val="left"/>
                        <w:rPr>
                          <w:rFonts w:asciiTheme="minorHAnsi" w:hAnsiTheme="minorHAnsi" w:cstheme="minorHAnsi"/>
                          <w:sz w:val="20"/>
                          <w:szCs w:val="20"/>
                        </w:rPr>
                      </w:pPr>
                      <w:r w:rsidRPr="00AA0201">
                        <w:rPr>
                          <w:rFonts w:asciiTheme="minorHAnsi" w:hAnsiTheme="minorHAnsi" w:cstheme="minorHAnsi"/>
                          <w:sz w:val="20"/>
                          <w:szCs w:val="20"/>
                        </w:rPr>
                        <w:t>The [</w:t>
                      </w:r>
                      <w:r w:rsidR="00E92EA6">
                        <w:rPr>
                          <w:rFonts w:asciiTheme="minorHAnsi" w:hAnsiTheme="minorHAnsi" w:cstheme="minorHAnsi"/>
                          <w:sz w:val="20"/>
                          <w:szCs w:val="20"/>
                        </w:rPr>
                        <w:t>vendor or your company</w:t>
                      </w:r>
                      <w:r w:rsidRPr="00AA0201">
                        <w:rPr>
                          <w:rFonts w:asciiTheme="minorHAnsi" w:hAnsiTheme="minorHAnsi" w:cstheme="minorHAnsi"/>
                          <w:sz w:val="20"/>
                          <w:szCs w:val="20"/>
                        </w:rPr>
                        <w:t>] will handle breach notifications to individuals, [Insert applicable government agency], the media and credit monitoring services</w:t>
                      </w:r>
                      <w:r w:rsidR="00E92EA6">
                        <w:rPr>
                          <w:rFonts w:asciiTheme="minorHAnsi" w:hAnsiTheme="minorHAnsi" w:cstheme="minorHAnsi"/>
                          <w:sz w:val="20"/>
                          <w:szCs w:val="20"/>
                        </w:rPr>
                        <w:t>. Determine how you want to handle.</w:t>
                      </w:r>
                    </w:p>
                    <w:p w14:paraId="685DDA06" w14:textId="77777777" w:rsidR="00AA0201" w:rsidRPr="00AA0201" w:rsidRDefault="00AA0201" w:rsidP="00AA0201">
                      <w:pPr>
                        <w:pStyle w:val="ListParagraph"/>
                        <w:rPr>
                          <w:rFonts w:asciiTheme="minorHAnsi" w:hAnsiTheme="minorHAnsi" w:cstheme="minorHAnsi"/>
                          <w:sz w:val="20"/>
                          <w:szCs w:val="20"/>
                        </w:rPr>
                      </w:pPr>
                    </w:p>
                    <w:p w14:paraId="7381F636" w14:textId="36FC86CC" w:rsidR="00AA0201" w:rsidRPr="00E92EA6" w:rsidRDefault="00E92EA6" w:rsidP="00E92EA6">
                      <w:pPr>
                        <w:spacing w:after="160" w:line="259" w:lineRule="auto"/>
                        <w:ind w:left="360"/>
                        <w:contextualSpacing/>
                        <w:rPr>
                          <w:rFonts w:asciiTheme="minorHAnsi" w:hAnsiTheme="minorHAnsi" w:cstheme="minorHAnsi"/>
                          <w:sz w:val="20"/>
                          <w:szCs w:val="20"/>
                        </w:rPr>
                      </w:pPr>
                      <w:r>
                        <w:rPr>
                          <w:rFonts w:asciiTheme="minorHAnsi" w:hAnsiTheme="minorHAnsi" w:cstheme="minorHAnsi"/>
                          <w:sz w:val="20"/>
                          <w:szCs w:val="20"/>
                        </w:rPr>
                        <w:t xml:space="preserve">G. Subcontractors. </w:t>
                      </w:r>
                      <w:r w:rsidR="00AA0201" w:rsidRPr="00E92EA6">
                        <w:rPr>
                          <w:rFonts w:asciiTheme="minorHAnsi" w:hAnsiTheme="minorHAnsi" w:cstheme="minorHAnsi"/>
                          <w:sz w:val="20"/>
                          <w:szCs w:val="20"/>
                        </w:rPr>
                        <w:t>Ensure than any subcontractors</w:t>
                      </w:r>
                      <w:r w:rsidR="002D1312">
                        <w:rPr>
                          <w:rFonts w:asciiTheme="minorHAnsi" w:hAnsiTheme="minorHAnsi" w:cstheme="minorHAnsi"/>
                          <w:sz w:val="20"/>
                          <w:szCs w:val="20"/>
                        </w:rPr>
                        <w:t xml:space="preserve"> of the vendor</w:t>
                      </w:r>
                      <w:r w:rsidR="00AA0201" w:rsidRPr="00E92EA6">
                        <w:rPr>
                          <w:rFonts w:asciiTheme="minorHAnsi" w:hAnsiTheme="minorHAnsi" w:cstheme="minorHAnsi"/>
                          <w:sz w:val="20"/>
                          <w:szCs w:val="20"/>
                        </w:rPr>
                        <w:t xml:space="preserve"> that create, maintain or transmit protected identifying information on behalf of the </w:t>
                      </w:r>
                      <w:r w:rsidR="002D1312">
                        <w:rPr>
                          <w:rFonts w:asciiTheme="minorHAnsi" w:hAnsiTheme="minorHAnsi" w:cstheme="minorHAnsi"/>
                          <w:sz w:val="20"/>
                          <w:szCs w:val="20"/>
                        </w:rPr>
                        <w:t>vendor/business associate</w:t>
                      </w:r>
                      <w:r w:rsidR="00AA0201" w:rsidRPr="00E92EA6">
                        <w:rPr>
                          <w:rFonts w:asciiTheme="minorHAnsi" w:hAnsiTheme="minorHAnsi" w:cstheme="minorHAnsi"/>
                          <w:sz w:val="20"/>
                          <w:szCs w:val="20"/>
                        </w:rPr>
                        <w:t xml:space="preserve"> agree to the same restrictions, conditions and requirements that apply to the business associate with respect to such information</w:t>
                      </w:r>
                      <w:r w:rsidR="00944831">
                        <w:rPr>
                          <w:rFonts w:asciiTheme="minorHAnsi" w:hAnsiTheme="minorHAnsi" w:cstheme="minorHAnsi"/>
                          <w:sz w:val="20"/>
                          <w:szCs w:val="20"/>
                        </w:rPr>
                        <w:t>.</w:t>
                      </w:r>
                    </w:p>
                    <w:p w14:paraId="5BCF743F" w14:textId="77777777" w:rsidR="00AA0201" w:rsidRPr="00AA0201" w:rsidRDefault="00AA0201" w:rsidP="00AA0201">
                      <w:pPr>
                        <w:pStyle w:val="ListParagraph"/>
                        <w:rPr>
                          <w:rFonts w:asciiTheme="minorHAnsi" w:hAnsiTheme="minorHAnsi" w:cstheme="minorHAnsi"/>
                          <w:sz w:val="20"/>
                          <w:szCs w:val="20"/>
                        </w:rPr>
                      </w:pPr>
                    </w:p>
                    <w:p w14:paraId="40AB6DD4" w14:textId="3DFB9362" w:rsidR="00AA0201" w:rsidRPr="002D1312" w:rsidRDefault="002D1312" w:rsidP="002D1312">
                      <w:pPr>
                        <w:spacing w:after="160" w:line="259" w:lineRule="auto"/>
                        <w:ind w:left="360"/>
                        <w:contextualSpacing/>
                        <w:rPr>
                          <w:rFonts w:asciiTheme="minorHAnsi" w:hAnsiTheme="minorHAnsi" w:cstheme="minorHAnsi"/>
                          <w:sz w:val="20"/>
                          <w:szCs w:val="20"/>
                        </w:rPr>
                      </w:pPr>
                      <w:r>
                        <w:rPr>
                          <w:rFonts w:asciiTheme="minorHAnsi" w:hAnsiTheme="minorHAnsi" w:cstheme="minorHAnsi"/>
                          <w:sz w:val="20"/>
                          <w:szCs w:val="20"/>
                        </w:rPr>
                        <w:t xml:space="preserve">H. </w:t>
                      </w:r>
                      <w:r w:rsidR="00944831">
                        <w:rPr>
                          <w:rFonts w:asciiTheme="minorHAnsi" w:hAnsiTheme="minorHAnsi" w:cstheme="minorHAnsi"/>
                          <w:sz w:val="20"/>
                          <w:szCs w:val="20"/>
                        </w:rPr>
                        <w:t xml:space="preserve">Designated Record Set. </w:t>
                      </w:r>
                      <w:r w:rsidR="007D3142">
                        <w:rPr>
                          <w:rFonts w:asciiTheme="minorHAnsi" w:hAnsiTheme="minorHAnsi" w:cstheme="minorHAnsi"/>
                          <w:sz w:val="20"/>
                          <w:szCs w:val="20"/>
                        </w:rPr>
                        <w:t xml:space="preserve">Ensure the vendor </w:t>
                      </w:r>
                      <w:r w:rsidR="00944831">
                        <w:rPr>
                          <w:rFonts w:asciiTheme="minorHAnsi" w:hAnsiTheme="minorHAnsi" w:cstheme="minorHAnsi"/>
                          <w:sz w:val="20"/>
                          <w:szCs w:val="20"/>
                        </w:rPr>
                        <w:t xml:space="preserve">agrees to </w:t>
                      </w:r>
                      <w:r w:rsidR="007D3142">
                        <w:rPr>
                          <w:rFonts w:asciiTheme="minorHAnsi" w:hAnsiTheme="minorHAnsi" w:cstheme="minorHAnsi"/>
                          <w:sz w:val="20"/>
                          <w:szCs w:val="20"/>
                        </w:rPr>
                        <w:t>m</w:t>
                      </w:r>
                      <w:r w:rsidR="00AA0201" w:rsidRPr="002D1312">
                        <w:rPr>
                          <w:rFonts w:asciiTheme="minorHAnsi" w:hAnsiTheme="minorHAnsi" w:cstheme="minorHAnsi"/>
                          <w:sz w:val="20"/>
                          <w:szCs w:val="20"/>
                        </w:rPr>
                        <w:t>ake available protected</w:t>
                      </w:r>
                      <w:r w:rsidR="007D3142">
                        <w:rPr>
                          <w:rFonts w:asciiTheme="minorHAnsi" w:hAnsiTheme="minorHAnsi" w:cstheme="minorHAnsi"/>
                          <w:sz w:val="20"/>
                          <w:szCs w:val="20"/>
                        </w:rPr>
                        <w:t>/sensitive</w:t>
                      </w:r>
                      <w:r w:rsidR="00AA0201" w:rsidRPr="002D1312">
                        <w:rPr>
                          <w:rFonts w:asciiTheme="minorHAnsi" w:hAnsiTheme="minorHAnsi" w:cstheme="minorHAnsi"/>
                          <w:sz w:val="20"/>
                          <w:szCs w:val="20"/>
                        </w:rPr>
                        <w:t xml:space="preserve"> identifying information in a designated record set to </w:t>
                      </w:r>
                      <w:r w:rsidR="007D3142">
                        <w:rPr>
                          <w:rFonts w:asciiTheme="minorHAnsi" w:hAnsiTheme="minorHAnsi" w:cstheme="minorHAnsi"/>
                          <w:sz w:val="20"/>
                          <w:szCs w:val="20"/>
                        </w:rPr>
                        <w:t xml:space="preserve">your company - name the individual </w:t>
                      </w:r>
                      <w:r w:rsidR="00944831">
                        <w:rPr>
                          <w:rFonts w:asciiTheme="minorHAnsi" w:hAnsiTheme="minorHAnsi" w:cstheme="minorHAnsi"/>
                          <w:sz w:val="20"/>
                          <w:szCs w:val="20"/>
                        </w:rPr>
                        <w:t xml:space="preserve">in your company, </w:t>
                      </w:r>
                      <w:r w:rsidR="00AA0201" w:rsidRPr="002D1312">
                        <w:rPr>
                          <w:rFonts w:asciiTheme="minorHAnsi" w:hAnsiTheme="minorHAnsi" w:cstheme="minorHAnsi"/>
                          <w:sz w:val="20"/>
                          <w:szCs w:val="20"/>
                        </w:rPr>
                        <w:t xml:space="preserve">as necessary to satisfy </w:t>
                      </w:r>
                      <w:r w:rsidR="00944831">
                        <w:rPr>
                          <w:rFonts w:asciiTheme="minorHAnsi" w:hAnsiTheme="minorHAnsi" w:cstheme="minorHAnsi"/>
                          <w:sz w:val="20"/>
                          <w:szCs w:val="20"/>
                        </w:rPr>
                        <w:t xml:space="preserve">your </w:t>
                      </w:r>
                      <w:r w:rsidR="00944831">
                        <w:rPr>
                          <w:rFonts w:asciiTheme="minorHAnsi" w:hAnsiTheme="minorHAnsi" w:cstheme="minorHAnsi"/>
                          <w:sz w:val="20"/>
                          <w:szCs w:val="20"/>
                        </w:rPr>
                        <w:t>regulatory</w:t>
                      </w:r>
                      <w:r w:rsidR="00AA0201" w:rsidRPr="002D1312">
                        <w:rPr>
                          <w:rFonts w:asciiTheme="minorHAnsi" w:hAnsiTheme="minorHAnsi" w:cstheme="minorHAnsi"/>
                          <w:sz w:val="20"/>
                          <w:szCs w:val="20"/>
                        </w:rPr>
                        <w:t xml:space="preserve"> obligations</w:t>
                      </w:r>
                      <w:r w:rsidR="00944831">
                        <w:rPr>
                          <w:rFonts w:asciiTheme="minorHAnsi" w:hAnsiTheme="minorHAnsi" w:cstheme="minorHAnsi"/>
                          <w:sz w:val="20"/>
                          <w:szCs w:val="20"/>
                        </w:rPr>
                        <w:t>.</w:t>
                      </w:r>
                      <w:r w:rsidR="00AA0201" w:rsidRPr="002D1312">
                        <w:rPr>
                          <w:rFonts w:asciiTheme="minorHAnsi" w:hAnsiTheme="minorHAnsi" w:cstheme="minorHAnsi"/>
                          <w:sz w:val="20"/>
                          <w:szCs w:val="20"/>
                        </w:rPr>
                        <w:t xml:space="preserve"> </w:t>
                      </w:r>
                    </w:p>
                    <w:p w14:paraId="5BC1F2CC" w14:textId="77777777" w:rsidR="00AA0201" w:rsidRPr="00AA0201" w:rsidRDefault="00AA0201" w:rsidP="00AA0201">
                      <w:pPr>
                        <w:pStyle w:val="ListParagraph"/>
                        <w:rPr>
                          <w:rFonts w:asciiTheme="minorHAnsi" w:hAnsiTheme="minorHAnsi" w:cstheme="minorHAnsi"/>
                          <w:sz w:val="20"/>
                          <w:szCs w:val="20"/>
                        </w:rPr>
                      </w:pPr>
                    </w:p>
                    <w:p w14:paraId="2A870B83" w14:textId="1A8098DD" w:rsidR="00AA0201" w:rsidRPr="007D3142" w:rsidRDefault="007D3142" w:rsidP="007D3142">
                      <w:pPr>
                        <w:spacing w:after="160" w:line="259" w:lineRule="auto"/>
                        <w:ind w:left="360"/>
                        <w:contextualSpacing/>
                        <w:rPr>
                          <w:rFonts w:asciiTheme="minorHAnsi" w:hAnsiTheme="minorHAnsi" w:cstheme="minorHAnsi"/>
                          <w:sz w:val="20"/>
                          <w:szCs w:val="20"/>
                        </w:rPr>
                      </w:pPr>
                      <w:r>
                        <w:rPr>
                          <w:rFonts w:asciiTheme="minorHAnsi" w:hAnsiTheme="minorHAnsi" w:cstheme="minorHAnsi"/>
                          <w:sz w:val="20"/>
                          <w:szCs w:val="20"/>
                        </w:rPr>
                        <w:t>I. Accountability. Ensure the vendor m</w:t>
                      </w:r>
                      <w:r w:rsidR="00AA0201" w:rsidRPr="007D3142">
                        <w:rPr>
                          <w:rFonts w:asciiTheme="minorHAnsi" w:hAnsiTheme="minorHAnsi" w:cstheme="minorHAnsi"/>
                          <w:sz w:val="20"/>
                          <w:szCs w:val="20"/>
                        </w:rPr>
                        <w:t>aintain</w:t>
                      </w:r>
                      <w:r>
                        <w:rPr>
                          <w:rFonts w:asciiTheme="minorHAnsi" w:hAnsiTheme="minorHAnsi" w:cstheme="minorHAnsi"/>
                          <w:sz w:val="20"/>
                          <w:szCs w:val="20"/>
                        </w:rPr>
                        <w:t>s</w:t>
                      </w:r>
                      <w:r w:rsidR="00AA0201" w:rsidRPr="007D3142">
                        <w:rPr>
                          <w:rFonts w:asciiTheme="minorHAnsi" w:hAnsiTheme="minorHAnsi" w:cstheme="minorHAnsi"/>
                          <w:sz w:val="20"/>
                          <w:szCs w:val="20"/>
                        </w:rPr>
                        <w:t xml:space="preserve"> and make</w:t>
                      </w:r>
                      <w:r>
                        <w:rPr>
                          <w:rFonts w:asciiTheme="minorHAnsi" w:hAnsiTheme="minorHAnsi" w:cstheme="minorHAnsi"/>
                          <w:sz w:val="20"/>
                          <w:szCs w:val="20"/>
                        </w:rPr>
                        <w:t>s</w:t>
                      </w:r>
                      <w:r w:rsidR="00AA0201" w:rsidRPr="007D3142">
                        <w:rPr>
                          <w:rFonts w:asciiTheme="minorHAnsi" w:hAnsiTheme="minorHAnsi" w:cstheme="minorHAnsi"/>
                          <w:sz w:val="20"/>
                          <w:szCs w:val="20"/>
                        </w:rPr>
                        <w:t xml:space="preserve"> available the information required to provide an accounting of disclosures to the [</w:t>
                      </w:r>
                      <w:r>
                        <w:rPr>
                          <w:rFonts w:asciiTheme="minorHAnsi" w:hAnsiTheme="minorHAnsi" w:cstheme="minorHAnsi"/>
                          <w:sz w:val="20"/>
                          <w:szCs w:val="20"/>
                        </w:rPr>
                        <w:t>named individual or position in your company</w:t>
                      </w:r>
                      <w:r w:rsidR="00AA0201" w:rsidRPr="007D3142">
                        <w:rPr>
                          <w:rFonts w:asciiTheme="minorHAnsi" w:hAnsiTheme="minorHAnsi" w:cstheme="minorHAnsi"/>
                          <w:sz w:val="20"/>
                          <w:szCs w:val="20"/>
                        </w:rPr>
                        <w:t xml:space="preserve">] as necessary to satisfy </w:t>
                      </w:r>
                      <w:r>
                        <w:rPr>
                          <w:rFonts w:asciiTheme="minorHAnsi" w:hAnsiTheme="minorHAnsi" w:cstheme="minorHAnsi"/>
                          <w:sz w:val="20"/>
                          <w:szCs w:val="20"/>
                        </w:rPr>
                        <w:t>your</w:t>
                      </w:r>
                      <w:r w:rsidR="00AA0201" w:rsidRPr="007D3142">
                        <w:rPr>
                          <w:rFonts w:asciiTheme="minorHAnsi" w:hAnsiTheme="minorHAnsi" w:cstheme="minorHAnsi"/>
                          <w:sz w:val="20"/>
                          <w:szCs w:val="20"/>
                        </w:rPr>
                        <w:t xml:space="preserve"> obligations under [Insert applicable regulation]</w:t>
                      </w:r>
                      <w:r>
                        <w:rPr>
                          <w:rFonts w:asciiTheme="minorHAnsi" w:hAnsiTheme="minorHAnsi" w:cstheme="minorHAnsi"/>
                          <w:sz w:val="20"/>
                          <w:szCs w:val="20"/>
                        </w:rPr>
                        <w:t>.</w:t>
                      </w:r>
                    </w:p>
                    <w:p w14:paraId="7588C1F9" w14:textId="77777777" w:rsidR="00AA0201" w:rsidRDefault="00AA0201" w:rsidP="002A31F3">
                      <w:pPr>
                        <w:rPr>
                          <w:rFonts w:asciiTheme="minorHAnsi" w:hAnsiTheme="minorHAnsi" w:cstheme="minorHAnsi"/>
                          <w:b/>
                          <w:color w:val="231F20"/>
                        </w:rPr>
                      </w:pPr>
                    </w:p>
                    <w:p w14:paraId="49356353" w14:textId="783DCA59" w:rsidR="002A31F3" w:rsidRPr="00E11E63" w:rsidRDefault="00EF1E29" w:rsidP="002A31F3">
                      <w:pPr>
                        <w:rPr>
                          <w:rFonts w:asciiTheme="minorHAnsi" w:hAnsiTheme="minorHAnsi" w:cstheme="minorHAnsi"/>
                          <w:b/>
                        </w:rPr>
                      </w:pPr>
                      <w:r w:rsidRPr="00E11E63">
                        <w:rPr>
                          <w:rFonts w:asciiTheme="minorHAnsi" w:hAnsiTheme="minorHAnsi" w:cstheme="minorHAnsi"/>
                          <w:b/>
                          <w:color w:val="231F20"/>
                        </w:rPr>
                        <w:t>4</w:t>
                      </w:r>
                      <w:r w:rsidR="00303CAB" w:rsidRPr="00E11E63">
                        <w:rPr>
                          <w:rFonts w:asciiTheme="minorHAnsi" w:hAnsiTheme="minorHAnsi" w:cstheme="minorHAnsi"/>
                          <w:b/>
                          <w:color w:val="231F20"/>
                        </w:rPr>
                        <w:t xml:space="preserve">.0 </w:t>
                      </w:r>
                      <w:r w:rsidRPr="00E11E63">
                        <w:rPr>
                          <w:rFonts w:asciiTheme="minorHAnsi" w:hAnsiTheme="minorHAnsi" w:cstheme="minorHAnsi"/>
                          <w:b/>
                          <w:color w:val="231F20"/>
                        </w:rPr>
                        <w:tab/>
                      </w:r>
                      <w:r w:rsidR="002A31F3" w:rsidRPr="00E11E63">
                        <w:rPr>
                          <w:rFonts w:asciiTheme="minorHAnsi" w:hAnsiTheme="minorHAnsi" w:cstheme="minorHAnsi"/>
                          <w:b/>
                        </w:rPr>
                        <w:t xml:space="preserve">Permitted Uses and Disclosures by </w:t>
                      </w:r>
                      <w:r w:rsidRPr="00E11E63">
                        <w:rPr>
                          <w:rFonts w:asciiTheme="minorHAnsi" w:hAnsiTheme="minorHAnsi" w:cstheme="minorHAnsi"/>
                          <w:b/>
                        </w:rPr>
                        <w:t>Vendor/</w:t>
                      </w:r>
                      <w:r w:rsidR="002A31F3" w:rsidRPr="00E11E63">
                        <w:rPr>
                          <w:rFonts w:asciiTheme="minorHAnsi" w:hAnsiTheme="minorHAnsi" w:cstheme="minorHAnsi"/>
                          <w:b/>
                        </w:rPr>
                        <w:t>Business Associate</w:t>
                      </w:r>
                    </w:p>
                    <w:p w14:paraId="7C2A1663" w14:textId="77777777" w:rsidR="00EF1E29" w:rsidRPr="00E11E63" w:rsidRDefault="00EF1E29" w:rsidP="002A31F3">
                      <w:pPr>
                        <w:rPr>
                          <w:rFonts w:asciiTheme="minorHAnsi" w:hAnsiTheme="minorHAnsi" w:cstheme="minorHAnsi"/>
                          <w:b/>
                          <w:sz w:val="20"/>
                          <w:szCs w:val="20"/>
                        </w:rPr>
                      </w:pPr>
                    </w:p>
                    <w:p w14:paraId="20304830" w14:textId="60EC1FB9" w:rsidR="002A31F3" w:rsidRPr="00E11E63" w:rsidRDefault="00EF1E29" w:rsidP="00EF1E29">
                      <w:pPr>
                        <w:spacing w:after="160" w:line="259" w:lineRule="auto"/>
                        <w:ind w:left="360"/>
                        <w:contextualSpacing/>
                        <w:rPr>
                          <w:rFonts w:asciiTheme="minorHAnsi" w:hAnsiTheme="minorHAnsi" w:cstheme="minorHAnsi"/>
                          <w:sz w:val="20"/>
                          <w:szCs w:val="20"/>
                        </w:rPr>
                      </w:pPr>
                      <w:r w:rsidRPr="00E11E63">
                        <w:rPr>
                          <w:rFonts w:asciiTheme="minorHAnsi" w:hAnsiTheme="minorHAnsi" w:cstheme="minorHAnsi"/>
                          <w:sz w:val="20"/>
                          <w:szCs w:val="20"/>
                        </w:rPr>
                        <w:t>A. Vendors</w:t>
                      </w:r>
                      <w:r w:rsidR="002A31F3" w:rsidRPr="00E11E63">
                        <w:rPr>
                          <w:rFonts w:asciiTheme="minorHAnsi" w:hAnsiTheme="minorHAnsi" w:cstheme="minorHAnsi"/>
                          <w:sz w:val="20"/>
                          <w:szCs w:val="20"/>
                        </w:rPr>
                        <w:t xml:space="preserve"> may only use or disclose protected</w:t>
                      </w:r>
                      <w:r w:rsidRPr="00E11E63">
                        <w:rPr>
                          <w:rFonts w:asciiTheme="minorHAnsi" w:hAnsiTheme="minorHAnsi" w:cstheme="minorHAnsi"/>
                          <w:sz w:val="20"/>
                          <w:szCs w:val="20"/>
                        </w:rPr>
                        <w:t>/sensitive</w:t>
                      </w:r>
                      <w:r w:rsidR="002A31F3" w:rsidRPr="00E11E63">
                        <w:rPr>
                          <w:rFonts w:asciiTheme="minorHAnsi" w:hAnsiTheme="minorHAnsi" w:cstheme="minorHAnsi"/>
                          <w:sz w:val="20"/>
                          <w:szCs w:val="20"/>
                        </w:rPr>
                        <w:t xml:space="preserve"> identifying information as necessary to perform services set forth in the </w:t>
                      </w:r>
                      <w:r w:rsidRPr="00E11E63">
                        <w:rPr>
                          <w:rFonts w:asciiTheme="minorHAnsi" w:hAnsiTheme="minorHAnsi" w:cstheme="minorHAnsi"/>
                          <w:sz w:val="20"/>
                          <w:szCs w:val="20"/>
                        </w:rPr>
                        <w:t>Vendor</w:t>
                      </w:r>
                      <w:r w:rsidR="002A31F3" w:rsidRPr="00E11E63">
                        <w:rPr>
                          <w:rFonts w:asciiTheme="minorHAnsi" w:hAnsiTheme="minorHAnsi" w:cstheme="minorHAnsi"/>
                          <w:sz w:val="20"/>
                          <w:szCs w:val="20"/>
                        </w:rPr>
                        <w:t xml:space="preserve"> Agreement. The </w:t>
                      </w:r>
                      <w:r w:rsidRPr="00E11E63">
                        <w:rPr>
                          <w:rFonts w:asciiTheme="minorHAnsi" w:hAnsiTheme="minorHAnsi" w:cstheme="minorHAnsi"/>
                          <w:sz w:val="20"/>
                          <w:szCs w:val="20"/>
                        </w:rPr>
                        <w:t>vendor</w:t>
                      </w:r>
                      <w:r w:rsidR="002A31F3" w:rsidRPr="00E11E63">
                        <w:rPr>
                          <w:rFonts w:asciiTheme="minorHAnsi" w:hAnsiTheme="minorHAnsi" w:cstheme="minorHAnsi"/>
                          <w:sz w:val="20"/>
                          <w:szCs w:val="20"/>
                        </w:rPr>
                        <w:t xml:space="preserve"> is [Choose authorized or not authorized] to perform:</w:t>
                      </w:r>
                    </w:p>
                    <w:p w14:paraId="774E1587" w14:textId="77777777" w:rsidR="002A31F3" w:rsidRPr="00E11E63" w:rsidRDefault="002A31F3" w:rsidP="002A31F3">
                      <w:pPr>
                        <w:pStyle w:val="ListParagraph"/>
                        <w:ind w:left="1440"/>
                        <w:rPr>
                          <w:rFonts w:asciiTheme="minorHAnsi" w:hAnsiTheme="minorHAnsi" w:cstheme="minorHAnsi"/>
                          <w:sz w:val="20"/>
                          <w:szCs w:val="20"/>
                        </w:rPr>
                      </w:pPr>
                    </w:p>
                    <w:p w14:paraId="099CCFD0" w14:textId="77777777" w:rsidR="002A31F3" w:rsidRPr="00E11E63" w:rsidRDefault="002A31F3" w:rsidP="002A31F3">
                      <w:pPr>
                        <w:pStyle w:val="ListParagraph"/>
                        <w:widowControl/>
                        <w:numPr>
                          <w:ilvl w:val="1"/>
                          <w:numId w:val="24"/>
                        </w:numPr>
                        <w:autoSpaceDE/>
                        <w:autoSpaceDN/>
                        <w:adjustRightInd/>
                        <w:spacing w:after="160" w:line="259" w:lineRule="auto"/>
                        <w:ind w:right="0"/>
                        <w:contextualSpacing/>
                        <w:jc w:val="left"/>
                        <w:rPr>
                          <w:rFonts w:asciiTheme="minorHAnsi" w:hAnsiTheme="minorHAnsi" w:cstheme="minorHAnsi"/>
                          <w:sz w:val="20"/>
                          <w:szCs w:val="20"/>
                        </w:rPr>
                      </w:pPr>
                      <w:r w:rsidRPr="00E11E63">
                        <w:rPr>
                          <w:rFonts w:asciiTheme="minorHAnsi" w:hAnsiTheme="minorHAnsi" w:cstheme="minorHAnsi"/>
                          <w:sz w:val="20"/>
                          <w:szCs w:val="20"/>
                        </w:rPr>
                        <w:t>Data aggregation</w:t>
                      </w:r>
                    </w:p>
                    <w:p w14:paraId="5FDD041A" w14:textId="77777777" w:rsidR="002A31F3" w:rsidRPr="00E11E63" w:rsidRDefault="002A31F3" w:rsidP="002A31F3">
                      <w:pPr>
                        <w:pStyle w:val="ListParagraph"/>
                        <w:widowControl/>
                        <w:numPr>
                          <w:ilvl w:val="1"/>
                          <w:numId w:val="24"/>
                        </w:numPr>
                        <w:autoSpaceDE/>
                        <w:autoSpaceDN/>
                        <w:adjustRightInd/>
                        <w:spacing w:after="160" w:line="259" w:lineRule="auto"/>
                        <w:ind w:right="0"/>
                        <w:contextualSpacing/>
                        <w:jc w:val="left"/>
                        <w:rPr>
                          <w:rFonts w:asciiTheme="minorHAnsi" w:hAnsiTheme="minorHAnsi" w:cstheme="minorHAnsi"/>
                          <w:sz w:val="20"/>
                          <w:szCs w:val="20"/>
                        </w:rPr>
                      </w:pPr>
                      <w:r w:rsidRPr="00E11E63">
                        <w:rPr>
                          <w:rFonts w:asciiTheme="minorHAnsi" w:hAnsiTheme="minorHAnsi" w:cstheme="minorHAnsi"/>
                          <w:sz w:val="20"/>
                          <w:szCs w:val="20"/>
                        </w:rPr>
                        <w:t xml:space="preserve">De-identification </w:t>
                      </w:r>
                    </w:p>
                    <w:p w14:paraId="3CF3335C" w14:textId="77777777" w:rsidR="002A31F3" w:rsidRPr="00E11E63" w:rsidRDefault="002A31F3" w:rsidP="002A31F3">
                      <w:pPr>
                        <w:pStyle w:val="ListParagraph"/>
                        <w:widowControl/>
                        <w:numPr>
                          <w:ilvl w:val="1"/>
                          <w:numId w:val="24"/>
                        </w:numPr>
                        <w:autoSpaceDE/>
                        <w:autoSpaceDN/>
                        <w:adjustRightInd/>
                        <w:spacing w:after="160" w:line="259" w:lineRule="auto"/>
                        <w:ind w:right="0"/>
                        <w:contextualSpacing/>
                        <w:jc w:val="left"/>
                        <w:rPr>
                          <w:rFonts w:asciiTheme="minorHAnsi" w:hAnsiTheme="minorHAnsi" w:cstheme="minorHAnsi"/>
                          <w:sz w:val="20"/>
                          <w:szCs w:val="20"/>
                        </w:rPr>
                      </w:pPr>
                      <w:r w:rsidRPr="00E11E63">
                        <w:rPr>
                          <w:rFonts w:asciiTheme="minorHAnsi" w:hAnsiTheme="minorHAnsi" w:cstheme="minorHAnsi"/>
                          <w:sz w:val="20"/>
                          <w:szCs w:val="20"/>
                        </w:rPr>
                        <w:t>Combine data with other customer data</w:t>
                      </w:r>
                    </w:p>
                    <w:p w14:paraId="59062910" w14:textId="77777777" w:rsidR="002A31F3" w:rsidRPr="00E11E63" w:rsidRDefault="002A31F3" w:rsidP="002A31F3">
                      <w:pPr>
                        <w:pStyle w:val="ListParagraph"/>
                        <w:ind w:left="1440"/>
                        <w:rPr>
                          <w:rFonts w:asciiTheme="minorHAnsi" w:hAnsiTheme="minorHAnsi" w:cstheme="minorHAnsi"/>
                          <w:sz w:val="20"/>
                          <w:szCs w:val="20"/>
                        </w:rPr>
                      </w:pPr>
                    </w:p>
                    <w:p w14:paraId="5C622014" w14:textId="3728EA1D" w:rsidR="002A31F3" w:rsidRPr="00E11E63" w:rsidRDefault="00EF1E29" w:rsidP="00EF1E29">
                      <w:pPr>
                        <w:spacing w:after="160" w:line="259" w:lineRule="auto"/>
                        <w:ind w:left="360"/>
                        <w:contextualSpacing/>
                        <w:rPr>
                          <w:rFonts w:asciiTheme="minorHAnsi" w:hAnsiTheme="minorHAnsi" w:cstheme="minorHAnsi"/>
                          <w:sz w:val="20"/>
                          <w:szCs w:val="20"/>
                        </w:rPr>
                      </w:pPr>
                      <w:r w:rsidRPr="00E11E63">
                        <w:rPr>
                          <w:rFonts w:asciiTheme="minorHAnsi" w:hAnsiTheme="minorHAnsi" w:cstheme="minorHAnsi"/>
                          <w:sz w:val="20"/>
                          <w:szCs w:val="20"/>
                        </w:rPr>
                        <w:t>B. Vendor</w:t>
                      </w:r>
                      <w:r w:rsidR="002A31F3" w:rsidRPr="00E11E63">
                        <w:rPr>
                          <w:rFonts w:asciiTheme="minorHAnsi" w:hAnsiTheme="minorHAnsi" w:cstheme="minorHAnsi"/>
                          <w:sz w:val="20"/>
                          <w:szCs w:val="20"/>
                        </w:rPr>
                        <w:t xml:space="preserve"> may use or disclose protected</w:t>
                      </w:r>
                      <w:r w:rsidR="00C00489" w:rsidRPr="00E11E63">
                        <w:rPr>
                          <w:rFonts w:asciiTheme="minorHAnsi" w:hAnsiTheme="minorHAnsi" w:cstheme="minorHAnsi"/>
                          <w:sz w:val="20"/>
                          <w:szCs w:val="20"/>
                        </w:rPr>
                        <w:t xml:space="preserve">/sensitive </w:t>
                      </w:r>
                      <w:r w:rsidR="002A31F3" w:rsidRPr="00E11E63">
                        <w:rPr>
                          <w:rFonts w:asciiTheme="minorHAnsi" w:hAnsiTheme="minorHAnsi" w:cstheme="minorHAnsi"/>
                          <w:sz w:val="20"/>
                          <w:szCs w:val="20"/>
                        </w:rPr>
                        <w:t>identifying information as required by law;</w:t>
                      </w:r>
                    </w:p>
                    <w:p w14:paraId="6AB371AF" w14:textId="77777777" w:rsidR="00EF1E29" w:rsidRPr="00E11E63" w:rsidRDefault="00EF1E29" w:rsidP="00EF1E29">
                      <w:pPr>
                        <w:spacing w:after="160" w:line="259" w:lineRule="auto"/>
                        <w:ind w:left="360"/>
                        <w:contextualSpacing/>
                        <w:rPr>
                          <w:rFonts w:asciiTheme="minorHAnsi" w:hAnsiTheme="minorHAnsi" w:cstheme="minorHAnsi"/>
                          <w:sz w:val="20"/>
                          <w:szCs w:val="20"/>
                        </w:rPr>
                      </w:pPr>
                    </w:p>
                    <w:p w14:paraId="3B75943B" w14:textId="32953FBE" w:rsidR="002A31F3" w:rsidRPr="00E11E63" w:rsidRDefault="00EF1E29" w:rsidP="00EF1E29">
                      <w:pPr>
                        <w:spacing w:after="160" w:line="259" w:lineRule="auto"/>
                        <w:ind w:left="360"/>
                        <w:contextualSpacing/>
                        <w:rPr>
                          <w:rFonts w:asciiTheme="minorHAnsi" w:hAnsiTheme="minorHAnsi" w:cstheme="minorHAnsi"/>
                          <w:sz w:val="20"/>
                          <w:szCs w:val="20"/>
                        </w:rPr>
                      </w:pPr>
                      <w:r w:rsidRPr="00E11E63">
                        <w:rPr>
                          <w:rFonts w:asciiTheme="minorHAnsi" w:hAnsiTheme="minorHAnsi" w:cstheme="minorHAnsi"/>
                          <w:sz w:val="20"/>
                          <w:szCs w:val="20"/>
                        </w:rPr>
                        <w:t>C. Vendor</w:t>
                      </w:r>
                      <w:r w:rsidR="002A31F3" w:rsidRPr="00E11E63">
                        <w:rPr>
                          <w:rFonts w:asciiTheme="minorHAnsi" w:hAnsiTheme="minorHAnsi" w:cstheme="minorHAnsi"/>
                          <w:sz w:val="20"/>
                          <w:szCs w:val="20"/>
                        </w:rPr>
                        <w:t xml:space="preserve"> agrees to make uses</w:t>
                      </w:r>
                      <w:r w:rsidRPr="00E11E63">
                        <w:rPr>
                          <w:rFonts w:asciiTheme="minorHAnsi" w:hAnsiTheme="minorHAnsi" w:cstheme="minorHAnsi"/>
                          <w:sz w:val="20"/>
                          <w:szCs w:val="20"/>
                        </w:rPr>
                        <w:t xml:space="preserve">, </w:t>
                      </w:r>
                      <w:r w:rsidR="002A31F3" w:rsidRPr="00E11E63">
                        <w:rPr>
                          <w:rFonts w:asciiTheme="minorHAnsi" w:hAnsiTheme="minorHAnsi" w:cstheme="minorHAnsi"/>
                          <w:sz w:val="20"/>
                          <w:szCs w:val="20"/>
                        </w:rPr>
                        <w:t>disclosures and requests for protected</w:t>
                      </w:r>
                      <w:r w:rsidRPr="00E11E63">
                        <w:rPr>
                          <w:rFonts w:asciiTheme="minorHAnsi" w:hAnsiTheme="minorHAnsi" w:cstheme="minorHAnsi"/>
                          <w:sz w:val="20"/>
                          <w:szCs w:val="20"/>
                        </w:rPr>
                        <w:t>/sensitive</w:t>
                      </w:r>
                      <w:r w:rsidR="002A31F3" w:rsidRPr="00E11E63">
                        <w:rPr>
                          <w:rFonts w:asciiTheme="minorHAnsi" w:hAnsiTheme="minorHAnsi" w:cstheme="minorHAnsi"/>
                          <w:sz w:val="20"/>
                          <w:szCs w:val="20"/>
                        </w:rPr>
                        <w:t xml:space="preserve"> identifying information consistent with </w:t>
                      </w:r>
                      <w:r w:rsidRPr="00E11E63">
                        <w:rPr>
                          <w:rFonts w:asciiTheme="minorHAnsi" w:hAnsiTheme="minorHAnsi" w:cstheme="minorHAnsi"/>
                          <w:sz w:val="20"/>
                          <w:szCs w:val="20"/>
                        </w:rPr>
                        <w:t xml:space="preserve">your company’s </w:t>
                      </w:r>
                      <w:r w:rsidR="002A31F3" w:rsidRPr="00E11E63">
                        <w:rPr>
                          <w:rFonts w:asciiTheme="minorHAnsi" w:hAnsiTheme="minorHAnsi" w:cstheme="minorHAnsi"/>
                          <w:sz w:val="20"/>
                          <w:szCs w:val="20"/>
                        </w:rPr>
                        <w:t xml:space="preserve">necessary policies and procedures. </w:t>
                      </w:r>
                    </w:p>
                    <w:p w14:paraId="6ACDC792" w14:textId="77777777" w:rsidR="00EF1E29" w:rsidRPr="00E11E63" w:rsidRDefault="00EF1E29" w:rsidP="00EF1E29">
                      <w:pPr>
                        <w:rPr>
                          <w:rFonts w:asciiTheme="minorHAnsi" w:hAnsiTheme="minorHAnsi" w:cstheme="minorHAnsi"/>
                          <w:b/>
                          <w:color w:val="231F20"/>
                        </w:rPr>
                      </w:pPr>
                    </w:p>
                    <w:p w14:paraId="1B187E77" w14:textId="77777777" w:rsidR="00EF1E29" w:rsidRPr="00E11E63" w:rsidRDefault="00EF1E29" w:rsidP="00591478">
                      <w:pPr>
                        <w:pStyle w:val="BodyText"/>
                        <w:spacing w:after="240"/>
                        <w:ind w:left="100" w:right="63"/>
                        <w:rPr>
                          <w:rFonts w:asciiTheme="minorHAnsi" w:hAnsiTheme="minorHAnsi" w:cstheme="minorHAnsi"/>
                          <w:sz w:val="20"/>
                          <w:szCs w:val="20"/>
                        </w:rPr>
                      </w:pPr>
                    </w:p>
                    <w:p w14:paraId="10291E24" w14:textId="3872F71A" w:rsidR="00303CAB" w:rsidRPr="00E11E63" w:rsidRDefault="00303CAB" w:rsidP="00591478">
                      <w:pPr>
                        <w:rPr>
                          <w:rFonts w:asciiTheme="minorHAnsi" w:hAnsiTheme="minorHAnsi" w:cstheme="minorHAnsi"/>
                          <w:sz w:val="20"/>
                          <w:szCs w:val="20"/>
                        </w:rPr>
                      </w:pPr>
                    </w:p>
                  </w:txbxContent>
                </v:textbox>
              </v:shape>
            </w:pict>
          </mc:Fallback>
        </mc:AlternateContent>
      </w:r>
      <w:r w:rsidR="004B37A9">
        <w:rPr>
          <w:noProof/>
        </w:rPr>
        <mc:AlternateContent>
          <mc:Choice Requires="wps">
            <w:drawing>
              <wp:anchor distT="0" distB="0" distL="114300" distR="114300" simplePos="0" relativeHeight="251677696" behindDoc="0" locked="0" layoutInCell="1" allowOverlap="1" wp14:anchorId="24E3E110" wp14:editId="4FB516F0">
                <wp:simplePos x="0" y="0"/>
                <wp:positionH relativeFrom="column">
                  <wp:posOffset>2200009</wp:posOffset>
                </wp:positionH>
                <wp:positionV relativeFrom="paragraph">
                  <wp:posOffset>20136</wp:posOffset>
                </wp:positionV>
                <wp:extent cx="4654591" cy="58993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654591" cy="589935"/>
                        </a:xfrm>
                        <a:prstGeom prst="rect">
                          <a:avLst/>
                        </a:prstGeom>
                        <a:noFill/>
                        <a:ln w="6350">
                          <a:noFill/>
                        </a:ln>
                      </wps:spPr>
                      <wps:txbx>
                        <w:txbxContent>
                          <w:p w14:paraId="1C09A1C8" w14:textId="06F85618" w:rsidR="00CB2DCC" w:rsidRPr="00E11E63" w:rsidRDefault="004B37A9" w:rsidP="00CB2DCC">
                            <w:pPr>
                              <w:rPr>
                                <w:rFonts w:asciiTheme="minorHAnsi" w:hAnsiTheme="minorHAnsi" w:cstheme="minorHAnsi"/>
                                <w:sz w:val="56"/>
                              </w:rPr>
                            </w:pPr>
                            <w:r w:rsidRPr="00E11E63">
                              <w:rPr>
                                <w:rFonts w:asciiTheme="minorHAnsi" w:hAnsiTheme="minorHAnsi" w:cstheme="minorHAnsi"/>
                                <w:sz w:val="56"/>
                              </w:rPr>
                              <w:t>Vendor Agreement</w:t>
                            </w:r>
                            <w:r w:rsidR="00CB2DCC" w:rsidRPr="00E11E63">
                              <w:rPr>
                                <w:rFonts w:asciiTheme="minorHAnsi" w:hAnsiTheme="minorHAnsi" w:cstheme="minorHAnsi"/>
                                <w:sz w:val="56"/>
                              </w:rPr>
                              <w:t xml:space="preserve">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3E110" id="Text Box 14" o:spid="_x0000_s1038" type="#_x0000_t202" style="position:absolute;margin-left:173.25pt;margin-top:1.6pt;width:366.5pt;height:4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AmSGMQIAAFsEAAAOAAAAZHJzL2Uyb0RvYy54bWysVFFv2jAQfp+0/2D5fQRowkpEqFgrpklV&#13;&#10;WwmqPhvHJpEcn2cbEvbrd3YIRd2epr2Y893l7r7vO7O46xpFjsK6GnRBJ6MxJUJzKGu9L+jrdv3l&#13;&#10;lhLnmS6ZAi0KehKO3i0/f1q0JhdTqECVwhIsol3emoJW3ps8SRyvRMPcCIzQGJRgG+bxavdJaVmL&#13;&#10;1RuVTMfjWdKCLY0FLpxD70MfpMtYX0rB/bOUTniiCoqz+XjaeO7CmSwXLN9bZqqan8dg/zBFw2qN&#13;&#10;TS+lHphn5GDrP0o1NbfgQPoRhyYBKWsuIgZEMxl/QLOpmBERC5LjzIUm9//K8qfjiyV1idqllGjW&#13;&#10;oEZb0XnyDTqCLuSnNS7HtI3BRN+hH3MHv0NngN1J24RfBEQwjkyfLuyGahyd6SxLs/mEEo6x7HY+&#13;&#10;v8lCmeT9a2Od/y6gIcEoqEX1Iqns+Oh8nzqkhGYa1rVSUUGlSVvQ2U02jh9cIlhcaewRMPSzBst3&#13;&#10;u67HPB2A7KA8IT4L/YY4w9c1DvHInH9hFlcCIeGa+2c8pAJsBmeLkgrsr7/5Qz4qhVFKWlyxgrqf&#13;&#10;B2YFJeqHRg3nkzQNOxkvafZ1ihd7HdldR/ShuQfcYiQQp4tmyPdqMKWF5g1fwyp0xRDTHHsX1A/m&#13;&#10;ve8XH18TF6tVTMItNMw/6o3hoXSgNVC87d6YNWcdPCr4BMMysvyDHH1uL8jq4EHWUatAdM/qmX/c&#13;&#10;4Kj2+bWFJ3J9j1nv/wnL3wAAAP//AwBQSwMEFAAGAAgAAAAhAGqSI73jAAAADgEAAA8AAABkcnMv&#13;&#10;ZG93bnJldi54bWxMT01PwzAMvSPxHyIjcWPpCitb13SaiiYkBIeNXbi5TdZWNE5psq3w6/FOcLFs&#13;&#10;P/t9ZKvRduJkBt86UjCdRCAMVU63VCvYv2/u5iB8QNLYOTIKvo2HVX59lWGq3Zm25rQLtWAS8ikq&#13;&#10;aELoUyl91RiLfuJ6Q4wd3GAx8DjUUg94ZnLbyTiKEmmxJVZosDdFY6rP3dEqeCk2b7gtYzv/6Yrn&#13;&#10;18O6/9p/zJS6vRmfllzWSxDBjOHvAy4Z2D/kbKx0R9JedAruH5IZn3ITg7jg0eOCF6WCRTIFmWfy&#13;&#10;f4z8FwAA//8DAFBLAQItABQABgAIAAAAIQC2gziS/gAAAOEBAAATAAAAAAAAAAAAAAAAAAAAAABb&#13;&#10;Q29udGVudF9UeXBlc10ueG1sUEsBAi0AFAAGAAgAAAAhADj9If/WAAAAlAEAAAsAAAAAAAAAAAAA&#13;&#10;AAAALwEAAF9yZWxzLy5yZWxzUEsBAi0AFAAGAAgAAAAhAFwCZIYxAgAAWwQAAA4AAAAAAAAAAAAA&#13;&#10;AAAALgIAAGRycy9lMm9Eb2MueG1sUEsBAi0AFAAGAAgAAAAhAGqSI73jAAAADgEAAA8AAAAAAAAA&#13;&#10;AAAAAAAAiwQAAGRycy9kb3ducmV2LnhtbFBLBQYAAAAABAAEAPMAAACbBQAAAAA=&#13;&#10;" filled="f" stroked="f" strokeweight=".5pt">
                <v:textbox>
                  <w:txbxContent>
                    <w:p w14:paraId="1C09A1C8" w14:textId="06F85618" w:rsidR="00CB2DCC" w:rsidRPr="00E11E63" w:rsidRDefault="004B37A9" w:rsidP="00CB2DCC">
                      <w:pPr>
                        <w:rPr>
                          <w:rFonts w:asciiTheme="minorHAnsi" w:hAnsiTheme="minorHAnsi" w:cstheme="minorHAnsi"/>
                          <w:sz w:val="56"/>
                        </w:rPr>
                      </w:pPr>
                      <w:r w:rsidRPr="00E11E63">
                        <w:rPr>
                          <w:rFonts w:asciiTheme="minorHAnsi" w:hAnsiTheme="minorHAnsi" w:cstheme="minorHAnsi"/>
                          <w:sz w:val="56"/>
                        </w:rPr>
                        <w:t>Vendor Agreement</w:t>
                      </w:r>
                      <w:r w:rsidR="00CB2DCC" w:rsidRPr="00E11E63">
                        <w:rPr>
                          <w:rFonts w:asciiTheme="minorHAnsi" w:hAnsiTheme="minorHAnsi" w:cstheme="minorHAnsi"/>
                          <w:sz w:val="56"/>
                        </w:rPr>
                        <w:t xml:space="preserve"> Template</w:t>
                      </w:r>
                    </w:p>
                  </w:txbxContent>
                </v:textbox>
              </v:shape>
            </w:pict>
          </mc:Fallback>
        </mc:AlternateContent>
      </w:r>
      <w:r w:rsidR="00591478">
        <w:br w:type="page"/>
      </w:r>
    </w:p>
    <w:p w14:paraId="0A1A44F7" w14:textId="11F5AC3F" w:rsidR="00502EE8" w:rsidRDefault="00CB2DCC" w:rsidP="005A31A4">
      <w:r>
        <w:rPr>
          <w:noProof/>
        </w:rPr>
        <w:lastRenderedPageBreak/>
        <mc:AlternateContent>
          <mc:Choice Requires="wps">
            <w:drawing>
              <wp:anchor distT="0" distB="0" distL="114300" distR="114300" simplePos="0" relativeHeight="251692032" behindDoc="0" locked="0" layoutInCell="1" allowOverlap="1" wp14:anchorId="18DDB9C4" wp14:editId="104963AE">
                <wp:simplePos x="0" y="0"/>
                <wp:positionH relativeFrom="column">
                  <wp:posOffset>6206121</wp:posOffset>
                </wp:positionH>
                <wp:positionV relativeFrom="paragraph">
                  <wp:posOffset>-189414</wp:posOffset>
                </wp:positionV>
                <wp:extent cx="2042795" cy="3143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042795" cy="314325"/>
                        </a:xfrm>
                        <a:prstGeom prst="rect">
                          <a:avLst/>
                        </a:prstGeom>
                        <a:noFill/>
                        <a:ln w="6350">
                          <a:noFill/>
                        </a:ln>
                      </wps:spPr>
                      <wps:txbx>
                        <w:txbxContent>
                          <w:p w14:paraId="46397597" w14:textId="77777777" w:rsidR="00CB2DCC" w:rsidRPr="00750552" w:rsidRDefault="00CB2DCC" w:rsidP="00CB2DCC">
                            <w:pPr>
                              <w:rPr>
                                <w:rFonts w:asciiTheme="minorHAnsi" w:hAnsiTheme="minorHAnsi" w:cstheme="minorHAnsi"/>
                                <w:sz w:val="20"/>
                                <w:szCs w:val="20"/>
                              </w:rPr>
                            </w:pPr>
                            <w:r w:rsidRPr="00750552">
                              <w:rPr>
                                <w:rFonts w:asciiTheme="minorHAnsi" w:hAnsiTheme="minorHAnsi" w:cstheme="minorHAnsi"/>
                                <w:sz w:val="20"/>
                                <w:szCs w:val="20"/>
                              </w:rPr>
                              <w:t>Date: 03/28/19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DB9C4" id="Text Box 21" o:spid="_x0000_s1039" type="#_x0000_t202" style="position:absolute;margin-left:488.65pt;margin-top:-14.9pt;width:160.85pt;height: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BEUxMgIAAFsEAAAOAAAAZHJzL2Uyb0RvYy54bWysVE2P2jAQvVfqf7B8LyEB9iMirOiuqCqh&#13;&#10;3ZWg2rNxbBLJ8bi2IaG/vmOHsGjbU9WLGc9MZua9N2b+0DWKHIV1NeiCpqMxJUJzKGu9L+iP7erL&#13;&#10;HSXOM10yBVoU9CQcfVh8/jRvTS4yqECVwhIsol3emoJW3ps8SRyvRMPcCIzQGJRgG+bxavdJaVmL&#13;&#10;1RuVZOPxTdKCLY0FLpxD71MfpItYX0rB/YuUTniiCoqz+XjaeO7CmSzmLN9bZqqan8dg/zBFw2qN&#13;&#10;TS+lnphn5GDrP0o1NbfgQPoRhyYBKWsuIgZEk44/oNlUzIiIBclx5kKT+39l+fPx1ZK6LGiWUqJZ&#13;&#10;gxptRefJV+gIupCf1rgc0zYGE32HftR58Dt0BtidtE34RUAE48j06cJuqMbRmY2n2e39jBKOsUk6&#13;&#10;nWSzUCZ5/9pY578JaEgwCmpRvUgqO66d71OHlNBMw6pWKiqoNGkLejOZjeMHlwgWVxp7BAz9rMHy&#13;&#10;3a6LmNPJAGQH5QnxWeg3xBm+qnGINXP+lVlcCYSEa+5f8JAKsBmcLUoqsL/+5g/5qBRGKWlxxQrq&#13;&#10;fh6YFZSo7xo1vE+n07CT8TKd3WZ4sdeR3XVEH5pHwC1GmXC6aIZ8rwZTWmje8DUsQ1cMMc2xd0H9&#13;&#10;YD76fvHxNXGxXMYk3ELD/FpvDA+lA62B4m33xqw56+BRwWcYlpHlH+Toc3tBlgcPso5aBaJ7Vs/8&#13;&#10;4wZHtc+vLTyR63vMev9PWPwGAAD//wMAUEsDBBQABgAIAAAAIQBawux35gAAABABAAAPAAAAZHJz&#13;&#10;L2Rvd25yZXYueG1sTI9PT8MwDMXvSHyHyEjctpQi6NI1naaiCQnBYWMXbm6TtRX5U5psK3x6vBNc&#13;&#10;LFt+fn6/YjVZw056DL13Eu7mCTDtGq9610rYv29mC2AholNovNMSvnWAVXl9VWCu/Nlt9WkXW0Ym&#13;&#10;LuQooYtxyDkPTacthrkftKPdwY8WI41jy9WIZzK3hqdJ8sgt9o4+dDjoqtPN5+5oJbxUmzfc1qld&#13;&#10;/Jjq+fWwHr72Hw9S3t5MT0sq6yWwqKf4dwEXBsoPJQWr/dGpwIwEkWX3JJUwSwWBXBSpEMRYUycy&#13;&#10;4GXB/4OUvwAAAP//AwBQSwECLQAUAAYACAAAACEAtoM4kv4AAADhAQAAEwAAAAAAAAAAAAAAAAAA&#13;&#10;AAAAW0NvbnRlbnRfVHlwZXNdLnhtbFBLAQItABQABgAIAAAAIQA4/SH/1gAAAJQBAAALAAAAAAAA&#13;&#10;AAAAAAAAAC8BAABfcmVscy8ucmVsc1BLAQItABQABgAIAAAAIQALBEUxMgIAAFsEAAAOAAAAAAAA&#13;&#10;AAAAAAAAAC4CAABkcnMvZTJvRG9jLnhtbFBLAQItABQABgAIAAAAIQBawux35gAAABABAAAPAAAA&#13;&#10;AAAAAAAAAAAAAIwEAABkcnMvZG93bnJldi54bWxQSwUGAAAAAAQABADzAAAAnwUAAAAA&#13;&#10;" filled="f" stroked="f" strokeweight=".5pt">
                <v:textbox>
                  <w:txbxContent>
                    <w:p w14:paraId="46397597" w14:textId="77777777" w:rsidR="00CB2DCC" w:rsidRPr="00750552" w:rsidRDefault="00CB2DCC" w:rsidP="00CB2DCC">
                      <w:pPr>
                        <w:rPr>
                          <w:rFonts w:asciiTheme="minorHAnsi" w:hAnsiTheme="minorHAnsi" w:cstheme="minorHAnsi"/>
                          <w:sz w:val="20"/>
                          <w:szCs w:val="20"/>
                        </w:rPr>
                      </w:pPr>
                      <w:r w:rsidRPr="00750552">
                        <w:rPr>
                          <w:rFonts w:asciiTheme="minorHAnsi" w:hAnsiTheme="minorHAnsi" w:cstheme="minorHAnsi"/>
                          <w:sz w:val="20"/>
                          <w:szCs w:val="20"/>
                        </w:rPr>
                        <w:t>Date: 03/28/19</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3DA8B384" wp14:editId="53B128C7">
                <wp:simplePos x="0" y="0"/>
                <wp:positionH relativeFrom="column">
                  <wp:posOffset>1622323</wp:posOffset>
                </wp:positionH>
                <wp:positionV relativeFrom="paragraph">
                  <wp:posOffset>-148119</wp:posOffset>
                </wp:positionV>
                <wp:extent cx="2042795" cy="278296"/>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042795" cy="278296"/>
                        </a:xfrm>
                        <a:prstGeom prst="rect">
                          <a:avLst/>
                        </a:prstGeom>
                        <a:noFill/>
                        <a:ln w="6350">
                          <a:noFill/>
                        </a:ln>
                      </wps:spPr>
                      <wps:txbx>
                        <w:txbxContent>
                          <w:p w14:paraId="74AF7DEA" w14:textId="77777777" w:rsidR="00CB2DCC" w:rsidRPr="00750552" w:rsidRDefault="00CB2DCC" w:rsidP="00CB2DCC">
                            <w:pPr>
                              <w:rPr>
                                <w:rFonts w:asciiTheme="minorHAnsi" w:hAnsiTheme="minorHAnsi" w:cstheme="minorHAnsi"/>
                                <w:sz w:val="20"/>
                                <w:szCs w:val="20"/>
                              </w:rPr>
                            </w:pPr>
                            <w:r w:rsidRPr="00750552">
                              <w:rPr>
                                <w:rFonts w:asciiTheme="minorHAnsi" w:hAnsiTheme="minorHAnsi" w:cstheme="minorHAnsi"/>
                                <w:sz w:val="20"/>
                                <w:szCs w:val="20"/>
                              </w:rPr>
                              <w:t>Version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8B384" id="Text Box 18" o:spid="_x0000_s1040" type="#_x0000_t202" style="position:absolute;margin-left:127.75pt;margin-top:-11.65pt;width:160.85pt;height:2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gu3wMQIAAFsEAAAOAAAAZHJzL2Uyb0RvYy54bWysVE2P2jAQvVfqf7B8LwkpH0tEWNFdUVVC&#13;&#10;uyvBas/GsUkkx+PahoT++o4dYNG2p6oXM56ZzPi9N8P8vmsUOQrratAFHQ5SSoTmUNZ6X9DX7erL&#13;&#10;HSXOM10yBVoU9CQcvV98/jRvTS4yqECVwhIsol3emoJW3ps8SRyvRMPcAIzQGJRgG+bxavdJaVmL&#13;&#10;1RuVZGk6SVqwpbHAhXPofeyDdBHrSym4f5bSCU9UQfFtPp42nrtwJos5y/eWmarm52ewf3hFw2qN&#13;&#10;Ta+lHpln5GDrP0o1NbfgQPoBhyYBKWsuIgZEM0w/oNlUzIiIBclx5kqT+39l+dPxxZK6RO1QKc0a&#13;&#10;1GgrOk++QUfQhfy0xuWYtjGY6Dv0Y+7F79AZYHfSNuEXARGMI9OnK7uhGkdnlo6y6WxMCcdYNr3L&#13;&#10;ZpNQJnn/2ljnvwtoSDAKalG9SCo7rp3vUy8poZmGVa1UVFBp0hZ08nWcxg+uESyuNPYIGPq3Bst3&#13;&#10;u67HPLoA2UF5QnwW+glxhq9qfMSaOf/CLI4EQsIx9894SAXYDM4WJRXYX3/zh3xUCqOUtDhiBXU/&#13;&#10;D8wKStQPjRrOhqNRmMl4GY2nGV7sbWR3G9GH5gFwioe4UIZHM+R7dTGlheYNt2EZumKIaY69C+ov&#13;&#10;5oPvBx+3iYvlMibhFBrm13pjeCgdaA0Ub7s3Zs1ZB48KPsFlGFn+QY4+txdkefAg66hVILpn9cw/&#13;&#10;TnBU+7xtYUVu7zHr/T9h8RsAAP//AwBQSwMEFAAGAAgAAAAhAJLwLHflAAAADwEAAA8AAABkcnMv&#13;&#10;ZG93bnJldi54bWxMT8tuwjAQvFfqP1iL1Bs4GLmgEAehVKhS1R6gXHrbxCaJGttpbCDt13d7opeR&#13;&#10;VjM7j2wz2o5dzBBa7xTMZwkw4yqvW1crOL7vpitgIaLT2HlnFHybAJv8/i7DVPur25vLIdaMTFxI&#13;&#10;UUETY59yHqrGWAwz3xtH3MkPFiOdQ831gFcytx0XSfLILbaOEhrsTdGY6vNwtgpeit0b7kthVz9d&#13;&#10;8fx62vZfxw+p1MNkfFoTbNfAohnj7QP+NlB/yKlY6c9OB9YpEFJKkiqYisUCGCnkcimAlUQlEnie&#13;&#10;8f878l8AAAD//wMAUEsBAi0AFAAGAAgAAAAhALaDOJL+AAAA4QEAABMAAAAAAAAAAAAAAAAAAAAA&#13;&#10;AFtDb250ZW50X1R5cGVzXS54bWxQSwECLQAUAAYACAAAACEAOP0h/9YAAACUAQAACwAAAAAAAAAA&#13;&#10;AAAAAAAvAQAAX3JlbHMvLnJlbHNQSwECLQAUAAYACAAAACEAzoLt8DECAABbBAAADgAAAAAAAAAA&#13;&#10;AAAAAAAuAgAAZHJzL2Uyb0RvYy54bWxQSwECLQAUAAYACAAAACEAkvAsd+UAAAAPAQAADwAAAAAA&#13;&#10;AAAAAAAAAACLBAAAZHJzL2Rvd25yZXYueG1sUEsFBgAAAAAEAAQA8wAAAJ0FAAAAAA==&#13;&#10;" filled="f" stroked="f" strokeweight=".5pt">
                <v:textbox>
                  <w:txbxContent>
                    <w:p w14:paraId="74AF7DEA" w14:textId="77777777" w:rsidR="00CB2DCC" w:rsidRPr="00750552" w:rsidRDefault="00CB2DCC" w:rsidP="00CB2DCC">
                      <w:pPr>
                        <w:rPr>
                          <w:rFonts w:asciiTheme="minorHAnsi" w:hAnsiTheme="minorHAnsi" w:cstheme="minorHAnsi"/>
                          <w:sz w:val="20"/>
                          <w:szCs w:val="20"/>
                        </w:rPr>
                      </w:pPr>
                      <w:r w:rsidRPr="00750552">
                        <w:rPr>
                          <w:rFonts w:asciiTheme="minorHAnsi" w:hAnsiTheme="minorHAnsi" w:cstheme="minorHAnsi"/>
                          <w:sz w:val="20"/>
                          <w:szCs w:val="20"/>
                        </w:rPr>
                        <w:t>Version 1.0</w:t>
                      </w:r>
                    </w:p>
                  </w:txbxContent>
                </v:textbox>
              </v:shape>
            </w:pict>
          </mc:Fallback>
        </mc:AlternateContent>
      </w:r>
    </w:p>
    <w:p w14:paraId="2FFF2B89" w14:textId="42C007E8" w:rsidR="005A31A4" w:rsidRDefault="00EF1E29" w:rsidP="005A31A4">
      <w:r>
        <w:rPr>
          <w:noProof/>
        </w:rPr>
        <mc:AlternateContent>
          <mc:Choice Requires="wps">
            <w:drawing>
              <wp:anchor distT="0" distB="0" distL="114300" distR="114300" simplePos="0" relativeHeight="251675648" behindDoc="0" locked="0" layoutInCell="1" allowOverlap="1" wp14:anchorId="2391CAE6" wp14:editId="68EED24D">
                <wp:simplePos x="0" y="0"/>
                <wp:positionH relativeFrom="column">
                  <wp:posOffset>1322890</wp:posOffset>
                </wp:positionH>
                <wp:positionV relativeFrom="paragraph">
                  <wp:posOffset>916522</wp:posOffset>
                </wp:positionV>
                <wp:extent cx="5804452" cy="6613177"/>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804452" cy="6613177"/>
                        </a:xfrm>
                        <a:prstGeom prst="rect">
                          <a:avLst/>
                        </a:prstGeom>
                        <a:noFill/>
                        <a:ln w="6350">
                          <a:noFill/>
                        </a:ln>
                      </wps:spPr>
                      <wps:txbx>
                        <w:txbxContent>
                          <w:p w14:paraId="14C4D422" w14:textId="77777777" w:rsidR="00A502E3" w:rsidRPr="00E11E63" w:rsidRDefault="00A502E3" w:rsidP="00A502E3">
                            <w:pPr>
                              <w:rPr>
                                <w:rFonts w:asciiTheme="minorHAnsi" w:hAnsiTheme="minorHAnsi" w:cstheme="minorHAnsi"/>
                                <w:b/>
                              </w:rPr>
                            </w:pPr>
                            <w:r w:rsidRPr="00E11E63">
                              <w:rPr>
                                <w:rFonts w:asciiTheme="minorHAnsi" w:hAnsiTheme="minorHAnsi" w:cstheme="minorHAnsi"/>
                                <w:b/>
                                <w:color w:val="231F20"/>
                              </w:rPr>
                              <w:t xml:space="preserve">5.0 </w:t>
                            </w:r>
                            <w:r w:rsidRPr="00E11E63">
                              <w:rPr>
                                <w:rFonts w:asciiTheme="minorHAnsi" w:hAnsiTheme="minorHAnsi" w:cstheme="minorHAnsi"/>
                                <w:b/>
                                <w:color w:val="231F20"/>
                              </w:rPr>
                              <w:tab/>
                            </w:r>
                            <w:r w:rsidRPr="00E11E63">
                              <w:rPr>
                                <w:rFonts w:asciiTheme="minorHAnsi" w:hAnsiTheme="minorHAnsi" w:cstheme="minorHAnsi"/>
                                <w:b/>
                              </w:rPr>
                              <w:t>Term and Termination</w:t>
                            </w:r>
                          </w:p>
                          <w:p w14:paraId="5E0AE09C" w14:textId="77777777" w:rsidR="00A502E3" w:rsidRPr="00E11E63" w:rsidRDefault="00A502E3" w:rsidP="00A502E3">
                            <w:pPr>
                              <w:rPr>
                                <w:rFonts w:asciiTheme="minorHAnsi" w:hAnsiTheme="minorHAnsi" w:cstheme="minorHAnsi"/>
                                <w:b/>
                              </w:rPr>
                            </w:pPr>
                          </w:p>
                          <w:p w14:paraId="6257ACB7" w14:textId="77777777" w:rsidR="00A502E3" w:rsidRPr="00E11E63" w:rsidRDefault="00A502E3" w:rsidP="00A502E3">
                            <w:pPr>
                              <w:ind w:left="360"/>
                              <w:rPr>
                                <w:rFonts w:asciiTheme="minorHAnsi" w:hAnsiTheme="minorHAnsi" w:cstheme="minorHAnsi"/>
                                <w:sz w:val="20"/>
                                <w:szCs w:val="20"/>
                              </w:rPr>
                            </w:pPr>
                            <w:r w:rsidRPr="00E11E63">
                              <w:rPr>
                                <w:rFonts w:asciiTheme="minorHAnsi" w:hAnsiTheme="minorHAnsi" w:cstheme="minorHAnsi"/>
                                <w:sz w:val="20"/>
                                <w:szCs w:val="20"/>
                              </w:rPr>
                              <w:t>A. Term. The Term of this Agreement shall be effective as of [Insert effective date], and shall terminate on [Insert termination date or event] or on the date either party ceases to exist, or your company terminates for cause as authorized in paragraph (5.B) of this Section, whichever is sooner.</w:t>
                            </w:r>
                          </w:p>
                          <w:p w14:paraId="5889E5D6" w14:textId="77777777" w:rsidR="00A502E3" w:rsidRPr="00E11E63" w:rsidRDefault="00A502E3" w:rsidP="00A502E3">
                            <w:pPr>
                              <w:pStyle w:val="ListParagraph"/>
                              <w:ind w:left="720" w:firstLine="0"/>
                              <w:rPr>
                                <w:rFonts w:asciiTheme="minorHAnsi" w:hAnsiTheme="minorHAnsi" w:cstheme="minorHAnsi"/>
                                <w:sz w:val="20"/>
                                <w:szCs w:val="20"/>
                              </w:rPr>
                            </w:pPr>
                          </w:p>
                          <w:p w14:paraId="48F635BB" w14:textId="4D909750" w:rsidR="00A502E3" w:rsidRDefault="00A502E3" w:rsidP="00A502E3">
                            <w:pPr>
                              <w:ind w:left="360"/>
                              <w:rPr>
                                <w:rFonts w:asciiTheme="minorHAnsi" w:hAnsiTheme="minorHAnsi" w:cstheme="minorHAnsi"/>
                                <w:sz w:val="20"/>
                                <w:szCs w:val="20"/>
                              </w:rPr>
                            </w:pPr>
                            <w:r w:rsidRPr="00E11E63">
                              <w:rPr>
                                <w:rFonts w:asciiTheme="minorHAnsi" w:hAnsiTheme="minorHAnsi" w:cstheme="minorHAnsi"/>
                                <w:sz w:val="20"/>
                                <w:szCs w:val="20"/>
                              </w:rPr>
                              <w:t>B. Termination for Cause. Vendor authorizes termination of the Agreement by your company, if your company determines vendor has violated a material term of the Agreement and has not cured the breach or ended the violation within the time specified; merges with another company, is sold to or acquired by another company, or ceases business operations.</w:t>
                            </w:r>
                          </w:p>
                          <w:p w14:paraId="2140D81E" w14:textId="4FAFAAC0" w:rsidR="00A502E3" w:rsidRDefault="00A502E3" w:rsidP="00C7240F">
                            <w:pPr>
                              <w:pStyle w:val="ListParagraph"/>
                              <w:rPr>
                                <w:rFonts w:asciiTheme="minorHAnsi" w:hAnsiTheme="minorHAnsi" w:cstheme="minorHAnsi"/>
                                <w:sz w:val="20"/>
                                <w:szCs w:val="20"/>
                              </w:rPr>
                            </w:pPr>
                          </w:p>
                          <w:p w14:paraId="140DE1A9" w14:textId="7BEE2992" w:rsidR="00C7240F" w:rsidRDefault="00C7240F" w:rsidP="00792D13">
                            <w:pPr>
                              <w:spacing w:after="160" w:line="259" w:lineRule="auto"/>
                              <w:ind w:left="360"/>
                              <w:contextualSpacing/>
                              <w:rPr>
                                <w:rFonts w:asciiTheme="minorHAnsi" w:hAnsiTheme="minorHAnsi" w:cstheme="minorHAnsi"/>
                                <w:sz w:val="20"/>
                                <w:szCs w:val="20"/>
                              </w:rPr>
                            </w:pPr>
                            <w:r w:rsidRPr="00E11E63">
                              <w:rPr>
                                <w:rFonts w:asciiTheme="minorHAnsi" w:hAnsiTheme="minorHAnsi" w:cstheme="minorHAnsi"/>
                                <w:sz w:val="20"/>
                                <w:szCs w:val="20"/>
                              </w:rPr>
                              <w:t xml:space="preserve">C. Obligations of Vendor Upon Termination. Upon termination of this Agreement for any reason, the Vendor shall [Choose return or destroy] all protected personal identifying information received from your company, or created, maintained, or received by vendor in all forms.  Vendor shall retain no copies of the protected/sensitive identifying information. </w:t>
                            </w:r>
                          </w:p>
                          <w:p w14:paraId="7ABDB455" w14:textId="77777777" w:rsidR="00792D13" w:rsidRPr="00E11E63" w:rsidRDefault="00792D13" w:rsidP="00792D13">
                            <w:pPr>
                              <w:spacing w:after="160" w:line="259" w:lineRule="auto"/>
                              <w:ind w:left="360"/>
                              <w:contextualSpacing/>
                              <w:rPr>
                                <w:rFonts w:asciiTheme="minorHAnsi" w:hAnsiTheme="minorHAnsi" w:cstheme="minorHAnsi"/>
                                <w:sz w:val="20"/>
                                <w:szCs w:val="20"/>
                              </w:rPr>
                            </w:pPr>
                          </w:p>
                          <w:p w14:paraId="03F2A261" w14:textId="50F7B86A" w:rsidR="00EF1E29" w:rsidRPr="00E11E63" w:rsidRDefault="00C7240F" w:rsidP="00C7240F">
                            <w:pPr>
                              <w:spacing w:after="160" w:line="259" w:lineRule="auto"/>
                              <w:ind w:left="360"/>
                              <w:contextualSpacing/>
                              <w:rPr>
                                <w:rFonts w:asciiTheme="minorHAnsi" w:hAnsiTheme="minorHAnsi" w:cstheme="minorHAnsi"/>
                                <w:sz w:val="20"/>
                                <w:szCs w:val="20"/>
                              </w:rPr>
                            </w:pPr>
                            <w:r w:rsidRPr="00E11E63">
                              <w:rPr>
                                <w:rFonts w:asciiTheme="minorHAnsi" w:hAnsiTheme="minorHAnsi" w:cstheme="minorHAnsi"/>
                                <w:sz w:val="20"/>
                                <w:szCs w:val="20"/>
                              </w:rPr>
                              <w:t>D. Survival. The obligations of vendor shall survive the termination of this Agreement, unless there is mutual written consent to alternative actions.</w:t>
                            </w:r>
                          </w:p>
                          <w:p w14:paraId="329EC80C" w14:textId="77777777" w:rsidR="00C7240F" w:rsidRPr="00E11E63" w:rsidRDefault="00C7240F" w:rsidP="00C7240F">
                            <w:pPr>
                              <w:pStyle w:val="BodyText"/>
                              <w:kinsoku w:val="0"/>
                              <w:overflowPunct w:val="0"/>
                              <w:spacing w:before="5"/>
                              <w:rPr>
                                <w:rFonts w:asciiTheme="minorHAnsi" w:hAnsiTheme="minorHAnsi" w:cstheme="minorHAnsi"/>
                              </w:rPr>
                            </w:pPr>
                          </w:p>
                          <w:p w14:paraId="75A28DF3" w14:textId="488E7A25" w:rsidR="00E95921" w:rsidRPr="00E11E63" w:rsidRDefault="00C7240F" w:rsidP="00E95921">
                            <w:pPr>
                              <w:pStyle w:val="Heading1"/>
                              <w:kinsoku w:val="0"/>
                              <w:overflowPunct w:val="0"/>
                              <w:ind w:hanging="220"/>
                              <w:rPr>
                                <w:rFonts w:asciiTheme="minorHAnsi" w:hAnsiTheme="minorHAnsi" w:cstheme="minorHAnsi"/>
                                <w:color w:val="231F20"/>
                                <w:u w:val="none"/>
                              </w:rPr>
                            </w:pPr>
                            <w:r w:rsidRPr="00E11E63">
                              <w:rPr>
                                <w:rFonts w:asciiTheme="minorHAnsi" w:hAnsiTheme="minorHAnsi" w:cstheme="minorHAnsi"/>
                                <w:color w:val="231F20"/>
                                <w:u w:val="none"/>
                              </w:rPr>
                              <w:t xml:space="preserve">6.0 </w:t>
                            </w:r>
                            <w:r w:rsidRPr="00E11E63">
                              <w:rPr>
                                <w:rFonts w:asciiTheme="minorHAnsi" w:hAnsiTheme="minorHAnsi" w:cstheme="minorHAnsi"/>
                                <w:color w:val="231F20"/>
                                <w:u w:val="none"/>
                              </w:rPr>
                              <w:tab/>
                            </w:r>
                            <w:r w:rsidR="00E95921" w:rsidRPr="00E11E63">
                              <w:rPr>
                                <w:rFonts w:asciiTheme="minorHAnsi" w:hAnsiTheme="minorHAnsi" w:cstheme="minorHAnsi"/>
                                <w:color w:val="231F20"/>
                                <w:u w:val="none"/>
                              </w:rPr>
                              <w:t>References</w:t>
                            </w:r>
                          </w:p>
                          <w:p w14:paraId="22B9FAC7" w14:textId="77777777" w:rsidR="00E95921" w:rsidRPr="00E11E63" w:rsidRDefault="00E95921" w:rsidP="00E95921">
                            <w:pPr>
                              <w:rPr>
                                <w:rFonts w:asciiTheme="minorHAnsi" w:hAnsiTheme="minorHAnsi" w:cstheme="minorHAnsi"/>
                              </w:rPr>
                            </w:pPr>
                          </w:p>
                          <w:p w14:paraId="01DC400D" w14:textId="5BEDE7A1" w:rsidR="00217B1B" w:rsidRPr="00E11E63" w:rsidRDefault="00E95921" w:rsidP="00A104F9">
                            <w:pPr>
                              <w:ind w:left="360"/>
                              <w:rPr>
                                <w:rFonts w:asciiTheme="minorHAnsi" w:hAnsiTheme="minorHAnsi" w:cstheme="minorHAnsi"/>
                                <w:sz w:val="20"/>
                                <w:szCs w:val="20"/>
                              </w:rPr>
                            </w:pPr>
                            <w:r w:rsidRPr="00E11E63">
                              <w:rPr>
                                <w:rFonts w:asciiTheme="minorHAnsi" w:hAnsiTheme="minorHAnsi" w:cstheme="minorHAnsi"/>
                                <w:sz w:val="20"/>
                                <w:szCs w:val="20"/>
                              </w:rPr>
                              <w:t>Much of this vendor agreement language is sourced from th</w:t>
                            </w:r>
                            <w:r w:rsidR="00186A80" w:rsidRPr="00E11E63">
                              <w:rPr>
                                <w:rFonts w:asciiTheme="minorHAnsi" w:hAnsiTheme="minorHAnsi" w:cstheme="minorHAnsi"/>
                                <w:sz w:val="20"/>
                                <w:szCs w:val="20"/>
                              </w:rPr>
                              <w:t>e HHS HIPAA link</w:t>
                            </w:r>
                            <w:r w:rsidR="00217B1B" w:rsidRPr="00E11E63">
                              <w:rPr>
                                <w:rFonts w:asciiTheme="minorHAnsi" w:hAnsiTheme="minorHAnsi" w:cstheme="minorHAnsi"/>
                                <w:sz w:val="20"/>
                                <w:szCs w:val="20"/>
                              </w:rPr>
                              <w:t>:</w:t>
                            </w:r>
                          </w:p>
                          <w:p w14:paraId="50DBE148" w14:textId="1E5E602C" w:rsidR="00C00489" w:rsidRPr="00E11E63" w:rsidRDefault="00C00489" w:rsidP="00A104F9">
                            <w:pPr>
                              <w:ind w:left="360"/>
                              <w:rPr>
                                <w:rFonts w:asciiTheme="minorHAnsi" w:hAnsiTheme="minorHAnsi" w:cstheme="minorHAnsi"/>
                                <w:sz w:val="20"/>
                                <w:szCs w:val="20"/>
                              </w:rPr>
                            </w:pPr>
                          </w:p>
                          <w:p w14:paraId="06031F44" w14:textId="77777777" w:rsidR="00C00489" w:rsidRPr="00E11E63" w:rsidRDefault="00225D1E" w:rsidP="00A104F9">
                            <w:pPr>
                              <w:ind w:left="360"/>
                              <w:rPr>
                                <w:rFonts w:asciiTheme="minorHAnsi" w:hAnsiTheme="minorHAnsi" w:cstheme="minorHAnsi"/>
                                <w:sz w:val="20"/>
                                <w:szCs w:val="20"/>
                              </w:rPr>
                            </w:pPr>
                            <w:hyperlink r:id="rId7" w:history="1">
                              <w:r w:rsidR="00C00489" w:rsidRPr="00E11E63">
                                <w:rPr>
                                  <w:rStyle w:val="Hyperlink"/>
                                  <w:rFonts w:asciiTheme="minorHAnsi" w:hAnsiTheme="minorHAnsi" w:cstheme="minorHAnsi"/>
                                  <w:sz w:val="20"/>
                                  <w:szCs w:val="20"/>
                                </w:rPr>
                                <w:t>https://www.hhs.gov/hipaa/for-professionals/covered-entities/sample-business-associate-agreement-provisions/index.html</w:t>
                              </w:r>
                            </w:hyperlink>
                          </w:p>
                          <w:p w14:paraId="5E7E4383" w14:textId="77777777" w:rsidR="00E95921" w:rsidRPr="00E11E63" w:rsidRDefault="00E95921" w:rsidP="00A104F9">
                            <w:pPr>
                              <w:ind w:left="360"/>
                              <w:rPr>
                                <w:rFonts w:asciiTheme="minorHAnsi" w:hAnsiTheme="minorHAnsi" w:cstheme="minorHAnsi"/>
                                <w:sz w:val="20"/>
                                <w:szCs w:val="20"/>
                              </w:rPr>
                            </w:pPr>
                          </w:p>
                          <w:p w14:paraId="67CB435E" w14:textId="77777777" w:rsidR="00E95921" w:rsidRPr="00E11E63" w:rsidRDefault="00E95921" w:rsidP="00A104F9">
                            <w:pPr>
                              <w:spacing w:before="100" w:beforeAutospacing="1" w:after="100" w:afterAutospacing="1"/>
                              <w:ind w:left="360"/>
                              <w:contextualSpacing/>
                              <w:rPr>
                                <w:rFonts w:asciiTheme="minorHAnsi" w:hAnsiTheme="minorHAnsi" w:cstheme="minorHAnsi"/>
                                <w:sz w:val="20"/>
                                <w:szCs w:val="20"/>
                              </w:rPr>
                            </w:pPr>
                            <w:r w:rsidRPr="00E11E63">
                              <w:rPr>
                                <w:rFonts w:asciiTheme="minorHAnsi" w:hAnsiTheme="minorHAnsi" w:cstheme="minorHAnsi"/>
                                <w:sz w:val="20"/>
                                <w:szCs w:val="20"/>
                              </w:rPr>
                              <w:t>The American Bar Association Cybersecurity Legal Task Force developed a useful checklist that can be used by your team in developing a vendor agreement - here is the full link:</w:t>
                            </w:r>
                          </w:p>
                          <w:p w14:paraId="7BE467A7" w14:textId="77777777" w:rsidR="00E95921" w:rsidRPr="00E11E63" w:rsidRDefault="00E95921" w:rsidP="00A104F9">
                            <w:pPr>
                              <w:spacing w:before="100" w:beforeAutospacing="1" w:after="100" w:afterAutospacing="1"/>
                              <w:ind w:left="360"/>
                              <w:contextualSpacing/>
                              <w:rPr>
                                <w:rFonts w:asciiTheme="minorHAnsi" w:hAnsiTheme="minorHAnsi" w:cstheme="minorHAnsi"/>
                                <w:sz w:val="20"/>
                                <w:szCs w:val="20"/>
                              </w:rPr>
                            </w:pPr>
                          </w:p>
                          <w:p w14:paraId="7AD62E08" w14:textId="04697133" w:rsidR="00E95921" w:rsidRPr="00E11E63" w:rsidRDefault="00225D1E" w:rsidP="00A104F9">
                            <w:pPr>
                              <w:ind w:left="360"/>
                              <w:rPr>
                                <w:rFonts w:asciiTheme="minorHAnsi" w:hAnsiTheme="minorHAnsi" w:cstheme="minorHAnsi"/>
                                <w:sz w:val="20"/>
                                <w:szCs w:val="20"/>
                              </w:rPr>
                            </w:pPr>
                            <w:hyperlink r:id="rId8" w:history="1">
                              <w:r w:rsidR="00E95921" w:rsidRPr="00E11E63">
                                <w:rPr>
                                  <w:rFonts w:asciiTheme="minorHAnsi" w:hAnsiTheme="minorHAnsi" w:cstheme="minorHAnsi"/>
                                  <w:color w:val="0000FF"/>
                                  <w:sz w:val="20"/>
                                  <w:szCs w:val="20"/>
                                  <w:u w:val="single"/>
                                </w:rPr>
                                <w:t>https://www.americanbar.org/content/dam/aba/images/law_national_security/Cybersecurity%20Task%20Force%20Vendor%20Contracting%20Checklist%20v%201%2010-17-2016%20cmb%20edits%20clean.pdf</w:t>
                              </w:r>
                            </w:hyperlink>
                          </w:p>
                          <w:p w14:paraId="6DF19418" w14:textId="77777777" w:rsidR="00E95921" w:rsidRPr="00E11E63" w:rsidRDefault="00E95921" w:rsidP="00E95921">
                            <w:pPr>
                              <w:rPr>
                                <w:rFonts w:asciiTheme="minorHAnsi" w:hAnsiTheme="minorHAnsi" w:cstheme="minorHAnsi"/>
                                <w:sz w:val="20"/>
                                <w:szCs w:val="20"/>
                              </w:rPr>
                            </w:pPr>
                          </w:p>
                          <w:p w14:paraId="6363192F" w14:textId="77777777" w:rsidR="00E95921" w:rsidRPr="00E11E63" w:rsidRDefault="00E95921" w:rsidP="00E95921">
                            <w:pPr>
                              <w:rPr>
                                <w:rFonts w:asciiTheme="minorHAnsi" w:hAnsiTheme="minorHAnsi" w:cstheme="minorHAnsi"/>
                              </w:rPr>
                            </w:pPr>
                          </w:p>
                          <w:p w14:paraId="4C97499D" w14:textId="77777777" w:rsidR="00C7240F" w:rsidRPr="00E11E63" w:rsidRDefault="00C7240F" w:rsidP="00C7240F">
                            <w:pPr>
                              <w:rPr>
                                <w:rFonts w:asciiTheme="minorHAnsi" w:hAnsiTheme="minorHAnsi" w:cstheme="minorHAnsi"/>
                              </w:rPr>
                            </w:pPr>
                          </w:p>
                          <w:p w14:paraId="4840F96D" w14:textId="2D06CAE3" w:rsidR="00303CAB" w:rsidRDefault="00303CAB" w:rsidP="00502EE8">
                            <w:pPr>
                              <w:rPr>
                                <w:rFonts w:asciiTheme="minorHAnsi" w:hAnsiTheme="minorHAnsi" w:cstheme="minorHAnsi"/>
                                <w:sz w:val="20"/>
                                <w:szCs w:val="20"/>
                              </w:rPr>
                            </w:pPr>
                          </w:p>
                          <w:p w14:paraId="78A23B0E" w14:textId="77777777" w:rsidR="00A502E3" w:rsidRPr="00E11E63" w:rsidRDefault="00A502E3" w:rsidP="00502EE8">
                            <w:pPr>
                              <w:rPr>
                                <w:rFonts w:asciiTheme="minorHAnsi" w:hAnsiTheme="minorHAnsi"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1CAE6" id="Text Box 10" o:spid="_x0000_s1041" type="#_x0000_t202" style="position:absolute;margin-left:104.15pt;margin-top:72.15pt;width:457.05pt;height:52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vQ6QMQIAAFwEAAAOAAAAZHJzL2Uyb0RvYy54bWysVFFv2jAQfp+0/2D5fSRQoC0iVKwV0yTU&#13;&#10;VoKpz8ZxIFLi82xDwn79PjtAUbenaS/mfHf5zt99d0wf2rpiB2VdSTrj/V7KmdKS8lJvM/5jvfhy&#13;&#10;x5nzQueiIq0yflSOP8w+f5o2ZqIGtKMqV5YBRLtJYzK+895MksTJnaqF65FRGsGCbC08rnab5FY0&#13;&#10;QK+rZJCm46QhmxtLUjkH71MX5LOIXxRK+peicMqzKuN4m4+njecmnMlsKiZbK8yulKdniH94RS1K&#13;&#10;jaIXqCfhBdvb8g+oupSWHBW+J6lOqChKqSIHsOmnH9isdsKoyAXNcebSJvf/YOXz4dWyMod2aI8W&#13;&#10;NTRaq9azr9QyuNCfxrgJ0lYGib6FH7lnv4Mz0G4LW4dfEGKIA+p46W5Ak3CO7tLhcDTgTCI2Hvdv&#13;&#10;+re3ASd5/9xY578pqlkwMm4hX+yqOCyd71LPKaGapkVZVVHCSrMGqDejNH5wiQC80qgRSHSPDZZv&#13;&#10;N21HenRmsqH8CIKWuhFxRi5KPGIpnH8VFjMBTphz/4KjqAjF6GRxtiP762/+kA+pEOWswYxl3P3c&#13;&#10;C6s4q75riHjfHw7DUMbLcHQ7wMVeRzbXEb2vHwlj3MdGGRnNkO+rs1lYqt+wDvNQFSGhJWpn3J/N&#13;&#10;R99NPtZJqvk8JmEMjfBLvTIyQIe2hhav2zdhzUkHDwmf6TyNYvJBji63E2S+91SUUavQ6K6rp/5j&#13;&#10;hKPap3ULO3J9j1nvfwqz3wAAAP//AwBQSwMEFAAGAAgAAAAhAA242O7mAAAAEgEAAA8AAABkcnMv&#13;&#10;ZG93bnJldi54bWxMT0FOwzAQvCPxB2srcaNOQwpRGqeqgiokBIeWXrg5sZtEtdchdtvA69mc4LKa&#13;&#10;1czOzuTr0Rp20YPvHApYzCNgGmunOmwEHD629ykwHyQqaRxqAd/aw7q4vcllptwVd/qyDw0jE/SZ&#13;&#10;FNCG0Gec+7rVVvq56zUSd3SDlYHWoeFqkFcyt4bHUfTIreyQPrSy12Wr69P+bAW8ltt3uatim/6Y&#13;&#10;8uXtuOm/Dp9LIe5m4/OKxmYFLOgx/F3A1IHyQ0HBKndG5ZkREEfpA0mJSBICk2IRxwmwakLp8gl4&#13;&#10;kfP/VYpfAAAA//8DAFBLAQItABQABgAIAAAAIQC2gziS/gAAAOEBAAATAAAAAAAAAAAAAAAAAAAA&#13;&#10;AABbQ29udGVudF9UeXBlc10ueG1sUEsBAi0AFAAGAAgAAAAhADj9If/WAAAAlAEAAAsAAAAAAAAA&#13;&#10;AAAAAAAALwEAAF9yZWxzLy5yZWxzUEsBAi0AFAAGAAgAAAAhAHK9DpAxAgAAXAQAAA4AAAAAAAAA&#13;&#10;AAAAAAAALgIAAGRycy9lMm9Eb2MueG1sUEsBAi0AFAAGAAgAAAAhAA242O7mAAAAEgEAAA8AAAAA&#13;&#10;AAAAAAAAAAAAiwQAAGRycy9kb3ducmV2LnhtbFBLBQYAAAAABAAEAPMAAACeBQAAAAA=&#13;&#10;" filled="f" stroked="f" strokeweight=".5pt">
                <v:textbox>
                  <w:txbxContent>
                    <w:p w14:paraId="14C4D422" w14:textId="77777777" w:rsidR="00A502E3" w:rsidRPr="00E11E63" w:rsidRDefault="00A502E3" w:rsidP="00A502E3">
                      <w:pPr>
                        <w:rPr>
                          <w:rFonts w:asciiTheme="minorHAnsi" w:hAnsiTheme="minorHAnsi" w:cstheme="minorHAnsi"/>
                          <w:b/>
                        </w:rPr>
                      </w:pPr>
                      <w:r w:rsidRPr="00E11E63">
                        <w:rPr>
                          <w:rFonts w:asciiTheme="minorHAnsi" w:hAnsiTheme="minorHAnsi" w:cstheme="minorHAnsi"/>
                          <w:b/>
                          <w:color w:val="231F20"/>
                        </w:rPr>
                        <w:t xml:space="preserve">5.0 </w:t>
                      </w:r>
                      <w:r w:rsidRPr="00E11E63">
                        <w:rPr>
                          <w:rFonts w:asciiTheme="minorHAnsi" w:hAnsiTheme="minorHAnsi" w:cstheme="minorHAnsi"/>
                          <w:b/>
                          <w:color w:val="231F20"/>
                        </w:rPr>
                        <w:tab/>
                      </w:r>
                      <w:r w:rsidRPr="00E11E63">
                        <w:rPr>
                          <w:rFonts w:asciiTheme="minorHAnsi" w:hAnsiTheme="minorHAnsi" w:cstheme="minorHAnsi"/>
                          <w:b/>
                        </w:rPr>
                        <w:t>Term and Termination</w:t>
                      </w:r>
                    </w:p>
                    <w:p w14:paraId="5E0AE09C" w14:textId="77777777" w:rsidR="00A502E3" w:rsidRPr="00E11E63" w:rsidRDefault="00A502E3" w:rsidP="00A502E3">
                      <w:pPr>
                        <w:rPr>
                          <w:rFonts w:asciiTheme="minorHAnsi" w:hAnsiTheme="minorHAnsi" w:cstheme="minorHAnsi"/>
                          <w:b/>
                        </w:rPr>
                      </w:pPr>
                    </w:p>
                    <w:p w14:paraId="6257ACB7" w14:textId="77777777" w:rsidR="00A502E3" w:rsidRPr="00E11E63" w:rsidRDefault="00A502E3" w:rsidP="00A502E3">
                      <w:pPr>
                        <w:ind w:left="360"/>
                        <w:rPr>
                          <w:rFonts w:asciiTheme="minorHAnsi" w:hAnsiTheme="minorHAnsi" w:cstheme="minorHAnsi"/>
                          <w:sz w:val="20"/>
                          <w:szCs w:val="20"/>
                        </w:rPr>
                      </w:pPr>
                      <w:r w:rsidRPr="00E11E63">
                        <w:rPr>
                          <w:rFonts w:asciiTheme="minorHAnsi" w:hAnsiTheme="minorHAnsi" w:cstheme="minorHAnsi"/>
                          <w:sz w:val="20"/>
                          <w:szCs w:val="20"/>
                        </w:rPr>
                        <w:t>A. Term. The Term of this Agreement shall be effective as of [Insert effective date], and shall terminate on [Insert termination date or event] or on the date either party ceases to exist, or your company terminates for cause as authorized in paragraph (5.B) of this Section, whichever is sooner.</w:t>
                      </w:r>
                    </w:p>
                    <w:p w14:paraId="5889E5D6" w14:textId="77777777" w:rsidR="00A502E3" w:rsidRPr="00E11E63" w:rsidRDefault="00A502E3" w:rsidP="00A502E3">
                      <w:pPr>
                        <w:pStyle w:val="ListParagraph"/>
                        <w:ind w:left="720" w:firstLine="0"/>
                        <w:rPr>
                          <w:rFonts w:asciiTheme="minorHAnsi" w:hAnsiTheme="minorHAnsi" w:cstheme="minorHAnsi"/>
                          <w:sz w:val="20"/>
                          <w:szCs w:val="20"/>
                        </w:rPr>
                      </w:pPr>
                    </w:p>
                    <w:p w14:paraId="48F635BB" w14:textId="4D909750" w:rsidR="00A502E3" w:rsidRDefault="00A502E3" w:rsidP="00A502E3">
                      <w:pPr>
                        <w:ind w:left="360"/>
                        <w:rPr>
                          <w:rFonts w:asciiTheme="minorHAnsi" w:hAnsiTheme="minorHAnsi" w:cstheme="minorHAnsi"/>
                          <w:sz w:val="20"/>
                          <w:szCs w:val="20"/>
                        </w:rPr>
                      </w:pPr>
                      <w:r w:rsidRPr="00E11E63">
                        <w:rPr>
                          <w:rFonts w:asciiTheme="minorHAnsi" w:hAnsiTheme="minorHAnsi" w:cstheme="minorHAnsi"/>
                          <w:sz w:val="20"/>
                          <w:szCs w:val="20"/>
                        </w:rPr>
                        <w:t>B. Termination for Cause. Vendor authorizes termination of the Agreement by your company, if your company determines vendor has violated a material term of the Agreement and has not cured the breach or ended the violation within the time specified; merges with another company, is sold to or acquired by another company, or ceases business operations.</w:t>
                      </w:r>
                    </w:p>
                    <w:p w14:paraId="2140D81E" w14:textId="4FAFAAC0" w:rsidR="00A502E3" w:rsidRDefault="00A502E3" w:rsidP="00C7240F">
                      <w:pPr>
                        <w:pStyle w:val="ListParagraph"/>
                        <w:rPr>
                          <w:rFonts w:asciiTheme="minorHAnsi" w:hAnsiTheme="minorHAnsi" w:cstheme="minorHAnsi"/>
                          <w:sz w:val="20"/>
                          <w:szCs w:val="20"/>
                        </w:rPr>
                      </w:pPr>
                    </w:p>
                    <w:p w14:paraId="140DE1A9" w14:textId="7BEE2992" w:rsidR="00C7240F" w:rsidRDefault="00C7240F" w:rsidP="00792D13">
                      <w:pPr>
                        <w:spacing w:after="160" w:line="259" w:lineRule="auto"/>
                        <w:ind w:left="360"/>
                        <w:contextualSpacing/>
                        <w:rPr>
                          <w:rFonts w:asciiTheme="minorHAnsi" w:hAnsiTheme="minorHAnsi" w:cstheme="minorHAnsi"/>
                          <w:sz w:val="20"/>
                          <w:szCs w:val="20"/>
                        </w:rPr>
                      </w:pPr>
                      <w:r w:rsidRPr="00E11E63">
                        <w:rPr>
                          <w:rFonts w:asciiTheme="minorHAnsi" w:hAnsiTheme="minorHAnsi" w:cstheme="minorHAnsi"/>
                          <w:sz w:val="20"/>
                          <w:szCs w:val="20"/>
                        </w:rPr>
                        <w:t xml:space="preserve">C. Obligations of Vendor Upon Termination. Upon termination of this Agreement for any reason, the Vendor shall [Choose return or destroy] all protected personal identifying information received from your company, or created, maintained, or received by vendor in all forms.  Vendor shall retain no copies of the protected/sensitive identifying information. </w:t>
                      </w:r>
                    </w:p>
                    <w:p w14:paraId="7ABDB455" w14:textId="77777777" w:rsidR="00792D13" w:rsidRPr="00E11E63" w:rsidRDefault="00792D13" w:rsidP="00792D13">
                      <w:pPr>
                        <w:spacing w:after="160" w:line="259" w:lineRule="auto"/>
                        <w:ind w:left="360"/>
                        <w:contextualSpacing/>
                        <w:rPr>
                          <w:rFonts w:asciiTheme="minorHAnsi" w:hAnsiTheme="minorHAnsi" w:cstheme="minorHAnsi"/>
                          <w:sz w:val="20"/>
                          <w:szCs w:val="20"/>
                        </w:rPr>
                      </w:pPr>
                    </w:p>
                    <w:p w14:paraId="03F2A261" w14:textId="50F7B86A" w:rsidR="00EF1E29" w:rsidRPr="00E11E63" w:rsidRDefault="00C7240F" w:rsidP="00C7240F">
                      <w:pPr>
                        <w:spacing w:after="160" w:line="259" w:lineRule="auto"/>
                        <w:ind w:left="360"/>
                        <w:contextualSpacing/>
                        <w:rPr>
                          <w:rFonts w:asciiTheme="minorHAnsi" w:hAnsiTheme="minorHAnsi" w:cstheme="minorHAnsi"/>
                          <w:sz w:val="20"/>
                          <w:szCs w:val="20"/>
                        </w:rPr>
                      </w:pPr>
                      <w:r w:rsidRPr="00E11E63">
                        <w:rPr>
                          <w:rFonts w:asciiTheme="minorHAnsi" w:hAnsiTheme="minorHAnsi" w:cstheme="minorHAnsi"/>
                          <w:sz w:val="20"/>
                          <w:szCs w:val="20"/>
                        </w:rPr>
                        <w:t>D. Survival. The obligations of vendor shall survive the termination of this Agreement, unless there is mutual written consent to alternative actions.</w:t>
                      </w:r>
                    </w:p>
                    <w:p w14:paraId="329EC80C" w14:textId="77777777" w:rsidR="00C7240F" w:rsidRPr="00E11E63" w:rsidRDefault="00C7240F" w:rsidP="00C7240F">
                      <w:pPr>
                        <w:pStyle w:val="BodyText"/>
                        <w:kinsoku w:val="0"/>
                        <w:overflowPunct w:val="0"/>
                        <w:spacing w:before="5"/>
                        <w:rPr>
                          <w:rFonts w:asciiTheme="minorHAnsi" w:hAnsiTheme="minorHAnsi" w:cstheme="minorHAnsi"/>
                        </w:rPr>
                      </w:pPr>
                    </w:p>
                    <w:p w14:paraId="75A28DF3" w14:textId="488E7A25" w:rsidR="00E95921" w:rsidRPr="00E11E63" w:rsidRDefault="00C7240F" w:rsidP="00E95921">
                      <w:pPr>
                        <w:pStyle w:val="Heading1"/>
                        <w:kinsoku w:val="0"/>
                        <w:overflowPunct w:val="0"/>
                        <w:ind w:hanging="220"/>
                        <w:rPr>
                          <w:rFonts w:asciiTheme="minorHAnsi" w:hAnsiTheme="minorHAnsi" w:cstheme="minorHAnsi"/>
                          <w:color w:val="231F20"/>
                          <w:u w:val="none"/>
                        </w:rPr>
                      </w:pPr>
                      <w:r w:rsidRPr="00E11E63">
                        <w:rPr>
                          <w:rFonts w:asciiTheme="minorHAnsi" w:hAnsiTheme="minorHAnsi" w:cstheme="minorHAnsi"/>
                          <w:color w:val="231F20"/>
                          <w:u w:val="none"/>
                        </w:rPr>
                        <w:t xml:space="preserve">6.0 </w:t>
                      </w:r>
                      <w:r w:rsidRPr="00E11E63">
                        <w:rPr>
                          <w:rFonts w:asciiTheme="minorHAnsi" w:hAnsiTheme="minorHAnsi" w:cstheme="minorHAnsi"/>
                          <w:color w:val="231F20"/>
                          <w:u w:val="none"/>
                        </w:rPr>
                        <w:tab/>
                      </w:r>
                      <w:r w:rsidR="00E95921" w:rsidRPr="00E11E63">
                        <w:rPr>
                          <w:rFonts w:asciiTheme="minorHAnsi" w:hAnsiTheme="minorHAnsi" w:cstheme="minorHAnsi"/>
                          <w:color w:val="231F20"/>
                          <w:u w:val="none"/>
                        </w:rPr>
                        <w:t>References</w:t>
                      </w:r>
                    </w:p>
                    <w:p w14:paraId="22B9FAC7" w14:textId="77777777" w:rsidR="00E95921" w:rsidRPr="00E11E63" w:rsidRDefault="00E95921" w:rsidP="00E95921">
                      <w:pPr>
                        <w:rPr>
                          <w:rFonts w:asciiTheme="minorHAnsi" w:hAnsiTheme="minorHAnsi" w:cstheme="minorHAnsi"/>
                        </w:rPr>
                      </w:pPr>
                    </w:p>
                    <w:p w14:paraId="01DC400D" w14:textId="5BEDE7A1" w:rsidR="00217B1B" w:rsidRPr="00E11E63" w:rsidRDefault="00E95921" w:rsidP="00A104F9">
                      <w:pPr>
                        <w:ind w:left="360"/>
                        <w:rPr>
                          <w:rFonts w:asciiTheme="minorHAnsi" w:hAnsiTheme="minorHAnsi" w:cstheme="minorHAnsi"/>
                          <w:sz w:val="20"/>
                          <w:szCs w:val="20"/>
                        </w:rPr>
                      </w:pPr>
                      <w:r w:rsidRPr="00E11E63">
                        <w:rPr>
                          <w:rFonts w:asciiTheme="minorHAnsi" w:hAnsiTheme="minorHAnsi" w:cstheme="minorHAnsi"/>
                          <w:sz w:val="20"/>
                          <w:szCs w:val="20"/>
                        </w:rPr>
                        <w:t>Much of this vendor agreement language is sourced from th</w:t>
                      </w:r>
                      <w:r w:rsidR="00186A80" w:rsidRPr="00E11E63">
                        <w:rPr>
                          <w:rFonts w:asciiTheme="minorHAnsi" w:hAnsiTheme="minorHAnsi" w:cstheme="minorHAnsi"/>
                          <w:sz w:val="20"/>
                          <w:szCs w:val="20"/>
                        </w:rPr>
                        <w:t>e HHS HIPAA link</w:t>
                      </w:r>
                      <w:r w:rsidR="00217B1B" w:rsidRPr="00E11E63">
                        <w:rPr>
                          <w:rFonts w:asciiTheme="minorHAnsi" w:hAnsiTheme="minorHAnsi" w:cstheme="minorHAnsi"/>
                          <w:sz w:val="20"/>
                          <w:szCs w:val="20"/>
                        </w:rPr>
                        <w:t>:</w:t>
                      </w:r>
                    </w:p>
                    <w:p w14:paraId="50DBE148" w14:textId="1E5E602C" w:rsidR="00C00489" w:rsidRPr="00E11E63" w:rsidRDefault="00C00489" w:rsidP="00A104F9">
                      <w:pPr>
                        <w:ind w:left="360"/>
                        <w:rPr>
                          <w:rFonts w:asciiTheme="minorHAnsi" w:hAnsiTheme="minorHAnsi" w:cstheme="minorHAnsi"/>
                          <w:sz w:val="20"/>
                          <w:szCs w:val="20"/>
                        </w:rPr>
                      </w:pPr>
                    </w:p>
                    <w:p w14:paraId="06031F44" w14:textId="77777777" w:rsidR="00C00489" w:rsidRPr="00E11E63" w:rsidRDefault="00FD6702" w:rsidP="00A104F9">
                      <w:pPr>
                        <w:ind w:left="360"/>
                        <w:rPr>
                          <w:rFonts w:asciiTheme="minorHAnsi" w:hAnsiTheme="minorHAnsi" w:cstheme="minorHAnsi"/>
                          <w:sz w:val="20"/>
                          <w:szCs w:val="20"/>
                        </w:rPr>
                      </w:pPr>
                      <w:hyperlink r:id="rId9" w:history="1">
                        <w:r w:rsidR="00C00489" w:rsidRPr="00E11E63">
                          <w:rPr>
                            <w:rStyle w:val="Hyperlink"/>
                            <w:rFonts w:asciiTheme="minorHAnsi" w:hAnsiTheme="minorHAnsi" w:cstheme="minorHAnsi"/>
                            <w:sz w:val="20"/>
                            <w:szCs w:val="20"/>
                          </w:rPr>
                          <w:t>https://www.hhs.gov/hipaa/for-professionals/covered-entities/sample-business-associate-agreement-provisions/index.html</w:t>
                        </w:r>
                      </w:hyperlink>
                    </w:p>
                    <w:p w14:paraId="5E7E4383" w14:textId="77777777" w:rsidR="00E95921" w:rsidRPr="00E11E63" w:rsidRDefault="00E95921" w:rsidP="00A104F9">
                      <w:pPr>
                        <w:ind w:left="360"/>
                        <w:rPr>
                          <w:rFonts w:asciiTheme="minorHAnsi" w:hAnsiTheme="minorHAnsi" w:cstheme="minorHAnsi"/>
                          <w:sz w:val="20"/>
                          <w:szCs w:val="20"/>
                        </w:rPr>
                      </w:pPr>
                    </w:p>
                    <w:p w14:paraId="67CB435E" w14:textId="77777777" w:rsidR="00E95921" w:rsidRPr="00E11E63" w:rsidRDefault="00E95921" w:rsidP="00A104F9">
                      <w:pPr>
                        <w:spacing w:before="100" w:beforeAutospacing="1" w:after="100" w:afterAutospacing="1"/>
                        <w:ind w:left="360"/>
                        <w:contextualSpacing/>
                        <w:rPr>
                          <w:rFonts w:asciiTheme="minorHAnsi" w:hAnsiTheme="minorHAnsi" w:cstheme="minorHAnsi"/>
                          <w:sz w:val="20"/>
                          <w:szCs w:val="20"/>
                        </w:rPr>
                      </w:pPr>
                      <w:r w:rsidRPr="00E11E63">
                        <w:rPr>
                          <w:rFonts w:asciiTheme="minorHAnsi" w:hAnsiTheme="minorHAnsi" w:cstheme="minorHAnsi"/>
                          <w:sz w:val="20"/>
                          <w:szCs w:val="20"/>
                        </w:rPr>
                        <w:t>The American Bar Association Cybersecurity Legal Task Force developed a useful checklist that can be used by your team in developing a vendor agreement - here is the full link:</w:t>
                      </w:r>
                    </w:p>
                    <w:p w14:paraId="7BE467A7" w14:textId="77777777" w:rsidR="00E95921" w:rsidRPr="00E11E63" w:rsidRDefault="00E95921" w:rsidP="00A104F9">
                      <w:pPr>
                        <w:spacing w:before="100" w:beforeAutospacing="1" w:after="100" w:afterAutospacing="1"/>
                        <w:ind w:left="360"/>
                        <w:contextualSpacing/>
                        <w:rPr>
                          <w:rFonts w:asciiTheme="minorHAnsi" w:hAnsiTheme="minorHAnsi" w:cstheme="minorHAnsi"/>
                          <w:sz w:val="20"/>
                          <w:szCs w:val="20"/>
                        </w:rPr>
                      </w:pPr>
                    </w:p>
                    <w:p w14:paraId="7AD62E08" w14:textId="04697133" w:rsidR="00E95921" w:rsidRPr="00E11E63" w:rsidRDefault="00FD6702" w:rsidP="00A104F9">
                      <w:pPr>
                        <w:ind w:left="360"/>
                        <w:rPr>
                          <w:rFonts w:asciiTheme="minorHAnsi" w:hAnsiTheme="minorHAnsi" w:cstheme="minorHAnsi"/>
                          <w:sz w:val="20"/>
                          <w:szCs w:val="20"/>
                        </w:rPr>
                      </w:pPr>
                      <w:hyperlink r:id="rId10" w:history="1">
                        <w:r w:rsidR="00E95921" w:rsidRPr="00E11E63">
                          <w:rPr>
                            <w:rFonts w:asciiTheme="minorHAnsi" w:hAnsiTheme="minorHAnsi" w:cstheme="minorHAnsi"/>
                            <w:color w:val="0000FF"/>
                            <w:sz w:val="20"/>
                            <w:szCs w:val="20"/>
                            <w:u w:val="single"/>
                          </w:rPr>
                          <w:t>https://www.americanbar.org/content/dam/aba/images/law_national_security/Cybersecurity%20Task%20Force%20Vendor%20Contracting%20Checklist%20v%201%2010-17-2016%20cmb%20edits%20clean.pdf</w:t>
                        </w:r>
                      </w:hyperlink>
                    </w:p>
                    <w:p w14:paraId="6DF19418" w14:textId="77777777" w:rsidR="00E95921" w:rsidRPr="00E11E63" w:rsidRDefault="00E95921" w:rsidP="00E95921">
                      <w:pPr>
                        <w:rPr>
                          <w:rFonts w:asciiTheme="minorHAnsi" w:hAnsiTheme="minorHAnsi" w:cstheme="minorHAnsi"/>
                          <w:sz w:val="20"/>
                          <w:szCs w:val="20"/>
                        </w:rPr>
                      </w:pPr>
                    </w:p>
                    <w:p w14:paraId="6363192F" w14:textId="77777777" w:rsidR="00E95921" w:rsidRPr="00E11E63" w:rsidRDefault="00E95921" w:rsidP="00E95921">
                      <w:pPr>
                        <w:rPr>
                          <w:rFonts w:asciiTheme="minorHAnsi" w:hAnsiTheme="minorHAnsi" w:cstheme="minorHAnsi"/>
                        </w:rPr>
                      </w:pPr>
                    </w:p>
                    <w:p w14:paraId="4C97499D" w14:textId="77777777" w:rsidR="00C7240F" w:rsidRPr="00E11E63" w:rsidRDefault="00C7240F" w:rsidP="00C7240F">
                      <w:pPr>
                        <w:rPr>
                          <w:rFonts w:asciiTheme="minorHAnsi" w:hAnsiTheme="minorHAnsi" w:cstheme="minorHAnsi"/>
                        </w:rPr>
                      </w:pPr>
                    </w:p>
                    <w:p w14:paraId="4840F96D" w14:textId="2D06CAE3" w:rsidR="00303CAB" w:rsidRDefault="00303CAB" w:rsidP="00502EE8">
                      <w:pPr>
                        <w:rPr>
                          <w:rFonts w:asciiTheme="minorHAnsi" w:hAnsiTheme="minorHAnsi" w:cstheme="minorHAnsi"/>
                          <w:sz w:val="20"/>
                          <w:szCs w:val="20"/>
                        </w:rPr>
                      </w:pPr>
                    </w:p>
                    <w:p w14:paraId="78A23B0E" w14:textId="77777777" w:rsidR="00A502E3" w:rsidRPr="00E11E63" w:rsidRDefault="00A502E3" w:rsidP="00502EE8">
                      <w:pPr>
                        <w:rPr>
                          <w:rFonts w:asciiTheme="minorHAnsi" w:hAnsiTheme="minorHAnsi" w:cstheme="minorHAnsi"/>
                          <w:sz w:val="20"/>
                          <w:szCs w:val="20"/>
                        </w:rPr>
                      </w:pPr>
                    </w:p>
                  </w:txbxContent>
                </v:textbox>
              </v:shape>
            </w:pict>
          </mc:Fallback>
        </mc:AlternateContent>
      </w:r>
      <w:r w:rsidR="00CB2DCC">
        <w:rPr>
          <w:noProof/>
        </w:rPr>
        <mc:AlternateContent>
          <mc:Choice Requires="wps">
            <w:drawing>
              <wp:anchor distT="0" distB="0" distL="114300" distR="114300" simplePos="0" relativeHeight="251679744" behindDoc="0" locked="0" layoutInCell="1" allowOverlap="1" wp14:anchorId="079F45AA" wp14:editId="722F4EB2">
                <wp:simplePos x="0" y="0"/>
                <wp:positionH relativeFrom="column">
                  <wp:posOffset>2270658</wp:posOffset>
                </wp:positionH>
                <wp:positionV relativeFrom="paragraph">
                  <wp:posOffset>43180</wp:posOffset>
                </wp:positionV>
                <wp:extent cx="4524641" cy="58993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524641" cy="589935"/>
                        </a:xfrm>
                        <a:prstGeom prst="rect">
                          <a:avLst/>
                        </a:prstGeom>
                        <a:noFill/>
                        <a:ln w="6350">
                          <a:noFill/>
                        </a:ln>
                      </wps:spPr>
                      <wps:txbx>
                        <w:txbxContent>
                          <w:p w14:paraId="44E771CA" w14:textId="71B8EE59" w:rsidR="00CB2DCC" w:rsidRPr="00750552" w:rsidRDefault="004B37A9" w:rsidP="00CB2DCC">
                            <w:pPr>
                              <w:rPr>
                                <w:rFonts w:asciiTheme="minorHAnsi" w:hAnsiTheme="minorHAnsi" w:cstheme="minorHAnsi"/>
                                <w:sz w:val="56"/>
                              </w:rPr>
                            </w:pPr>
                            <w:r w:rsidRPr="00750552">
                              <w:rPr>
                                <w:rFonts w:asciiTheme="minorHAnsi" w:hAnsiTheme="minorHAnsi" w:cstheme="minorHAnsi"/>
                                <w:sz w:val="56"/>
                              </w:rPr>
                              <w:t xml:space="preserve">Vendor Agreement </w:t>
                            </w:r>
                            <w:r w:rsidR="00CB2DCC" w:rsidRPr="00750552">
                              <w:rPr>
                                <w:rFonts w:asciiTheme="minorHAnsi" w:hAnsiTheme="minorHAnsi" w:cstheme="minorHAnsi"/>
                                <w:sz w:val="56"/>
                              </w:rPr>
                              <w:t>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F45AA" id="Text Box 15" o:spid="_x0000_s1042" type="#_x0000_t202" style="position:absolute;margin-left:178.8pt;margin-top:3.4pt;width:356.25pt;height:46.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3EHcMQIAAFsEAAAOAAAAZHJzL2Uyb0RvYy54bWysVFFv2jAQfp+0/2D5fQQosIIIFWvFNKlq&#13;&#10;K0HVZ+M4JFLi82xDwn79PjtAUbenaS/O+e58vu/7zpnftXXFDsq6knTKB70+Z0pLykq9S/nrZvXl&#13;&#10;ljPnhc5ERVql/Kgcv1t8/jRvzEwNqaAqU5ahiHazxqS88N7MksTJQtXC9cgojWBOthYeW7tLMisa&#13;&#10;VK+rZNjvT5KGbGYsSeUcvA9dkC9i/TxX0j/nuVOeVSlHbz6uNq7bsCaLuZjtrDBFKU9tiH/oohal&#13;&#10;xqWXUg/CC7a35R+l6lJacpT7nqQ6oTwvpYoYgGbQ/4BmXQijIhaQ48yFJvf/ysqnw4tlZQbtxpxp&#13;&#10;UUOjjWo9+0Ytgwv8NMbNkLY2SPQt/Mg9+x2cAXab2zp8AYghDqaPF3ZDNQnnaDwcTUYDziRi49vp&#13;&#10;9CaWT95PG+v8d0U1C0bKLdSLpIrDo/PoBKnnlHCZplVZVVHBSrMm5ZObcT8euERwotI4GDB0vQbL&#13;&#10;t9u2wzw5A9lSdgQ+S92EOCNXJZp4FM6/CIuRACSMuX/GkleEy+hkcVaQ/fU3f8iHUohy1mDEUu5+&#13;&#10;7oVVnFU/NDScDkajMJNxMxp/HWJjryPb64je1/eEKQaB6C6aId9XZzO3VL/hNSzDrQgJLXF3yv3Z&#13;&#10;vPfd4OM1SbVcxiRMoRH+Ua+NDKUDrYHiTfsmrDnp4KHgE52HUcw+yNHldoIs957yMmoViO5YPfGP&#13;&#10;CY4Snl5beCLX+5j1/k9Y/AYAAP//AwBQSwMEFAAGAAgAAAAhADnpE0PmAAAADgEAAA8AAABkcnMv&#13;&#10;ZG93bnJldi54bWxMj09PwkAQxe8mfofNmHiTXTC0ULolpIaYGD2AXLxNu0vbuH9qd4Hqp3c46WWS&#13;&#10;yXvz5v3y9WgNO+shdN5JmE4EMO1qrzrXSDi8bx8WwEJEp9B4pyV86wDr4vYmx0z5i9vp8z42jEJc&#13;&#10;yFBCG2OfcR7qVlsME99rR9rRDxYjrUPD1YAXCreGz4RIuMXO0YcWe122uv7cn6yEl3L7hrtqZhc/&#13;&#10;pnx+PW76r8PHXMr7u/FpRWOzAhb1GP8u4MpA/aGgYpU/ORWYkfA4TxOySkgI46qLVEyBVRKWyxR4&#13;&#10;kfP/GMUvAAAA//8DAFBLAQItABQABgAIAAAAIQC2gziS/gAAAOEBAAATAAAAAAAAAAAAAAAAAAAA&#13;&#10;AABbQ29udGVudF9UeXBlc10ueG1sUEsBAi0AFAAGAAgAAAAhADj9If/WAAAAlAEAAAsAAAAAAAAA&#13;&#10;AAAAAAAALwEAAF9yZWxzLy5yZWxzUEsBAi0AFAAGAAgAAAAhAAzcQdwxAgAAWwQAAA4AAAAAAAAA&#13;&#10;AAAAAAAALgIAAGRycy9lMm9Eb2MueG1sUEsBAi0AFAAGAAgAAAAhADnpE0PmAAAADgEAAA8AAAAA&#13;&#10;AAAAAAAAAAAAiwQAAGRycy9kb3ducmV2LnhtbFBLBQYAAAAABAAEAPMAAACeBQAAAAA=&#13;&#10;" filled="f" stroked="f" strokeweight=".5pt">
                <v:textbox>
                  <w:txbxContent>
                    <w:p w14:paraId="44E771CA" w14:textId="71B8EE59" w:rsidR="00CB2DCC" w:rsidRPr="00750552" w:rsidRDefault="004B37A9" w:rsidP="00CB2DCC">
                      <w:pPr>
                        <w:rPr>
                          <w:rFonts w:asciiTheme="minorHAnsi" w:hAnsiTheme="minorHAnsi" w:cstheme="minorHAnsi"/>
                          <w:sz w:val="56"/>
                        </w:rPr>
                      </w:pPr>
                      <w:r w:rsidRPr="00750552">
                        <w:rPr>
                          <w:rFonts w:asciiTheme="minorHAnsi" w:hAnsiTheme="minorHAnsi" w:cstheme="minorHAnsi"/>
                          <w:sz w:val="56"/>
                        </w:rPr>
                        <w:t xml:space="preserve">Vendor Agreement </w:t>
                      </w:r>
                      <w:r w:rsidR="00CB2DCC" w:rsidRPr="00750552">
                        <w:rPr>
                          <w:rFonts w:asciiTheme="minorHAnsi" w:hAnsiTheme="minorHAnsi" w:cstheme="minorHAnsi"/>
                          <w:sz w:val="56"/>
                        </w:rPr>
                        <w:t>Template</w:t>
                      </w:r>
                    </w:p>
                  </w:txbxContent>
                </v:textbox>
              </v:shape>
            </w:pict>
          </mc:Fallback>
        </mc:AlternateContent>
      </w:r>
    </w:p>
    <w:sectPr w:rsidR="005A31A4" w:rsidSect="005A31A4">
      <w:headerReference w:type="even" r:id="rId11"/>
      <w:headerReference w:type="default" r:id="rId12"/>
      <w:headerReference w:type="first" r:id="rId13"/>
      <w:pgSz w:w="12240" w:h="15840"/>
      <w:pgMar w:top="0" w:right="0" w:bottom="0"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EC5C6" w14:textId="77777777" w:rsidR="00225D1E" w:rsidRDefault="00225D1E" w:rsidP="005A31A4">
      <w:r>
        <w:separator/>
      </w:r>
    </w:p>
  </w:endnote>
  <w:endnote w:type="continuationSeparator" w:id="0">
    <w:p w14:paraId="6BC6D3AF" w14:textId="77777777" w:rsidR="00225D1E" w:rsidRDefault="00225D1E" w:rsidP="005A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Janson Text LT Std">
    <w:altName w:val="Times New Roman"/>
    <w:panose1 w:val="020B0604020202020204"/>
    <w:charset w:val="00"/>
    <w:family w:val="auto"/>
    <w:pitch w:val="default"/>
  </w:font>
  <w:font w:name="MS PGothic">
    <w:panose1 w:val="020B0600070205080204"/>
    <w:charset w:val="80"/>
    <w:family w:val="swiss"/>
    <w:pitch w:val="variable"/>
    <w:sig w:usb0="E00002FF" w:usb1="6AC7FDFB" w:usb2="08000012" w:usb3="00000000" w:csb0="0002009F" w:csb1="00000000"/>
  </w:font>
  <w:font w:name="Lato">
    <w:altName w:val="Calibri"/>
    <w:panose1 w:val="020B0604020202020204"/>
    <w:charset w:val="00"/>
    <w:family w:val="swiss"/>
    <w:pitch w:val="variable"/>
    <w:sig w:usb0="E10002FF" w:usb1="5000E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91BDC" w14:textId="77777777" w:rsidR="00225D1E" w:rsidRDefault="00225D1E" w:rsidP="005A31A4">
      <w:r>
        <w:separator/>
      </w:r>
    </w:p>
  </w:footnote>
  <w:footnote w:type="continuationSeparator" w:id="0">
    <w:p w14:paraId="5C8634D7" w14:textId="77777777" w:rsidR="00225D1E" w:rsidRDefault="00225D1E" w:rsidP="005A3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96FB7" w14:textId="2497E926" w:rsidR="00303CAB" w:rsidRDefault="00225D1E">
    <w:pPr>
      <w:pStyle w:val="Header"/>
    </w:pPr>
    <w:r>
      <w:rPr>
        <w:noProof/>
      </w:rPr>
      <w:pict w14:anchorId="051E1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053850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2351E" w14:textId="2B96AB77" w:rsidR="00303CAB" w:rsidRDefault="00225D1E">
    <w:pPr>
      <w:pStyle w:val="Header"/>
    </w:pPr>
    <w:r>
      <w:rPr>
        <w:noProof/>
      </w:rPr>
      <w:pict w14:anchorId="69CA0D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053850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98D79" w14:textId="2795F25B" w:rsidR="00303CAB" w:rsidRDefault="00225D1E">
    <w:pPr>
      <w:pStyle w:val="Header"/>
    </w:pPr>
    <w:r>
      <w:rPr>
        <w:noProof/>
      </w:rPr>
      <w:pict w14:anchorId="08F7F7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053850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upperLetter"/>
      <w:lvlText w:val="%1."/>
      <w:lvlJc w:val="left"/>
      <w:pPr>
        <w:ind w:left="600" w:hanging="360"/>
      </w:pPr>
      <w:rPr>
        <w:rFonts w:ascii="Times New Roman" w:hAnsi="Times New Roman" w:cs="Times New Roman"/>
        <w:b w:val="0"/>
        <w:bCs w:val="0"/>
        <w:color w:val="231F20"/>
        <w:spacing w:val="-1"/>
        <w:w w:val="99"/>
        <w:sz w:val="24"/>
        <w:szCs w:val="24"/>
      </w:rPr>
    </w:lvl>
    <w:lvl w:ilvl="1">
      <w:numFmt w:val="bullet"/>
      <w:lvlText w:val="•"/>
      <w:lvlJc w:val="left"/>
      <w:pPr>
        <w:ind w:left="1524" w:hanging="360"/>
      </w:pPr>
    </w:lvl>
    <w:lvl w:ilvl="2">
      <w:numFmt w:val="bullet"/>
      <w:lvlText w:val="•"/>
      <w:lvlJc w:val="left"/>
      <w:pPr>
        <w:ind w:left="2448" w:hanging="360"/>
      </w:pPr>
    </w:lvl>
    <w:lvl w:ilvl="3">
      <w:numFmt w:val="bullet"/>
      <w:lvlText w:val="•"/>
      <w:lvlJc w:val="left"/>
      <w:pPr>
        <w:ind w:left="3372" w:hanging="360"/>
      </w:pPr>
    </w:lvl>
    <w:lvl w:ilvl="4">
      <w:numFmt w:val="bullet"/>
      <w:lvlText w:val="•"/>
      <w:lvlJc w:val="left"/>
      <w:pPr>
        <w:ind w:left="4296" w:hanging="360"/>
      </w:pPr>
    </w:lvl>
    <w:lvl w:ilvl="5">
      <w:numFmt w:val="bullet"/>
      <w:lvlText w:val="•"/>
      <w:lvlJc w:val="left"/>
      <w:pPr>
        <w:ind w:left="5220" w:hanging="360"/>
      </w:pPr>
    </w:lvl>
    <w:lvl w:ilvl="6">
      <w:numFmt w:val="bullet"/>
      <w:lvlText w:val="•"/>
      <w:lvlJc w:val="left"/>
      <w:pPr>
        <w:ind w:left="6144" w:hanging="360"/>
      </w:pPr>
    </w:lvl>
    <w:lvl w:ilvl="7">
      <w:numFmt w:val="bullet"/>
      <w:lvlText w:val="•"/>
      <w:lvlJc w:val="left"/>
      <w:pPr>
        <w:ind w:left="7068" w:hanging="360"/>
      </w:pPr>
    </w:lvl>
    <w:lvl w:ilvl="8">
      <w:numFmt w:val="bullet"/>
      <w:lvlText w:val="•"/>
      <w:lvlJc w:val="left"/>
      <w:pPr>
        <w:ind w:left="7992" w:hanging="360"/>
      </w:pPr>
    </w:lvl>
  </w:abstractNum>
  <w:abstractNum w:abstractNumId="1" w15:restartNumberingAfterBreak="0">
    <w:nsid w:val="00000403"/>
    <w:multiLevelType w:val="multilevel"/>
    <w:tmpl w:val="00000886"/>
    <w:lvl w:ilvl="0">
      <w:start w:val="1"/>
      <w:numFmt w:val="upperLetter"/>
      <w:lvlText w:val="%1."/>
      <w:lvlJc w:val="left"/>
      <w:pPr>
        <w:ind w:left="360" w:hanging="360"/>
      </w:pPr>
      <w:rPr>
        <w:rFonts w:ascii="Times New Roman" w:hAnsi="Times New Roman" w:cs="Times New Roman"/>
        <w:b w:val="0"/>
        <w:bCs w:val="0"/>
        <w:color w:val="231F20"/>
        <w:spacing w:val="-1"/>
        <w:w w:val="99"/>
        <w:sz w:val="24"/>
        <w:szCs w:val="24"/>
      </w:rPr>
    </w:lvl>
    <w:lvl w:ilvl="1">
      <w:numFmt w:val="bullet"/>
      <w:lvlText w:val="•"/>
      <w:lvlJc w:val="left"/>
      <w:pPr>
        <w:ind w:left="1524" w:hanging="360"/>
      </w:pPr>
    </w:lvl>
    <w:lvl w:ilvl="2">
      <w:numFmt w:val="bullet"/>
      <w:lvlText w:val="•"/>
      <w:lvlJc w:val="left"/>
      <w:pPr>
        <w:ind w:left="2448" w:hanging="360"/>
      </w:pPr>
    </w:lvl>
    <w:lvl w:ilvl="3">
      <w:numFmt w:val="bullet"/>
      <w:lvlText w:val="•"/>
      <w:lvlJc w:val="left"/>
      <w:pPr>
        <w:ind w:left="3372" w:hanging="360"/>
      </w:pPr>
    </w:lvl>
    <w:lvl w:ilvl="4">
      <w:numFmt w:val="bullet"/>
      <w:lvlText w:val="•"/>
      <w:lvlJc w:val="left"/>
      <w:pPr>
        <w:ind w:left="4296" w:hanging="360"/>
      </w:pPr>
    </w:lvl>
    <w:lvl w:ilvl="5">
      <w:numFmt w:val="bullet"/>
      <w:lvlText w:val="•"/>
      <w:lvlJc w:val="left"/>
      <w:pPr>
        <w:ind w:left="5220" w:hanging="360"/>
      </w:pPr>
    </w:lvl>
    <w:lvl w:ilvl="6">
      <w:numFmt w:val="bullet"/>
      <w:lvlText w:val="•"/>
      <w:lvlJc w:val="left"/>
      <w:pPr>
        <w:ind w:left="6144" w:hanging="360"/>
      </w:pPr>
    </w:lvl>
    <w:lvl w:ilvl="7">
      <w:numFmt w:val="bullet"/>
      <w:lvlText w:val="•"/>
      <w:lvlJc w:val="left"/>
      <w:pPr>
        <w:ind w:left="7068" w:hanging="360"/>
      </w:pPr>
    </w:lvl>
    <w:lvl w:ilvl="8">
      <w:numFmt w:val="bullet"/>
      <w:lvlText w:val="•"/>
      <w:lvlJc w:val="left"/>
      <w:pPr>
        <w:ind w:left="7992" w:hanging="360"/>
      </w:pPr>
    </w:lvl>
  </w:abstractNum>
  <w:abstractNum w:abstractNumId="2" w15:restartNumberingAfterBreak="0">
    <w:nsid w:val="00000404"/>
    <w:multiLevelType w:val="multilevel"/>
    <w:tmpl w:val="00000887"/>
    <w:lvl w:ilvl="0">
      <w:start w:val="1"/>
      <w:numFmt w:val="upperLetter"/>
      <w:lvlText w:val="%1."/>
      <w:lvlJc w:val="left"/>
      <w:pPr>
        <w:ind w:left="580" w:hanging="360"/>
      </w:pPr>
      <w:rPr>
        <w:rFonts w:ascii="Times New Roman" w:hAnsi="Times New Roman" w:cs="Times New Roman"/>
        <w:b w:val="0"/>
        <w:bCs w:val="0"/>
        <w:color w:val="231F20"/>
        <w:spacing w:val="-1"/>
        <w:w w:val="99"/>
        <w:sz w:val="24"/>
        <w:szCs w:val="24"/>
      </w:rPr>
    </w:lvl>
    <w:lvl w:ilvl="1">
      <w:numFmt w:val="bullet"/>
      <w:lvlText w:val="•"/>
      <w:lvlJc w:val="left"/>
      <w:pPr>
        <w:ind w:left="1500" w:hanging="360"/>
      </w:pPr>
    </w:lvl>
    <w:lvl w:ilvl="2">
      <w:numFmt w:val="bullet"/>
      <w:lvlText w:val="•"/>
      <w:lvlJc w:val="left"/>
      <w:pPr>
        <w:ind w:left="2420" w:hanging="360"/>
      </w:pPr>
    </w:lvl>
    <w:lvl w:ilvl="3">
      <w:numFmt w:val="bullet"/>
      <w:lvlText w:val="•"/>
      <w:lvlJc w:val="left"/>
      <w:pPr>
        <w:ind w:left="3340" w:hanging="360"/>
      </w:pPr>
    </w:lvl>
    <w:lvl w:ilvl="4">
      <w:numFmt w:val="bullet"/>
      <w:lvlText w:val="•"/>
      <w:lvlJc w:val="left"/>
      <w:pPr>
        <w:ind w:left="4260" w:hanging="360"/>
      </w:pPr>
    </w:lvl>
    <w:lvl w:ilvl="5">
      <w:numFmt w:val="bullet"/>
      <w:lvlText w:val="•"/>
      <w:lvlJc w:val="left"/>
      <w:pPr>
        <w:ind w:left="5180" w:hanging="360"/>
      </w:pPr>
    </w:lvl>
    <w:lvl w:ilvl="6">
      <w:numFmt w:val="bullet"/>
      <w:lvlText w:val="•"/>
      <w:lvlJc w:val="left"/>
      <w:pPr>
        <w:ind w:left="6100" w:hanging="360"/>
      </w:pPr>
    </w:lvl>
    <w:lvl w:ilvl="7">
      <w:numFmt w:val="bullet"/>
      <w:lvlText w:val="•"/>
      <w:lvlJc w:val="left"/>
      <w:pPr>
        <w:ind w:left="7020" w:hanging="360"/>
      </w:pPr>
    </w:lvl>
    <w:lvl w:ilvl="8">
      <w:numFmt w:val="bullet"/>
      <w:lvlText w:val="•"/>
      <w:lvlJc w:val="left"/>
      <w:pPr>
        <w:ind w:left="7940" w:hanging="360"/>
      </w:pPr>
    </w:lvl>
  </w:abstractNum>
  <w:abstractNum w:abstractNumId="3" w15:restartNumberingAfterBreak="0">
    <w:nsid w:val="00000405"/>
    <w:multiLevelType w:val="multilevel"/>
    <w:tmpl w:val="00000888"/>
    <w:lvl w:ilvl="0">
      <w:start w:val="1"/>
      <w:numFmt w:val="upperLetter"/>
      <w:lvlText w:val="%1."/>
      <w:lvlJc w:val="left"/>
      <w:pPr>
        <w:ind w:left="579" w:hanging="360"/>
      </w:pPr>
      <w:rPr>
        <w:rFonts w:ascii="Times New Roman" w:hAnsi="Times New Roman" w:cs="Times New Roman"/>
        <w:b w:val="0"/>
        <w:bCs w:val="0"/>
        <w:color w:val="231F20"/>
        <w:spacing w:val="-1"/>
        <w:w w:val="99"/>
        <w:sz w:val="24"/>
        <w:szCs w:val="24"/>
      </w:rPr>
    </w:lvl>
    <w:lvl w:ilvl="1">
      <w:numFmt w:val="bullet"/>
      <w:lvlText w:val="•"/>
      <w:lvlJc w:val="left"/>
      <w:pPr>
        <w:ind w:left="1500" w:hanging="360"/>
      </w:pPr>
    </w:lvl>
    <w:lvl w:ilvl="2">
      <w:numFmt w:val="bullet"/>
      <w:lvlText w:val="•"/>
      <w:lvlJc w:val="left"/>
      <w:pPr>
        <w:ind w:left="2420" w:hanging="360"/>
      </w:pPr>
    </w:lvl>
    <w:lvl w:ilvl="3">
      <w:numFmt w:val="bullet"/>
      <w:lvlText w:val="•"/>
      <w:lvlJc w:val="left"/>
      <w:pPr>
        <w:ind w:left="3340" w:hanging="360"/>
      </w:pPr>
    </w:lvl>
    <w:lvl w:ilvl="4">
      <w:numFmt w:val="bullet"/>
      <w:lvlText w:val="•"/>
      <w:lvlJc w:val="left"/>
      <w:pPr>
        <w:ind w:left="4260" w:hanging="360"/>
      </w:pPr>
    </w:lvl>
    <w:lvl w:ilvl="5">
      <w:numFmt w:val="bullet"/>
      <w:lvlText w:val="•"/>
      <w:lvlJc w:val="left"/>
      <w:pPr>
        <w:ind w:left="5180" w:hanging="360"/>
      </w:pPr>
    </w:lvl>
    <w:lvl w:ilvl="6">
      <w:numFmt w:val="bullet"/>
      <w:lvlText w:val="•"/>
      <w:lvlJc w:val="left"/>
      <w:pPr>
        <w:ind w:left="6100" w:hanging="360"/>
      </w:pPr>
    </w:lvl>
    <w:lvl w:ilvl="7">
      <w:numFmt w:val="bullet"/>
      <w:lvlText w:val="•"/>
      <w:lvlJc w:val="left"/>
      <w:pPr>
        <w:ind w:left="7020" w:hanging="360"/>
      </w:pPr>
    </w:lvl>
    <w:lvl w:ilvl="8">
      <w:numFmt w:val="bullet"/>
      <w:lvlText w:val="•"/>
      <w:lvlJc w:val="left"/>
      <w:pPr>
        <w:ind w:left="7940" w:hanging="360"/>
      </w:pPr>
    </w:lvl>
  </w:abstractNum>
  <w:abstractNum w:abstractNumId="4" w15:restartNumberingAfterBreak="0">
    <w:nsid w:val="01A8282A"/>
    <w:multiLevelType w:val="hybridMultilevel"/>
    <w:tmpl w:val="1CA8DAD6"/>
    <w:lvl w:ilvl="0" w:tplc="04090001">
      <w:start w:val="1"/>
      <w:numFmt w:val="bullet"/>
      <w:lvlText w:val=""/>
      <w:lvlJc w:val="left"/>
      <w:pPr>
        <w:ind w:left="-540" w:firstLine="0"/>
      </w:pPr>
      <w:rPr>
        <w:rFonts w:ascii="Symbol" w:hAnsi="Symbol" w:hint="default"/>
      </w:rPr>
    </w:lvl>
    <w:lvl w:ilvl="1" w:tplc="FFFFFFFF">
      <w:numFmt w:val="decimal"/>
      <w:lvlText w:val=""/>
      <w:lvlJc w:val="left"/>
      <w:pPr>
        <w:ind w:left="-540" w:firstLine="0"/>
      </w:pPr>
    </w:lvl>
    <w:lvl w:ilvl="2" w:tplc="FFFFFFFF">
      <w:numFmt w:val="decimal"/>
      <w:lvlText w:val=""/>
      <w:lvlJc w:val="left"/>
      <w:pPr>
        <w:ind w:left="-540" w:firstLine="0"/>
      </w:pPr>
    </w:lvl>
    <w:lvl w:ilvl="3" w:tplc="FFFFFFFF">
      <w:numFmt w:val="decimal"/>
      <w:lvlText w:val=""/>
      <w:lvlJc w:val="left"/>
      <w:pPr>
        <w:ind w:left="-540" w:firstLine="0"/>
      </w:pPr>
    </w:lvl>
    <w:lvl w:ilvl="4" w:tplc="FFFFFFFF">
      <w:numFmt w:val="decimal"/>
      <w:lvlText w:val=""/>
      <w:lvlJc w:val="left"/>
      <w:pPr>
        <w:ind w:left="-540" w:firstLine="0"/>
      </w:pPr>
    </w:lvl>
    <w:lvl w:ilvl="5" w:tplc="FFFFFFFF">
      <w:numFmt w:val="decimal"/>
      <w:lvlText w:val=""/>
      <w:lvlJc w:val="left"/>
      <w:pPr>
        <w:ind w:left="-540" w:firstLine="0"/>
      </w:pPr>
    </w:lvl>
    <w:lvl w:ilvl="6" w:tplc="FFFFFFFF">
      <w:numFmt w:val="decimal"/>
      <w:lvlText w:val=""/>
      <w:lvlJc w:val="left"/>
      <w:pPr>
        <w:ind w:left="-540" w:firstLine="0"/>
      </w:pPr>
    </w:lvl>
    <w:lvl w:ilvl="7" w:tplc="FFFFFFFF">
      <w:numFmt w:val="decimal"/>
      <w:lvlText w:val=""/>
      <w:lvlJc w:val="left"/>
      <w:pPr>
        <w:ind w:left="-540" w:firstLine="0"/>
      </w:pPr>
    </w:lvl>
    <w:lvl w:ilvl="8" w:tplc="FFFFFFFF">
      <w:numFmt w:val="decimal"/>
      <w:lvlText w:val=""/>
      <w:lvlJc w:val="left"/>
      <w:pPr>
        <w:ind w:left="-540" w:firstLine="0"/>
      </w:pPr>
    </w:lvl>
  </w:abstractNum>
  <w:abstractNum w:abstractNumId="5" w15:restartNumberingAfterBreak="0">
    <w:nsid w:val="05084438"/>
    <w:multiLevelType w:val="hybridMultilevel"/>
    <w:tmpl w:val="A8D43B58"/>
    <w:lvl w:ilvl="0" w:tplc="04090003">
      <w:start w:val="1"/>
      <w:numFmt w:val="bullet"/>
      <w:lvlText w:val="o"/>
      <w:lvlJc w:val="left"/>
      <w:pPr>
        <w:ind w:left="1900" w:hanging="360"/>
      </w:pPr>
      <w:rPr>
        <w:rFonts w:ascii="Courier New" w:hAnsi="Courier New" w:cs="Courier New"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6" w15:restartNumberingAfterBreak="0">
    <w:nsid w:val="191C73A2"/>
    <w:multiLevelType w:val="hybridMultilevel"/>
    <w:tmpl w:val="B73CEDCC"/>
    <w:lvl w:ilvl="0" w:tplc="04090003">
      <w:start w:val="1"/>
      <w:numFmt w:val="bullet"/>
      <w:lvlText w:val="o"/>
      <w:lvlJc w:val="left"/>
      <w:pPr>
        <w:ind w:left="1180" w:hanging="360"/>
      </w:pPr>
      <w:rPr>
        <w:rFonts w:ascii="Courier New" w:hAnsi="Courier New" w:cs="Courier New"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7" w15:restartNumberingAfterBreak="0">
    <w:nsid w:val="234B36B7"/>
    <w:multiLevelType w:val="hybridMultilevel"/>
    <w:tmpl w:val="ACA4A76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4756832"/>
    <w:multiLevelType w:val="hybridMultilevel"/>
    <w:tmpl w:val="273CAB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757D5"/>
    <w:multiLevelType w:val="hybridMultilevel"/>
    <w:tmpl w:val="8CB8EB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505C52"/>
    <w:multiLevelType w:val="hybridMultilevel"/>
    <w:tmpl w:val="2182DEC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525B2"/>
    <w:multiLevelType w:val="hybridMultilevel"/>
    <w:tmpl w:val="88BC30B6"/>
    <w:lvl w:ilvl="0" w:tplc="04090003">
      <w:start w:val="1"/>
      <w:numFmt w:val="bullet"/>
      <w:lvlText w:val="o"/>
      <w:lvlJc w:val="left"/>
      <w:pPr>
        <w:ind w:left="1180" w:hanging="360"/>
      </w:pPr>
      <w:rPr>
        <w:rFonts w:ascii="Courier New" w:hAnsi="Courier New" w:cs="Courier New"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2" w15:restartNumberingAfterBreak="0">
    <w:nsid w:val="2B9E0281"/>
    <w:multiLevelType w:val="hybridMultilevel"/>
    <w:tmpl w:val="59F20724"/>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15:restartNumberingAfterBreak="0">
    <w:nsid w:val="2BC60FB6"/>
    <w:multiLevelType w:val="hybridMultilevel"/>
    <w:tmpl w:val="E656ED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DDA3FFC"/>
    <w:multiLevelType w:val="hybridMultilevel"/>
    <w:tmpl w:val="E27EBA38"/>
    <w:lvl w:ilvl="0" w:tplc="39F4A706">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110934"/>
    <w:multiLevelType w:val="hybridMultilevel"/>
    <w:tmpl w:val="A7A29DA4"/>
    <w:lvl w:ilvl="0" w:tplc="4C7EF09C">
      <w:numFmt w:val="bullet"/>
      <w:lvlText w:val=""/>
      <w:lvlJc w:val="left"/>
      <w:pPr>
        <w:ind w:left="820" w:hanging="360"/>
      </w:pPr>
      <w:rPr>
        <w:rFonts w:ascii="Symbol" w:eastAsia="Symbol" w:hAnsi="Symbol" w:cs="Symbol" w:hint="default"/>
        <w:w w:val="99"/>
        <w:sz w:val="20"/>
        <w:szCs w:val="20"/>
      </w:rPr>
    </w:lvl>
    <w:lvl w:ilvl="1" w:tplc="458C9824">
      <w:numFmt w:val="bullet"/>
      <w:lvlText w:val="o"/>
      <w:lvlJc w:val="left"/>
      <w:pPr>
        <w:ind w:left="1540" w:hanging="360"/>
      </w:pPr>
      <w:rPr>
        <w:rFonts w:ascii="Courier New" w:eastAsia="Courier New" w:hAnsi="Courier New" w:cs="Courier New" w:hint="default"/>
        <w:w w:val="99"/>
        <w:sz w:val="20"/>
        <w:szCs w:val="20"/>
      </w:rPr>
    </w:lvl>
    <w:lvl w:ilvl="2" w:tplc="12548F3A">
      <w:numFmt w:val="bullet"/>
      <w:lvlText w:val="•"/>
      <w:lvlJc w:val="left"/>
      <w:pPr>
        <w:ind w:left="2420" w:hanging="360"/>
      </w:pPr>
      <w:rPr>
        <w:rFonts w:hint="default"/>
      </w:rPr>
    </w:lvl>
    <w:lvl w:ilvl="3" w:tplc="1344756C">
      <w:numFmt w:val="bullet"/>
      <w:lvlText w:val="•"/>
      <w:lvlJc w:val="left"/>
      <w:pPr>
        <w:ind w:left="3300" w:hanging="360"/>
      </w:pPr>
      <w:rPr>
        <w:rFonts w:hint="default"/>
      </w:rPr>
    </w:lvl>
    <w:lvl w:ilvl="4" w:tplc="0E729650">
      <w:numFmt w:val="bullet"/>
      <w:lvlText w:val="•"/>
      <w:lvlJc w:val="left"/>
      <w:pPr>
        <w:ind w:left="4180" w:hanging="360"/>
      </w:pPr>
      <w:rPr>
        <w:rFonts w:hint="default"/>
      </w:rPr>
    </w:lvl>
    <w:lvl w:ilvl="5" w:tplc="1424FACA">
      <w:numFmt w:val="bullet"/>
      <w:lvlText w:val="•"/>
      <w:lvlJc w:val="left"/>
      <w:pPr>
        <w:ind w:left="5060" w:hanging="360"/>
      </w:pPr>
      <w:rPr>
        <w:rFonts w:hint="default"/>
      </w:rPr>
    </w:lvl>
    <w:lvl w:ilvl="6" w:tplc="AC00F0F0">
      <w:numFmt w:val="bullet"/>
      <w:lvlText w:val="•"/>
      <w:lvlJc w:val="left"/>
      <w:pPr>
        <w:ind w:left="5940" w:hanging="360"/>
      </w:pPr>
      <w:rPr>
        <w:rFonts w:hint="default"/>
      </w:rPr>
    </w:lvl>
    <w:lvl w:ilvl="7" w:tplc="E24615B8">
      <w:numFmt w:val="bullet"/>
      <w:lvlText w:val="•"/>
      <w:lvlJc w:val="left"/>
      <w:pPr>
        <w:ind w:left="6820" w:hanging="360"/>
      </w:pPr>
      <w:rPr>
        <w:rFonts w:hint="default"/>
      </w:rPr>
    </w:lvl>
    <w:lvl w:ilvl="8" w:tplc="7AFEE79C">
      <w:numFmt w:val="bullet"/>
      <w:lvlText w:val="•"/>
      <w:lvlJc w:val="left"/>
      <w:pPr>
        <w:ind w:left="7700" w:hanging="360"/>
      </w:pPr>
      <w:rPr>
        <w:rFonts w:hint="default"/>
      </w:rPr>
    </w:lvl>
  </w:abstractNum>
  <w:abstractNum w:abstractNumId="16" w15:restartNumberingAfterBreak="0">
    <w:nsid w:val="408270E3"/>
    <w:multiLevelType w:val="hybridMultilevel"/>
    <w:tmpl w:val="5D88B4AE"/>
    <w:lvl w:ilvl="0" w:tplc="2AFAFC9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BC400F"/>
    <w:multiLevelType w:val="hybridMultilevel"/>
    <w:tmpl w:val="61A68436"/>
    <w:lvl w:ilvl="0" w:tplc="9DE8330C">
      <w:numFmt w:val="bullet"/>
      <w:lvlText w:val=""/>
      <w:lvlJc w:val="left"/>
      <w:pPr>
        <w:ind w:left="820" w:hanging="360"/>
      </w:pPr>
      <w:rPr>
        <w:rFonts w:ascii="Symbol" w:eastAsia="Symbol" w:hAnsi="Symbol" w:cs="Symbol" w:hint="default"/>
        <w:w w:val="99"/>
        <w:sz w:val="20"/>
        <w:szCs w:val="20"/>
      </w:rPr>
    </w:lvl>
    <w:lvl w:ilvl="1" w:tplc="A0289BF6">
      <w:numFmt w:val="bullet"/>
      <w:lvlText w:val="o"/>
      <w:lvlJc w:val="left"/>
      <w:pPr>
        <w:ind w:left="1540" w:hanging="360"/>
      </w:pPr>
      <w:rPr>
        <w:rFonts w:ascii="Courier New" w:eastAsia="Courier New" w:hAnsi="Courier New" w:cs="Courier New" w:hint="default"/>
        <w:w w:val="99"/>
        <w:sz w:val="20"/>
        <w:szCs w:val="20"/>
      </w:rPr>
    </w:lvl>
    <w:lvl w:ilvl="2" w:tplc="C1BCCCB0">
      <w:numFmt w:val="bullet"/>
      <w:lvlText w:val="•"/>
      <w:lvlJc w:val="left"/>
      <w:pPr>
        <w:ind w:left="2420" w:hanging="360"/>
      </w:pPr>
      <w:rPr>
        <w:rFonts w:hint="default"/>
      </w:rPr>
    </w:lvl>
    <w:lvl w:ilvl="3" w:tplc="05747020">
      <w:numFmt w:val="bullet"/>
      <w:lvlText w:val="•"/>
      <w:lvlJc w:val="left"/>
      <w:pPr>
        <w:ind w:left="3300" w:hanging="360"/>
      </w:pPr>
      <w:rPr>
        <w:rFonts w:hint="default"/>
      </w:rPr>
    </w:lvl>
    <w:lvl w:ilvl="4" w:tplc="EBB87AE6">
      <w:numFmt w:val="bullet"/>
      <w:lvlText w:val="•"/>
      <w:lvlJc w:val="left"/>
      <w:pPr>
        <w:ind w:left="4180" w:hanging="360"/>
      </w:pPr>
      <w:rPr>
        <w:rFonts w:hint="default"/>
      </w:rPr>
    </w:lvl>
    <w:lvl w:ilvl="5" w:tplc="6158CD0E">
      <w:numFmt w:val="bullet"/>
      <w:lvlText w:val="•"/>
      <w:lvlJc w:val="left"/>
      <w:pPr>
        <w:ind w:left="5060" w:hanging="360"/>
      </w:pPr>
      <w:rPr>
        <w:rFonts w:hint="default"/>
      </w:rPr>
    </w:lvl>
    <w:lvl w:ilvl="6" w:tplc="1A80E122">
      <w:numFmt w:val="bullet"/>
      <w:lvlText w:val="•"/>
      <w:lvlJc w:val="left"/>
      <w:pPr>
        <w:ind w:left="5940" w:hanging="360"/>
      </w:pPr>
      <w:rPr>
        <w:rFonts w:hint="default"/>
      </w:rPr>
    </w:lvl>
    <w:lvl w:ilvl="7" w:tplc="6E5A1200">
      <w:numFmt w:val="bullet"/>
      <w:lvlText w:val="•"/>
      <w:lvlJc w:val="left"/>
      <w:pPr>
        <w:ind w:left="6820" w:hanging="360"/>
      </w:pPr>
      <w:rPr>
        <w:rFonts w:hint="default"/>
      </w:rPr>
    </w:lvl>
    <w:lvl w:ilvl="8" w:tplc="EFCC111E">
      <w:numFmt w:val="bullet"/>
      <w:lvlText w:val="•"/>
      <w:lvlJc w:val="left"/>
      <w:pPr>
        <w:ind w:left="7700" w:hanging="360"/>
      </w:pPr>
      <w:rPr>
        <w:rFonts w:hint="default"/>
      </w:rPr>
    </w:lvl>
  </w:abstractNum>
  <w:abstractNum w:abstractNumId="18" w15:restartNumberingAfterBreak="0">
    <w:nsid w:val="48884329"/>
    <w:multiLevelType w:val="hybridMultilevel"/>
    <w:tmpl w:val="871A7F5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D364502"/>
    <w:multiLevelType w:val="multilevel"/>
    <w:tmpl w:val="3C1C8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1C56C3"/>
    <w:multiLevelType w:val="hybridMultilevel"/>
    <w:tmpl w:val="694AC99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7DB45DE"/>
    <w:multiLevelType w:val="hybridMultilevel"/>
    <w:tmpl w:val="1A603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B31B58"/>
    <w:multiLevelType w:val="hybridMultilevel"/>
    <w:tmpl w:val="703C42FA"/>
    <w:lvl w:ilvl="0" w:tplc="04090003">
      <w:start w:val="1"/>
      <w:numFmt w:val="bullet"/>
      <w:lvlText w:val="o"/>
      <w:lvlJc w:val="left"/>
      <w:pPr>
        <w:ind w:left="1180" w:hanging="360"/>
      </w:pPr>
      <w:rPr>
        <w:rFonts w:ascii="Courier New" w:hAnsi="Courier New" w:cs="Courier New"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3" w15:restartNumberingAfterBreak="0">
    <w:nsid w:val="68972DF4"/>
    <w:multiLevelType w:val="hybridMultilevel"/>
    <w:tmpl w:val="C1705F74"/>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FE0FFB"/>
    <w:multiLevelType w:val="hybridMultilevel"/>
    <w:tmpl w:val="9B801C56"/>
    <w:lvl w:ilvl="0" w:tplc="744E4312">
      <w:numFmt w:val="bullet"/>
      <w:lvlText w:val=""/>
      <w:lvlJc w:val="left"/>
      <w:pPr>
        <w:ind w:left="820" w:hanging="360"/>
      </w:pPr>
      <w:rPr>
        <w:rFonts w:ascii="Symbol" w:eastAsia="Symbol" w:hAnsi="Symbol" w:cs="Symbol" w:hint="default"/>
        <w:w w:val="99"/>
        <w:sz w:val="20"/>
        <w:szCs w:val="20"/>
      </w:rPr>
    </w:lvl>
    <w:lvl w:ilvl="1" w:tplc="5CDE2736">
      <w:numFmt w:val="bullet"/>
      <w:lvlText w:val="o"/>
      <w:lvlJc w:val="left"/>
      <w:pPr>
        <w:ind w:left="1540" w:hanging="360"/>
      </w:pPr>
      <w:rPr>
        <w:rFonts w:ascii="Courier New" w:eastAsia="Courier New" w:hAnsi="Courier New" w:cs="Courier New" w:hint="default"/>
        <w:w w:val="99"/>
        <w:sz w:val="20"/>
        <w:szCs w:val="20"/>
      </w:rPr>
    </w:lvl>
    <w:lvl w:ilvl="2" w:tplc="C2B0673A">
      <w:numFmt w:val="bullet"/>
      <w:lvlText w:val="•"/>
      <w:lvlJc w:val="left"/>
      <w:pPr>
        <w:ind w:left="2420" w:hanging="360"/>
      </w:pPr>
    </w:lvl>
    <w:lvl w:ilvl="3" w:tplc="72FEF4C8">
      <w:numFmt w:val="bullet"/>
      <w:lvlText w:val="•"/>
      <w:lvlJc w:val="left"/>
      <w:pPr>
        <w:ind w:left="3300" w:hanging="360"/>
      </w:pPr>
    </w:lvl>
    <w:lvl w:ilvl="4" w:tplc="3F82F268">
      <w:numFmt w:val="bullet"/>
      <w:lvlText w:val="•"/>
      <w:lvlJc w:val="left"/>
      <w:pPr>
        <w:ind w:left="4180" w:hanging="360"/>
      </w:pPr>
    </w:lvl>
    <w:lvl w:ilvl="5" w:tplc="33D85C4A">
      <w:numFmt w:val="bullet"/>
      <w:lvlText w:val="•"/>
      <w:lvlJc w:val="left"/>
      <w:pPr>
        <w:ind w:left="5060" w:hanging="360"/>
      </w:pPr>
    </w:lvl>
    <w:lvl w:ilvl="6" w:tplc="0A4EB966">
      <w:numFmt w:val="bullet"/>
      <w:lvlText w:val="•"/>
      <w:lvlJc w:val="left"/>
      <w:pPr>
        <w:ind w:left="5940" w:hanging="360"/>
      </w:pPr>
    </w:lvl>
    <w:lvl w:ilvl="7" w:tplc="1424FD2A">
      <w:numFmt w:val="bullet"/>
      <w:lvlText w:val="•"/>
      <w:lvlJc w:val="left"/>
      <w:pPr>
        <w:ind w:left="6820" w:hanging="360"/>
      </w:pPr>
    </w:lvl>
    <w:lvl w:ilvl="8" w:tplc="EF7057F8">
      <w:numFmt w:val="bullet"/>
      <w:lvlText w:val="•"/>
      <w:lvlJc w:val="left"/>
      <w:pPr>
        <w:ind w:left="7700" w:hanging="360"/>
      </w:pPr>
    </w:lvl>
  </w:abstractNum>
  <w:abstractNum w:abstractNumId="25" w15:restartNumberingAfterBreak="0">
    <w:nsid w:val="70A7149D"/>
    <w:multiLevelType w:val="hybridMultilevel"/>
    <w:tmpl w:val="02E4683E"/>
    <w:lvl w:ilvl="0" w:tplc="39F4A70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C77C87"/>
    <w:multiLevelType w:val="hybridMultilevel"/>
    <w:tmpl w:val="53BA6904"/>
    <w:lvl w:ilvl="0" w:tplc="DF7AD1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89121B"/>
    <w:multiLevelType w:val="hybridMultilevel"/>
    <w:tmpl w:val="7736C4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6737374"/>
    <w:multiLevelType w:val="hybridMultilevel"/>
    <w:tmpl w:val="02E4683E"/>
    <w:lvl w:ilvl="0" w:tplc="39F4A70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E80C4E"/>
    <w:multiLevelType w:val="hybridMultilevel"/>
    <w:tmpl w:val="74B25A66"/>
    <w:lvl w:ilvl="0" w:tplc="39F4A706">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12"/>
  </w:num>
  <w:num w:numId="6">
    <w:abstractNumId w:val="4"/>
  </w:num>
  <w:num w:numId="7">
    <w:abstractNumId w:val="9"/>
  </w:num>
  <w:num w:numId="8">
    <w:abstractNumId w:val="24"/>
  </w:num>
  <w:num w:numId="9">
    <w:abstractNumId w:val="21"/>
  </w:num>
  <w:num w:numId="10">
    <w:abstractNumId w:val="17"/>
  </w:num>
  <w:num w:numId="11">
    <w:abstractNumId w:val="8"/>
  </w:num>
  <w:num w:numId="12">
    <w:abstractNumId w:val="15"/>
  </w:num>
  <w:num w:numId="13">
    <w:abstractNumId w:val="22"/>
  </w:num>
  <w:num w:numId="14">
    <w:abstractNumId w:val="5"/>
  </w:num>
  <w:num w:numId="15">
    <w:abstractNumId w:val="6"/>
  </w:num>
  <w:num w:numId="16">
    <w:abstractNumId w:val="11"/>
  </w:num>
  <w:num w:numId="17">
    <w:abstractNumId w:val="19"/>
  </w:num>
  <w:num w:numId="18">
    <w:abstractNumId w:val="27"/>
  </w:num>
  <w:num w:numId="19">
    <w:abstractNumId w:val="28"/>
  </w:num>
  <w:num w:numId="20">
    <w:abstractNumId w:val="23"/>
  </w:num>
  <w:num w:numId="21">
    <w:abstractNumId w:val="10"/>
  </w:num>
  <w:num w:numId="22">
    <w:abstractNumId w:val="20"/>
  </w:num>
  <w:num w:numId="23">
    <w:abstractNumId w:val="14"/>
  </w:num>
  <w:num w:numId="24">
    <w:abstractNumId w:val="16"/>
  </w:num>
  <w:num w:numId="25">
    <w:abstractNumId w:val="26"/>
  </w:num>
  <w:num w:numId="26">
    <w:abstractNumId w:val="25"/>
  </w:num>
  <w:num w:numId="27">
    <w:abstractNumId w:val="13"/>
  </w:num>
  <w:num w:numId="28">
    <w:abstractNumId w:val="7"/>
  </w:num>
  <w:num w:numId="29">
    <w:abstractNumId w:val="2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AC3"/>
    <w:rsid w:val="00023701"/>
    <w:rsid w:val="00037350"/>
    <w:rsid w:val="00051D25"/>
    <w:rsid w:val="00072948"/>
    <w:rsid w:val="000C584B"/>
    <w:rsid w:val="000D2A71"/>
    <w:rsid w:val="000D6081"/>
    <w:rsid w:val="000E1536"/>
    <w:rsid w:val="000F3C9D"/>
    <w:rsid w:val="0010668D"/>
    <w:rsid w:val="00117EC7"/>
    <w:rsid w:val="00134B01"/>
    <w:rsid w:val="00137EBA"/>
    <w:rsid w:val="00152C11"/>
    <w:rsid w:val="0018035E"/>
    <w:rsid w:val="00186A80"/>
    <w:rsid w:val="00195325"/>
    <w:rsid w:val="001C61FF"/>
    <w:rsid w:val="00203068"/>
    <w:rsid w:val="00217B1B"/>
    <w:rsid w:val="00225D1E"/>
    <w:rsid w:val="002A1B6E"/>
    <w:rsid w:val="002A31F3"/>
    <w:rsid w:val="002A3B37"/>
    <w:rsid w:val="002B0D7D"/>
    <w:rsid w:val="002D1312"/>
    <w:rsid w:val="002E56DE"/>
    <w:rsid w:val="00303CAB"/>
    <w:rsid w:val="00330A88"/>
    <w:rsid w:val="00342249"/>
    <w:rsid w:val="003459D8"/>
    <w:rsid w:val="003720C2"/>
    <w:rsid w:val="003B74F2"/>
    <w:rsid w:val="003C3642"/>
    <w:rsid w:val="003F0AC3"/>
    <w:rsid w:val="003F5056"/>
    <w:rsid w:val="0041498D"/>
    <w:rsid w:val="004B37A9"/>
    <w:rsid w:val="004C7F38"/>
    <w:rsid w:val="004E4BD8"/>
    <w:rsid w:val="00502EE8"/>
    <w:rsid w:val="00524D02"/>
    <w:rsid w:val="00575DDD"/>
    <w:rsid w:val="00591478"/>
    <w:rsid w:val="00594C0D"/>
    <w:rsid w:val="005A31A4"/>
    <w:rsid w:val="005A4C1F"/>
    <w:rsid w:val="005F6AD5"/>
    <w:rsid w:val="006309E3"/>
    <w:rsid w:val="00647EBD"/>
    <w:rsid w:val="006D51E2"/>
    <w:rsid w:val="006F709D"/>
    <w:rsid w:val="0070799B"/>
    <w:rsid w:val="0072691F"/>
    <w:rsid w:val="00737BAF"/>
    <w:rsid w:val="00750552"/>
    <w:rsid w:val="007854B4"/>
    <w:rsid w:val="00792D13"/>
    <w:rsid w:val="007D1A95"/>
    <w:rsid w:val="007D3142"/>
    <w:rsid w:val="007E5919"/>
    <w:rsid w:val="00904F25"/>
    <w:rsid w:val="00916747"/>
    <w:rsid w:val="0094378A"/>
    <w:rsid w:val="00944831"/>
    <w:rsid w:val="009A2ED0"/>
    <w:rsid w:val="009C49D7"/>
    <w:rsid w:val="00A104F9"/>
    <w:rsid w:val="00A21837"/>
    <w:rsid w:val="00A26BFE"/>
    <w:rsid w:val="00A502E3"/>
    <w:rsid w:val="00A63A22"/>
    <w:rsid w:val="00A8207A"/>
    <w:rsid w:val="00AA0201"/>
    <w:rsid w:val="00B123F1"/>
    <w:rsid w:val="00B6121E"/>
    <w:rsid w:val="00BA50C2"/>
    <w:rsid w:val="00BC394A"/>
    <w:rsid w:val="00BD4805"/>
    <w:rsid w:val="00C00489"/>
    <w:rsid w:val="00C144C1"/>
    <w:rsid w:val="00C46CD3"/>
    <w:rsid w:val="00C61FC1"/>
    <w:rsid w:val="00C6584C"/>
    <w:rsid w:val="00C7240F"/>
    <w:rsid w:val="00CB2DCC"/>
    <w:rsid w:val="00D41BBD"/>
    <w:rsid w:val="00D4591F"/>
    <w:rsid w:val="00D772DD"/>
    <w:rsid w:val="00D82B68"/>
    <w:rsid w:val="00D90487"/>
    <w:rsid w:val="00DE1EA8"/>
    <w:rsid w:val="00E11E63"/>
    <w:rsid w:val="00E741C7"/>
    <w:rsid w:val="00E92EA6"/>
    <w:rsid w:val="00E95921"/>
    <w:rsid w:val="00ED45F5"/>
    <w:rsid w:val="00EE6ADC"/>
    <w:rsid w:val="00EF1E29"/>
    <w:rsid w:val="00F07421"/>
    <w:rsid w:val="00F26B0B"/>
    <w:rsid w:val="00F8636E"/>
    <w:rsid w:val="00F973BD"/>
    <w:rsid w:val="00FC1F9A"/>
    <w:rsid w:val="00FD6702"/>
    <w:rsid w:val="00FF5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ABC74E"/>
  <w15:chartTrackingRefBased/>
  <w15:docId w15:val="{B268C1EA-AFBF-C444-BA14-8FA4538F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0489"/>
    <w:rPr>
      <w:rFonts w:ascii="Times New Roman" w:eastAsia="Times New Roman" w:hAnsi="Times New Roman" w:cs="Times New Roman"/>
    </w:rPr>
  </w:style>
  <w:style w:type="paragraph" w:styleId="Heading1">
    <w:name w:val="heading 1"/>
    <w:basedOn w:val="Normal"/>
    <w:next w:val="Normal"/>
    <w:link w:val="Heading1Char"/>
    <w:uiPriority w:val="1"/>
    <w:qFormat/>
    <w:rsid w:val="0070799B"/>
    <w:pPr>
      <w:widowControl w:val="0"/>
      <w:autoSpaceDE w:val="0"/>
      <w:autoSpaceDN w:val="0"/>
      <w:adjustRightInd w:val="0"/>
      <w:spacing w:line="274" w:lineRule="exact"/>
      <w:ind w:left="220"/>
      <w:jc w:val="both"/>
      <w:outlineLvl w:val="0"/>
    </w:pPr>
    <w:rPr>
      <w:rFonts w:eastAsiaTheme="minorEastAsia"/>
      <w:b/>
      <w:bCs/>
      <w:u w:val="single"/>
    </w:rPr>
  </w:style>
  <w:style w:type="paragraph" w:styleId="Heading2">
    <w:name w:val="heading 2"/>
    <w:basedOn w:val="Normal"/>
    <w:next w:val="Normal"/>
    <w:link w:val="Heading2Char"/>
    <w:uiPriority w:val="1"/>
    <w:qFormat/>
    <w:rsid w:val="0070799B"/>
    <w:pPr>
      <w:widowControl w:val="0"/>
      <w:autoSpaceDE w:val="0"/>
      <w:autoSpaceDN w:val="0"/>
      <w:adjustRightInd w:val="0"/>
      <w:spacing w:line="274" w:lineRule="exact"/>
      <w:ind w:left="219"/>
      <w:outlineLvl w:val="1"/>
    </w:pPr>
    <w:rPr>
      <w:rFonts w:eastAsiaTheme="minorEastAs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AC3"/>
    <w:rPr>
      <w:rFonts w:eastAsiaTheme="minorHAnsi"/>
      <w:sz w:val="18"/>
      <w:szCs w:val="18"/>
    </w:rPr>
  </w:style>
  <w:style w:type="character" w:customStyle="1" w:styleId="BalloonTextChar">
    <w:name w:val="Balloon Text Char"/>
    <w:basedOn w:val="DefaultParagraphFont"/>
    <w:link w:val="BalloonText"/>
    <w:uiPriority w:val="99"/>
    <w:semiHidden/>
    <w:rsid w:val="003F0AC3"/>
    <w:rPr>
      <w:rFonts w:ascii="Times New Roman" w:hAnsi="Times New Roman" w:cs="Times New Roman"/>
      <w:sz w:val="18"/>
      <w:szCs w:val="18"/>
    </w:rPr>
  </w:style>
  <w:style w:type="character" w:customStyle="1" w:styleId="Heading1Char">
    <w:name w:val="Heading 1 Char"/>
    <w:basedOn w:val="DefaultParagraphFont"/>
    <w:link w:val="Heading1"/>
    <w:uiPriority w:val="9"/>
    <w:rsid w:val="0070799B"/>
    <w:rPr>
      <w:rFonts w:ascii="Times New Roman" w:eastAsiaTheme="minorEastAsia" w:hAnsi="Times New Roman" w:cs="Times New Roman"/>
      <w:b/>
      <w:bCs/>
      <w:u w:val="single"/>
    </w:rPr>
  </w:style>
  <w:style w:type="character" w:customStyle="1" w:styleId="Heading2Char">
    <w:name w:val="Heading 2 Char"/>
    <w:basedOn w:val="DefaultParagraphFont"/>
    <w:link w:val="Heading2"/>
    <w:uiPriority w:val="9"/>
    <w:rsid w:val="0070799B"/>
    <w:rPr>
      <w:rFonts w:ascii="Times New Roman" w:eastAsiaTheme="minorEastAsia" w:hAnsi="Times New Roman" w:cs="Times New Roman"/>
      <w:b/>
      <w:bCs/>
      <w:i/>
      <w:iCs/>
    </w:rPr>
  </w:style>
  <w:style w:type="paragraph" w:styleId="BodyText">
    <w:name w:val="Body Text"/>
    <w:basedOn w:val="Normal"/>
    <w:link w:val="BodyTextChar"/>
    <w:uiPriority w:val="1"/>
    <w:qFormat/>
    <w:rsid w:val="0070799B"/>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99"/>
    <w:rsid w:val="0070799B"/>
    <w:rPr>
      <w:rFonts w:ascii="Times New Roman" w:eastAsiaTheme="minorEastAsia" w:hAnsi="Times New Roman" w:cs="Times New Roman"/>
    </w:rPr>
  </w:style>
  <w:style w:type="paragraph" w:styleId="ListParagraph">
    <w:name w:val="List Paragraph"/>
    <w:basedOn w:val="Normal"/>
    <w:uiPriority w:val="34"/>
    <w:qFormat/>
    <w:rsid w:val="0070799B"/>
    <w:pPr>
      <w:widowControl w:val="0"/>
      <w:autoSpaceDE w:val="0"/>
      <w:autoSpaceDN w:val="0"/>
      <w:adjustRightInd w:val="0"/>
      <w:ind w:left="599" w:right="197" w:hanging="360"/>
      <w:jc w:val="both"/>
    </w:pPr>
    <w:rPr>
      <w:rFonts w:eastAsiaTheme="minorEastAsia"/>
    </w:rPr>
  </w:style>
  <w:style w:type="paragraph" w:styleId="Header">
    <w:name w:val="header"/>
    <w:basedOn w:val="Normal"/>
    <w:link w:val="HeaderChar"/>
    <w:uiPriority w:val="99"/>
    <w:unhideWhenUsed/>
    <w:rsid w:val="005A31A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5A31A4"/>
  </w:style>
  <w:style w:type="paragraph" w:styleId="Footer">
    <w:name w:val="footer"/>
    <w:basedOn w:val="Normal"/>
    <w:link w:val="FooterChar"/>
    <w:uiPriority w:val="99"/>
    <w:unhideWhenUsed/>
    <w:rsid w:val="005A31A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5A31A4"/>
  </w:style>
  <w:style w:type="paragraph" w:customStyle="1" w:styleId="Default">
    <w:name w:val="Default"/>
    <w:basedOn w:val="Normal"/>
    <w:rsid w:val="00E741C7"/>
    <w:pPr>
      <w:autoSpaceDE w:val="0"/>
      <w:autoSpaceDN w:val="0"/>
    </w:pPr>
    <w:rPr>
      <w:rFonts w:ascii="Janson Text LT Std" w:eastAsia="MS PGothic" w:hAnsi="Janson Text LT Std" w:cs="MS PGothic"/>
      <w:color w:val="000000"/>
      <w:lang w:eastAsia="ja-JP"/>
    </w:rPr>
  </w:style>
  <w:style w:type="paragraph" w:customStyle="1" w:styleId="Pa7">
    <w:name w:val="Pa7"/>
    <w:basedOn w:val="Normal"/>
    <w:uiPriority w:val="99"/>
    <w:rsid w:val="00E741C7"/>
    <w:pPr>
      <w:autoSpaceDE w:val="0"/>
      <w:autoSpaceDN w:val="0"/>
      <w:spacing w:line="191" w:lineRule="atLeast"/>
    </w:pPr>
    <w:rPr>
      <w:rFonts w:ascii="Janson Text LT Std" w:eastAsia="MS PGothic" w:hAnsi="Janson Text LT Std" w:cs="MS PGothic"/>
      <w:lang w:eastAsia="ja-JP"/>
    </w:rPr>
  </w:style>
  <w:style w:type="character" w:styleId="Hyperlink">
    <w:name w:val="Hyperlink"/>
    <w:basedOn w:val="DefaultParagraphFont"/>
    <w:uiPriority w:val="99"/>
    <w:semiHidden/>
    <w:unhideWhenUsed/>
    <w:rsid w:val="00330A88"/>
    <w:rPr>
      <w:color w:val="0000FF"/>
      <w:u w:val="single"/>
    </w:rPr>
  </w:style>
  <w:style w:type="character" w:styleId="FollowedHyperlink">
    <w:name w:val="FollowedHyperlink"/>
    <w:basedOn w:val="DefaultParagraphFont"/>
    <w:uiPriority w:val="99"/>
    <w:semiHidden/>
    <w:unhideWhenUsed/>
    <w:rsid w:val="00E959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997351">
      <w:bodyDiv w:val="1"/>
      <w:marLeft w:val="0"/>
      <w:marRight w:val="0"/>
      <w:marTop w:val="0"/>
      <w:marBottom w:val="0"/>
      <w:divBdr>
        <w:top w:val="none" w:sz="0" w:space="0" w:color="auto"/>
        <w:left w:val="none" w:sz="0" w:space="0" w:color="auto"/>
        <w:bottom w:val="none" w:sz="0" w:space="0" w:color="auto"/>
        <w:right w:val="none" w:sz="0" w:space="0" w:color="auto"/>
      </w:divBdr>
    </w:div>
    <w:div w:id="166412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ricanbar.org/content/dam/aba/images/law_national_security/Cybersecurity%20Task%20Force%20Vendor%20Contracting%20Checklist%20v%201%2010-17-2016%20cmb%20edits%20clean.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hhs.gov/hipaa/for-professionals/covered-entities/sample-business-associate-agreement-provisions/index.htm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mericanbar.org/content/dam/aba/images/law_national_security/Cybersecurity%20Task%20Force%20Vendor%20Contracting%20Checklist%20v%201%2010-17-2016%20cmb%20edits%20clean.pdf" TargetMode="External"/><Relationship Id="rId4" Type="http://schemas.openxmlformats.org/officeDocument/2006/relationships/webSettings" Target="webSettings.xml"/><Relationship Id="rId9" Type="http://schemas.openxmlformats.org/officeDocument/2006/relationships/hyperlink" Target="https://www.hhs.gov/hipaa/for-professionals/covered-entities/sample-business-associate-agreement-provisions/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11</Words>
  <Characters>66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Eyedea Design</dc:creator>
  <cp:keywords/>
  <dc:description/>
  <cp:lastModifiedBy>Mary Ellen Seale</cp:lastModifiedBy>
  <cp:revision>15</cp:revision>
  <cp:lastPrinted>2019-04-19T15:53:00Z</cp:lastPrinted>
  <dcterms:created xsi:type="dcterms:W3CDTF">2019-04-17T20:02:00Z</dcterms:created>
  <dcterms:modified xsi:type="dcterms:W3CDTF">2019-04-22T10:54:00Z</dcterms:modified>
</cp:coreProperties>
</file>